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40" w:before="0" w:after="0"/>
        <w:jc w:val="center"/>
        <w:rPr/>
      </w:pPr>
      <w:r>
        <w:rPr>
          <w:b/>
          <w:bCs/>
          <w:sz w:val="28"/>
          <w:szCs w:val="28"/>
          <w:lang w:val="uk-UA"/>
        </w:rPr>
        <w:t xml:space="preserve">Перелік осіб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призначених відповідно до п. 5 ст. 10 Закону України </w:t>
      </w:r>
    </w:p>
    <w:p>
      <w:pPr>
        <w:pStyle w:val="BodyText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“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Про правовий режим воєнного стану” (зі змінами). </w:t>
      </w:r>
    </w:p>
    <w:p>
      <w:pPr>
        <w:pStyle w:val="BodyText"/>
        <w:bidi w:val="0"/>
        <w:spacing w:lineRule="auto" w:line="240"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10665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6"/>
        <w:gridCol w:w="1374"/>
        <w:gridCol w:w="2834"/>
        <w:gridCol w:w="5790"/>
      </w:tblGrid>
      <w:tr>
        <w:trPr/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03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uk-UA" w:eastAsia="zh-CN" w:bidi="ar-SA"/>
              </w:rPr>
              <w:t>.10.2022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ЛАРІОНОВА Анастасія Володимирівна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адміністратор Центру надання адміністративних послуг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03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uk-UA" w:eastAsia="zh-CN" w:bidi="ar-SA"/>
              </w:rPr>
              <w:t>.10.2022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МАКАРОВ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Віталій Олегович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головний спеціаліст</w:t>
            </w: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2"/>
                <w:szCs w:val="22"/>
                <w:lang w:val="uk-UA" w:eastAsia="zh-CN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2"/>
                <w:szCs w:val="22"/>
                <w:lang w:val="uk-UA" w:eastAsia="zh-CN" w:bidi="ar-SA"/>
              </w:rPr>
              <w:t>відділу цифрового розвитку, програмно-технічного забезпечення і захисту інформації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03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uk-UA" w:eastAsia="zh-CN" w:bidi="ar-SA"/>
              </w:rPr>
              <w:t>.10.2022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КИСЛА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Тетяна Євгенівна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uk-UA" w:eastAsia="zh-CN" w:bidi="ar-SA"/>
              </w:rPr>
              <w:t xml:space="preserve">головний </w:t>
            </w: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val="uk-UA" w:eastAsia="zh-CN" w:bidi="ar-SA"/>
              </w:rPr>
              <w:t xml:space="preserve">спеціаліст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4"/>
                <w:szCs w:val="24"/>
                <w:lang w:val="uk-UA" w:eastAsia="zh-CN" w:bidi="ar-SA"/>
              </w:rPr>
              <w:t>відділу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2"/>
                <w:sz w:val="24"/>
                <w:szCs w:val="24"/>
                <w:lang w:val="uk-UA" w:eastAsia="zh-CN" w:bidi="ar-SA"/>
              </w:rPr>
              <w:t xml:space="preserve"> архітектури та інспекції державного архітектурно-будівельного контролю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05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uk-UA" w:eastAsia="zh-CN" w:bidi="ar-SA"/>
              </w:rPr>
              <w:t>.10.2022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ДРОЗД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 xml:space="preserve">Катерина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uk-UA" w:eastAsia="zh-CN" w:bidi="ar-SA"/>
              </w:rPr>
              <w:t>Володимирівна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головний спеціаліст реєстраційного відділу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01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uk-UA" w:eastAsia="zh-CN" w:bidi="ar-SA"/>
              </w:rPr>
              <w:t>.11.2022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СЕЛЕЗНЬОВА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Яна  Юріївна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головний спеціаліст відділу економіки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16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uk-UA" w:eastAsia="zh-CN" w:bidi="ar-SA"/>
              </w:rPr>
              <w:t>.11.2022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БОНДАР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Тетяна Миколаївна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uk-UA" w:eastAsia="zh-CN" w:bidi="ar-SA"/>
              </w:rPr>
              <w:t>.11.2022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КАРПОВА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Аліна Борисівну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головний спеціаліст реєстраційного відділу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11.01.2023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ГУЗЕНКО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Надія Олександрівна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27.06.2023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КОВАЛЬЧУК</w:t>
            </w:r>
          </w:p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Надія Анатоліївна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Адміністратор ЦНАП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25.07.2023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КРИВОНІС</w:t>
            </w:r>
          </w:p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Вікторія Володимирівна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головний спеціаліст підрозділу з питань опіки та піклування служби у справах дітей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01.08.2023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СВЕРГУН</w:t>
            </w:r>
          </w:p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Олександра Ігорівна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головний спеціаліст-системний адміністратор відділу ведення Державного реєстру виборців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14.08.2023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ГУТВІН</w:t>
            </w:r>
          </w:p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Ірина Олександрівна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головний спеціаліст відділу економіки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23.10.2023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А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ДАМЕНКО</w:t>
            </w:r>
          </w:p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Оксана Володимирівна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Головний спеціаліст з контролю загального відділу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20.11.2023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К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ИРИЛОВА</w:t>
            </w:r>
          </w:p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Анастасія Юріївна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Головний спеціаліст служби у справах дітей</w:t>
            </w:r>
          </w:p>
          <w:p>
            <w:pPr>
              <w:pStyle w:val="BodyText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 w:eastAsia="zh-CN"/>
              </w:rPr>
              <w:t>(на час відпустки до 3-х років Федько Я.)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21.11.2023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М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АЛЬЦЕВА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Ксенія Валеріївна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Директор Центру соціальних служб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01.04.2024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ОБРОЛЕЖА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Дмитро Миколайович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Адміністратор ЦНАП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24.10.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24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ОЛОВЙОВА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Ірина Олександрівна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Головний спеціаліст відділу молоді та спорту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09.12.2024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ИПКО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Ганна Леонідівна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Головний спеціаліст з питань реалізації ветеранської політики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840" w:footer="0" w:bottom="1125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Символ нумерації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Mangal"/>
    </w:rPr>
  </w:style>
  <w:style w:type="paragraph" w:styleId="Style17">
    <w:name w:val="Вміст таблиці"/>
    <w:basedOn w:val="Normal"/>
    <w:qFormat/>
    <w:pPr>
      <w:suppressLineNumbers/>
    </w:pPr>
    <w:rPr/>
  </w:style>
  <w:style w:type="paragraph" w:styleId="Style18">
    <w:name w:val="Заголовок таблиці"/>
    <w:basedOn w:val="Style17"/>
    <w:qFormat/>
    <w:pPr>
      <w:suppressLineNumbers/>
      <w:jc w:val="center"/>
    </w:pPr>
    <w:rPr>
      <w:b/>
      <w:bCs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LibreOffice/24.2.2.2$Windows_x86 LibreOffice_project/d56cc158d8a96260b836f100ef4b4ef25d6f1a01</Application>
  <AppVersion>15.0000</AppVersion>
  <Pages>1</Pages>
  <Words>219</Words>
  <Characters>1653</Characters>
  <CharactersWithSpaces>1786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dcterms:modified xsi:type="dcterms:W3CDTF">2024-12-23T15:07:03Z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