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32"/>
          <w:szCs w:val="32"/>
          <w:lang w:val="uk-UA"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32"/>
          <w:szCs w:val="32"/>
          <w:lang w:val="uk-UA" w:eastAsia="uk-UA"/>
        </w:rPr>
        <w:t>Проєкт “Green Start. Зелене світло зеленому туризму” від ГО “РЦ Зелений гай”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32"/>
          <w:szCs w:val="32"/>
          <w:lang w:eastAsia="uk-UA"/>
        </w:rPr>
        <w:t xml:space="preserve"> </w:t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>1. Тип допомоги: навчання</w:t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>2. Термін дії:  2024 (орієнтовно)</w:t>
      </w: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>3. Територія: Дніпропетровська та Запорізька області</w:t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тренінги, індивідуальні консультації, фотозйомка локацій  </w:t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>5. Дедлайн: 29 квітня 2024 року</w:t>
      </w:r>
    </w:p>
    <w:p>
      <w:pPr>
        <w:pStyle w:val="Normal"/>
        <w:spacing w:lineRule="auto" w:line="228" w:before="0" w:after="0"/>
        <w:ind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</w:r>
    </w:p>
    <w:p>
      <w:pPr>
        <w:pStyle w:val="Normal"/>
        <w:spacing w:lineRule="auto" w:line="228" w:before="0" w:after="0"/>
        <w:ind w:right="-171" w:firstLine="562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>6. Учасник</w:t>
      </w:r>
      <w:r>
        <w:rPr>
          <w:rFonts w:cs="Times New Roman" w:ascii="Times New Roman" w:hAnsi="Times New Roman"/>
          <w:bCs/>
          <w:color w:val="000000" w:themeColor="text1"/>
          <w:spacing w:val="-2"/>
          <w:sz w:val="26"/>
          <w:szCs w:val="26"/>
          <w:lang w:val="uk-UA"/>
        </w:rPr>
        <w:t>(и</w:t>
      </w:r>
      <w:r>
        <w:rPr>
          <w:rFonts w:cs="Times New Roman" w:ascii="Times New Roman" w:hAnsi="Times New Roman"/>
          <w:color w:val="000000" w:themeColor="text1"/>
          <w:spacing w:val="-2"/>
          <w:sz w:val="26"/>
          <w:szCs w:val="26"/>
          <w:lang w:val="uk-UA"/>
        </w:rPr>
        <w:t>): жінки та дівчата (ВПО, підприємниці-початківці)</w:t>
      </w:r>
    </w:p>
    <w:p>
      <w:pPr>
        <w:pStyle w:val="NormalWeb"/>
        <w:spacing w:lineRule="auto" w:line="228" w:beforeAutospacing="0" w:before="0" w:afterAutospacing="0" w:after="0"/>
        <w:ind w:firstLine="562"/>
        <w:jc w:val="both"/>
        <w:rPr>
          <w:rStyle w:val="Strong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Web"/>
        <w:spacing w:lineRule="auto" w:line="228" w:beforeAutospacing="0" w:before="0" w:afterAutospacing="0" w:after="0"/>
        <w:ind w:firstLine="562"/>
        <w:jc w:val="both"/>
        <w:rPr>
          <w:rStyle w:val="Strong"/>
          <w:b w:val="false"/>
          <w:b w:val="false"/>
          <w:sz w:val="26"/>
          <w:szCs w:val="26"/>
          <w:lang w:val="uk-UA"/>
        </w:rPr>
      </w:pPr>
      <w:r>
        <w:rPr>
          <w:rStyle w:val="Strong"/>
          <w:b w:val="false"/>
          <w:sz w:val="26"/>
          <w:szCs w:val="26"/>
          <w:lang w:val="uk-UA"/>
        </w:rPr>
        <w:t>7.</w:t>
      </w:r>
      <w:r>
        <w:rPr>
          <w:rStyle w:val="Strong"/>
          <w:b w:val="false"/>
          <w:sz w:val="26"/>
          <w:szCs w:val="26"/>
          <w:lang w:val="en-US"/>
        </w:rPr>
        <w:t> </w:t>
      </w:r>
      <w:r>
        <w:rPr>
          <w:rStyle w:val="Strong"/>
          <w:b w:val="false"/>
          <w:sz w:val="26"/>
          <w:szCs w:val="26"/>
          <w:lang w:val="uk-UA"/>
        </w:rPr>
        <w:t>Виконавець: ГО “Реабілітаційний центр “Зелений Гай”</w:t>
      </w:r>
    </w:p>
    <w:p>
      <w:pPr>
        <w:pStyle w:val="NormalWeb"/>
        <w:spacing w:lineRule="auto" w:line="228" w:beforeAutospacing="0" w:before="0" w:afterAutospacing="0" w:after="0"/>
        <w:ind w:firstLine="562"/>
        <w:jc w:val="both"/>
        <w:rPr>
          <w:rStyle w:val="Strong"/>
          <w:b w:val="false"/>
          <w:b w:val="false"/>
          <w:sz w:val="26"/>
          <w:szCs w:val="26"/>
          <w:lang w:val="uk-UA"/>
        </w:rPr>
      </w:pPr>
      <w:r>
        <w:rPr>
          <w:b w:val="false"/>
          <w:sz w:val="26"/>
          <w:szCs w:val="26"/>
          <w:lang w:val="uk-UA"/>
        </w:rPr>
      </w:r>
    </w:p>
    <w:p>
      <w:pPr>
        <w:pStyle w:val="NormalWeb"/>
        <w:spacing w:lineRule="auto" w:line="228" w:beforeAutospacing="0" w:before="0" w:afterAutospacing="0" w:after="0"/>
        <w:ind w:firstLine="562"/>
        <w:jc w:val="both"/>
        <w:rPr>
          <w:rStyle w:val="Strong"/>
          <w:b w:val="false"/>
          <w:b w:val="false"/>
          <w:sz w:val="26"/>
          <w:szCs w:val="26"/>
          <w:lang w:val="uk-UA"/>
        </w:rPr>
      </w:pPr>
      <w:r>
        <w:rPr>
          <w:rStyle w:val="Strong"/>
          <w:b w:val="false"/>
          <w:sz w:val="26"/>
          <w:szCs w:val="26"/>
          <w:lang w:val="uk-UA"/>
        </w:rPr>
        <w:t>8. Сфери діяльності: зелений туризм</w:t>
      </w:r>
    </w:p>
    <w:p>
      <w:pPr>
        <w:pStyle w:val="NormalWeb"/>
        <w:spacing w:lineRule="auto" w:line="228" w:beforeAutospacing="0" w:before="0" w:afterAutospacing="0" w:after="0"/>
        <w:ind w:firstLine="567"/>
        <w:rPr>
          <w:b/>
          <w:b/>
          <w:bCs/>
          <w:color w:val="050505"/>
          <w:sz w:val="26"/>
          <w:szCs w:val="26"/>
          <w:lang w:val="uk-UA"/>
        </w:rPr>
      </w:pPr>
      <w:r>
        <w:rPr>
          <w:b/>
          <w:bCs/>
          <w:color w:val="050505"/>
          <w:sz w:val="26"/>
          <w:szCs w:val="26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405E66"/>
          <w:lang w:val="uk-UA"/>
        </w:rPr>
      </w:pPr>
      <w:hyperlink r:id="rId2" w:tgtFrame="_blank">
        <w:r>
          <w:rPr>
            <w:b/>
            <w:bCs/>
            <w:lang w:val="uk-UA"/>
          </w:rPr>
          <w:t>ГО “Реабілітаційний центр “Зелений Гай”</w:t>
        </w:r>
      </w:hyperlink>
      <w:r>
        <w:rPr>
          <w:color w:val="405E66"/>
          <w:lang w:val="uk-UA"/>
        </w:rPr>
        <w:t xml:space="preserve"> </w:t>
      </w:r>
      <w:r>
        <w:rPr>
          <w:b/>
          <w:bCs/>
          <w:color w:val="000000" w:themeColor="text1"/>
          <w:lang w:val="uk-UA"/>
        </w:rPr>
        <w:t>дає Зелене світло зеленому туризму: запрошує до участі в новому</w:t>
      </w:r>
      <w:r>
        <w:rPr>
          <w:b/>
          <w:bCs/>
          <w:color w:val="405E66"/>
          <w:lang w:val="uk-UA"/>
        </w:rPr>
        <w:t> </w:t>
      </w:r>
      <w:hyperlink r:id="rId3" w:tgtFrame="_blank">
        <w:r>
          <w:rPr>
            <w:b/>
            <w:bCs/>
            <w:lang w:val="uk-UA"/>
          </w:rPr>
          <w:t>проєкті</w:t>
        </w:r>
      </w:hyperlink>
      <w:r>
        <w:rPr>
          <w:b/>
          <w:bCs/>
          <w:color w:val="405E66"/>
          <w:lang w:val="uk-UA"/>
        </w:rPr>
        <w:t>!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Встигни</w:t>
      </w:r>
      <w:r>
        <w:rPr>
          <w:color w:val="405E66"/>
          <w:lang w:val="uk-UA"/>
        </w:rPr>
        <w:t> </w:t>
      </w:r>
      <w:hyperlink r:id="rId4" w:tgtFrame="_blank">
        <w:r>
          <w:rPr>
            <w:lang w:val="uk-UA"/>
          </w:rPr>
          <w:t>зареєструватись</w:t>
        </w:r>
      </w:hyperlink>
      <w:r>
        <w:rPr>
          <w:color w:val="405E66"/>
          <w:lang w:val="uk-UA"/>
        </w:rPr>
        <w:t> </w:t>
      </w:r>
      <w:r>
        <w:rPr>
          <w:color w:val="000000" w:themeColor="text1"/>
          <w:lang w:val="uk-UA"/>
        </w:rPr>
        <w:t>до 29.04.2024 (23:59)!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Для кого зелене світло?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0" w:leader="none"/>
        </w:tabs>
        <w:spacing w:lineRule="auto" w:line="240" w:before="0"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uk-UA"/>
        </w:rPr>
        <w:t>Жінки та дівчата, які проживають у сільській місцевості;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0" w:leader="none"/>
        </w:tabs>
        <w:spacing w:lineRule="auto" w:line="240" w:before="0"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uk-UA"/>
        </w:rPr>
        <w:t>Мають статус ВПО (або такі, що повернулись до свого місця проживання);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0" w:leader="none"/>
        </w:tabs>
        <w:spacing w:lineRule="auto" w:line="240" w:before="0"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uk-UA"/>
        </w:rPr>
        <w:t>Планували бізнес-ідею відкриття власної локації зеленого туризму, або вже почали її реалізацію, але розгубились ще “на старті”.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Що допоможе запустити Вашу бізнес-ідею, або дати свіжого подиху старій бізнес-ідеї?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rStyle w:val="Strong"/>
          <w:color w:val="000000" w:themeColor="text1"/>
          <w:lang w:val="uk-UA"/>
        </w:rPr>
        <w:t>І. Теоретичні лекції* та практичні тренінги** з таких тем: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0" w:leader="none"/>
        </w:tabs>
        <w:spacing w:lineRule="auto" w:line="240" w:before="0"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uk-UA"/>
        </w:rPr>
        <w:t>Розвиток зеленого туризму в регіоні/Україні під час війни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0" w:leader="none"/>
        </w:tabs>
        <w:spacing w:lineRule="auto" w:line="240" w:before="0"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uk-UA"/>
        </w:rPr>
        <w:t>Використання інструментів ведення онлайн-діяльності підприємства: Штучний інтелект, Онлайн-редактори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 Теоретичні лекції будуть в змішаному форматі: онлайн – для учасниць без географічних обмежень та офлайн – для учасниць, які перебувають в Дніпропетровській, або в Запорізькій областях.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Кількість місць для офлайн-участі обмежена!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 Практичні тренінги будуть проводитись під час навчального візиту-практикуму. Для тих учасниць, які перебувають в Дніпропетровській, або в Запорізькій областях. 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rStyle w:val="Strong"/>
          <w:color w:val="000000" w:themeColor="text1"/>
          <w:lang w:val="uk-UA"/>
        </w:rPr>
        <w:t>ІІ. Навчальний візит-практикум до локації зеленого туризму в Дніпропетровській обл.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Дніпропетровська обл., с. Зелений Гай (дата та точні координати будуть надіслані затвердженим учасницям).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rStyle w:val="Strong"/>
          <w:color w:val="000000" w:themeColor="text1"/>
          <w:lang w:val="uk-UA"/>
        </w:rPr>
        <w:t>ІІІ. Лекція від історика-краєзнавця «Поглянь за свій паркан»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rStyle w:val="Strong"/>
          <w:color w:val="000000" w:themeColor="text1"/>
          <w:lang w:val="uk-UA"/>
        </w:rPr>
        <w:t>IV. Індивідуальні консультації з власницями підприємства, на основі інформації про їхнє місце розташування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rStyle w:val="Strong"/>
          <w:color w:val="000000" w:themeColor="text1"/>
          <w:lang w:val="uk-UA"/>
        </w:rPr>
        <w:t>V. Фотозйомка 10-ти обраних локацій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Контактна інформація: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405E66"/>
          <w:lang w:val="uk-UA"/>
        </w:rPr>
      </w:pPr>
      <w:hyperlink r:id="rId5">
        <w:r>
          <w:rPr>
            <w:lang w:val="uk-UA"/>
          </w:rPr>
          <w:t>r.c.greengrove@gmail.com</w:t>
        </w:r>
      </w:hyperlink>
      <w:r>
        <w:rPr>
          <w:color w:val="405E66"/>
          <w:lang w:val="uk-UA"/>
        </w:rPr>
        <w:t xml:space="preserve">, </w:t>
      </w:r>
      <w:hyperlink r:id="rId6" w:tgtFrame="_blank">
        <w:r>
          <w:rPr>
            <w:lang w:val="uk-UA"/>
          </w:rPr>
          <w:t>https://www.instagram.com/ngo.rc.greengrove/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405E66"/>
          <w:lang w:val="uk-UA"/>
        </w:rPr>
      </w:pPr>
      <w:r>
        <w:rPr>
          <w:color w:val="405E66"/>
          <w:lang w:val="uk-UA"/>
        </w:rPr>
        <w:t>+38 (098) 78 64 622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405E66"/>
          <w:lang w:val="uk-UA"/>
        </w:rPr>
      </w:pPr>
      <w:r>
        <w:rPr>
          <w:color w:val="405E66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405E66"/>
          <w:lang w:val="uk-UA"/>
        </w:rPr>
      </w:pPr>
      <w:r>
        <w:rPr>
          <w:rStyle w:val="Style15"/>
          <w:color w:val="000000" w:themeColor="text1"/>
          <w:lang w:val="uk-UA"/>
        </w:rPr>
        <w:t>Воркшопи (тренінги, заходи, конференції тощо) створено ГО «Реабілітаційний центр «Зелений Гай»» у межах проєкту «Інтеграційні студії лідерства для місцевих, внутрішньо переміщених сільських жінок та дівчат, а також тих, хто повернулися», який реалізовується </w:t>
      </w:r>
      <w:hyperlink r:id="rId7" w:tgtFrame="_blank">
        <w:r>
          <w:rPr>
            <w:i/>
            <w:iCs/>
            <w:lang w:val="uk-UA"/>
          </w:rPr>
          <w:t>ГС Бізнес Мережа Сільських Жінок</w:t>
        </w:r>
      </w:hyperlink>
      <w:r>
        <w:rPr>
          <w:rStyle w:val="Style15"/>
          <w:color w:val="405E66"/>
          <w:lang w:val="uk-UA"/>
        </w:rPr>
        <w:t> </w:t>
      </w:r>
      <w:r>
        <w:rPr>
          <w:rStyle w:val="Style15"/>
          <w:color w:val="000000" w:themeColor="text1"/>
          <w:lang w:val="uk-UA"/>
        </w:rPr>
        <w:t>за технічної підтримки </w:t>
      </w:r>
      <w:hyperlink r:id="rId8" w:tgtFrame="_blank">
        <w:r>
          <w:rPr>
            <w:i/>
            <w:iCs/>
            <w:lang w:val="uk-UA"/>
          </w:rPr>
          <w:t>ООН Жінки в Україні</w:t>
        </w:r>
      </w:hyperlink>
      <w:r>
        <w:rPr>
          <w:rStyle w:val="Style15"/>
          <w:color w:val="405E66"/>
          <w:lang w:val="uk-UA"/>
        </w:rPr>
        <w:t> </w:t>
      </w:r>
      <w:r>
        <w:rPr>
          <w:rStyle w:val="Style15"/>
          <w:color w:val="000000" w:themeColor="text1"/>
          <w:lang w:val="uk-UA"/>
        </w:rPr>
        <w:t>та за фінансування </w:t>
      </w:r>
      <w:hyperlink r:id="rId9" w:tgtFrame="_blank">
        <w:r>
          <w:rPr>
            <w:i/>
            <w:iCs/>
            <w:lang w:val="uk-UA"/>
          </w:rPr>
          <w:t>Жіночого фонду миру та гуманітарної допомоги ООН (WPHF)</w:t>
        </w:r>
      </w:hyperlink>
      <w:r>
        <w:rPr>
          <w:rStyle w:val="Style15"/>
          <w:color w:val="405E66"/>
          <w:lang w:val="uk-UA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 w:themeColor="text1"/>
          <w:lang w:val="uk-UA"/>
        </w:rPr>
      </w:pPr>
      <w:r>
        <w:rPr>
          <w:rStyle w:val="Style15"/>
          <w:color w:val="000000" w:themeColor="text1"/>
          <w:lang w:val="uk-UA"/>
        </w:rPr>
        <w:t>Проте це не означає, що висловлені під час (воркшопів, тренінгів, конференцій тощо) погляди та вміст є офіційно схваленими або визнаними з боку Організації Об’єднаних Націй. 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 w:themeColor="text1"/>
          <w:lang w:val="uk-UA"/>
        </w:rPr>
      </w:pPr>
      <w:r>
        <w:rPr>
          <w:rStyle w:val="Style15"/>
          <w:color w:val="000000" w:themeColor="text1"/>
          <w:lang w:val="uk-UA"/>
        </w:rPr>
        <w:t>Жіночий фонд миру та гуманітарної допомоги ООН (WPHF) – гнучкий та оперативний інструмент фінансування, що підтримує якісні заходи для підвищення спроможності місцевих жінок у запобіганні конфліктам, реагуванні на кризи та надзвичайні ситуації та використання ключових можливостей миробудівництва.</w:t>
      </w:r>
    </w:p>
    <w:p>
      <w:pPr>
        <w:pStyle w:val="NormalWeb"/>
        <w:spacing w:beforeAutospacing="0" w:before="0" w:afterAutospacing="0" w:after="0"/>
        <w:ind w:firstLine="540"/>
        <w:rPr>
          <w:b/>
          <w:b/>
          <w:bCs/>
          <w:color w:val="050505"/>
          <w:lang w:val="uk-UA"/>
        </w:rPr>
      </w:pPr>
      <w:r>
        <w:rPr>
          <w:b/>
          <w:bCs/>
          <w:color w:val="050505"/>
          <w:lang w:val="uk-UA"/>
        </w:rPr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50505"/>
          <w:sz w:val="26"/>
          <w:szCs w:val="26"/>
          <w:lang w:val="uk-UA"/>
        </w:rPr>
      </w:pPr>
      <w:bookmarkStart w:id="0" w:name="_GoBack"/>
      <w:bookmarkEnd w:id="0"/>
      <w:r>
        <w:rPr>
          <w:b/>
          <w:bCs/>
          <w:color w:val="050505"/>
          <w:sz w:val="26"/>
          <w:szCs w:val="26"/>
          <w:lang w:val="uk-UA"/>
        </w:rPr>
        <w:t>ІнфоДжерела: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50505"/>
          <w:sz w:val="26"/>
          <w:szCs w:val="26"/>
          <w:lang w:val="uk-UA"/>
        </w:rPr>
      </w:pPr>
      <w:hyperlink r:id="rId10">
        <w:r>
          <w:rPr>
            <w:sz w:val="26"/>
            <w:szCs w:val="26"/>
            <w:lang w:val="uk-UA"/>
          </w:rPr>
          <w:t>https://www.prostir.ua/?grants=projekt-green-start-zelene-svitlo-zelenomu-turyzmu</w:t>
        </w:r>
      </w:hyperlink>
      <w:r>
        <w:rPr>
          <w:color w:val="050505"/>
          <w:sz w:val="26"/>
          <w:szCs w:val="26"/>
          <w:lang w:val="uk-UA"/>
        </w:rPr>
        <w:t>,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50505"/>
          <w:sz w:val="26"/>
          <w:szCs w:val="26"/>
          <w:lang w:val="uk-UA"/>
        </w:rPr>
      </w:pPr>
      <w:hyperlink r:id="rId11">
        <w:r>
          <w:rPr>
            <w:sz w:val="26"/>
            <w:szCs w:val="26"/>
            <w:lang w:val="uk-UA"/>
          </w:rPr>
          <w:t>https://www.instagram.com/p/C5kvtjPt2qg/</w:t>
        </w:r>
      </w:hyperlink>
    </w:p>
    <w:sectPr>
      <w:headerReference w:type="default" r:id="rId12"/>
      <w:type w:val="nextPage"/>
      <w:pgSz w:w="11906" w:h="16838"/>
      <w:pgMar w:left="1701" w:right="566" w:gutter="0" w:header="708" w:top="810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3783065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Vrinda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Vrinda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71437a"/>
    <w:pPr>
      <w:keepNext w:val="true"/>
      <w:keepLines/>
      <w:spacing w:before="200" w:after="0"/>
      <w:outlineLvl w:val="1"/>
    </w:pPr>
    <w:rPr>
      <w:rFonts w:ascii="Cambria" w:hAnsi="Cambria" w:eastAsia="" w:cs="Vrind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aa3b9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3322bd"/>
    <w:pPr>
      <w:keepNext w:val="true"/>
      <w:keepLines/>
      <w:spacing w:before="200" w:after="0"/>
      <w:outlineLvl w:val="3"/>
    </w:pPr>
    <w:rPr>
      <w:rFonts w:ascii="Cambria" w:hAnsi="Cambria" w:eastAsia="" w:cs="Vrinda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6e79df"/>
    <w:pPr>
      <w:keepNext w:val="true"/>
      <w:keepLines/>
      <w:spacing w:before="200" w:after="0"/>
      <w:outlineLvl w:val="4"/>
    </w:pPr>
    <w:rPr>
      <w:rFonts w:ascii="Cambria" w:hAnsi="Cambria" w:eastAsia="" w:cs="Vrinda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aa3b9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aa3b96"/>
    <w:rPr>
      <w:b/>
      <w:bCs/>
    </w:rPr>
  </w:style>
  <w:style w:type="character" w:styleId="Style10">
    <w:name w:val="Гіперпосилання"/>
    <w:basedOn w:val="DefaultParagraphFont"/>
    <w:uiPriority w:val="99"/>
    <w:unhideWhenUsed/>
    <w:rsid w:val="00aa3b96"/>
    <w:rPr>
      <w:color w:val="0000FF" w:themeColor="hyperlink"/>
      <w:u w:val="single"/>
    </w:rPr>
  </w:style>
  <w:style w:type="character" w:styleId="Style11">
    <w:name w:val="Відвідане гіперпосилання"/>
    <w:basedOn w:val="DefaultParagraphFont"/>
    <w:uiPriority w:val="99"/>
    <w:semiHidden/>
    <w:unhideWhenUsed/>
    <w:rsid w:val="00e8350d"/>
    <w:rPr>
      <w:color w:val="800080" w:themeColor="followedHyperlink"/>
      <w:u w:val="single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a82532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84352d"/>
    <w:rPr/>
  </w:style>
  <w:style w:type="character" w:styleId="Style14" w:customStyle="1">
    <w:name w:val="Нижний колонтитул Знак"/>
    <w:basedOn w:val="DefaultParagraphFont"/>
    <w:link w:val="ab"/>
    <w:uiPriority w:val="99"/>
    <w:qFormat/>
    <w:rsid w:val="0084352d"/>
    <w:rPr/>
  </w:style>
  <w:style w:type="character" w:styleId="Xt0psk2" w:customStyle="1">
    <w:name w:val="xt0psk2"/>
    <w:basedOn w:val="DefaultParagraphFont"/>
    <w:qFormat/>
    <w:rsid w:val="008e0240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1437a"/>
    <w:rPr>
      <w:rFonts w:ascii="Cambria" w:hAnsi="Cambria" w:eastAsia="" w:cs="Vrind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Uxufontbold" w:customStyle="1">
    <w:name w:val="ux-u-font-bold"/>
    <w:basedOn w:val="DefaultParagraphFont"/>
    <w:qFormat/>
    <w:rsid w:val="00ae739c"/>
    <w:rPr/>
  </w:style>
  <w:style w:type="character" w:styleId="Style15">
    <w:name w:val="Виділення"/>
    <w:basedOn w:val="DefaultParagraphFont"/>
    <w:uiPriority w:val="20"/>
    <w:qFormat/>
    <w:rsid w:val="00d91e99"/>
    <w:rPr>
      <w:i/>
      <w:iCs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6e79df"/>
    <w:rPr>
      <w:rFonts w:ascii="Cambria" w:hAnsi="Cambria" w:eastAsia="" w:cs="Vrinda" w:asciiTheme="majorHAnsi" w:cstheme="majorBidi" w:eastAsiaTheme="majorEastAsia" w:hAnsiTheme="majorHAnsi"/>
      <w:color w:val="243F60" w:themeColor="accent1" w:themeShade="7f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3322bd"/>
    <w:rPr>
      <w:rFonts w:ascii="Cambria" w:hAnsi="Cambria" w:eastAsia="" w:cs="Vrinda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a3b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825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aa"/>
    <w:uiPriority w:val="99"/>
    <w:unhideWhenUsed/>
    <w:rsid w:val="008435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c"/>
    <w:uiPriority w:val="99"/>
    <w:unhideWhenUsed/>
    <w:rsid w:val="008435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79df"/>
    <w:pPr>
      <w:spacing w:before="0" w:after="200"/>
      <w:ind w:left="720" w:hanging="0"/>
      <w:contextualSpacing/>
    </w:pPr>
    <w:rPr/>
  </w:style>
  <w:style w:type="paragraph" w:styleId="Hastextaligncenter" w:customStyle="1">
    <w:name w:val="has-text-align-center"/>
    <w:basedOn w:val="Normal"/>
    <w:qFormat/>
    <w:rsid w:val="000559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 w:bidi="bn-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stagram.com/ngo.rc.greengrove/" TargetMode="External"/><Relationship Id="rId3" Type="http://schemas.openxmlformats.org/officeDocument/2006/relationships/hyperlink" Target="https://www.instagram.com/p/C5kvtjPt2qg/" TargetMode="External"/><Relationship Id="rId4" Type="http://schemas.openxmlformats.org/officeDocument/2006/relationships/hyperlink" Target="https://forms.gle/AVpBenxnruavWVMp7" TargetMode="External"/><Relationship Id="rId5" Type="http://schemas.openxmlformats.org/officeDocument/2006/relationships/hyperlink" Target="mailto:r.c.greengrove@gmail.com" TargetMode="External"/><Relationship Id="rId6" Type="http://schemas.openxmlformats.org/officeDocument/2006/relationships/hyperlink" Target="https://www.instagram.com/ngo.rc.greengrove/" TargetMode="External"/><Relationship Id="rId7" Type="http://schemas.openxmlformats.org/officeDocument/2006/relationships/hyperlink" Target="https://www.facebook.com/rwbn.ua" TargetMode="External"/><Relationship Id="rId8" Type="http://schemas.openxmlformats.org/officeDocument/2006/relationships/hyperlink" Target="https://www.facebook.com/unwomenukraine" TargetMode="External"/><Relationship Id="rId9" Type="http://schemas.openxmlformats.org/officeDocument/2006/relationships/hyperlink" Target="https://www.facebook.com/wphfund" TargetMode="External"/><Relationship Id="rId10" Type="http://schemas.openxmlformats.org/officeDocument/2006/relationships/hyperlink" Target="https://www.prostir.ua/?grants=projekt-green-start-zelene-svitlo-zelenomu-turyzmu" TargetMode="External"/><Relationship Id="rId11" Type="http://schemas.openxmlformats.org/officeDocument/2006/relationships/hyperlink" Target="https://www.instagram.com/p/C5kvtjPt2qg/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FD7A-33A7-4502-B3A6-4C66C5B9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LibreOffice/7.2.5.2$Windows_x86 LibreOffice_project/499f9727c189e6ef3471021d6132d4c694f357e5</Application>
  <AppVersion>15.0000</AppVersion>
  <Pages>2</Pages>
  <Words>390</Words>
  <Characters>2730</Characters>
  <CharactersWithSpaces>3088</CharactersWithSpaces>
  <Paragraphs>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2022-08-19T08:37:00Z</dcterms:created>
  <dc:creator>Татьяна В. Власенко</dc:creator>
  <dc:description/>
  <dc:language>uk-UA</dc:language>
  <cp:lastModifiedBy/>
  <dcterms:modified xsi:type="dcterms:W3CDTF">2024-04-23T14:23:52Z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