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7F7451" w:rsidRPr="007F7451" w:rsidTr="004032AE">
        <w:tc>
          <w:tcPr>
            <w:tcW w:w="5000" w:type="pct"/>
            <w:hideMark/>
          </w:tcPr>
          <w:p w:rsidR="007F7451" w:rsidRPr="007F7451" w:rsidRDefault="007F7451" w:rsidP="007F7451">
            <w:pPr>
              <w:spacing w:before="150" w:after="150" w:line="240" w:lineRule="auto"/>
              <w:ind w:left="450" w:right="450"/>
              <w:jc w:val="center"/>
              <w:rPr>
                <w:rFonts w:ascii="Times New Roman" w:eastAsia="Times New Roman" w:hAnsi="Times New Roman" w:cs="Times New Roman"/>
                <w:sz w:val="24"/>
                <w:szCs w:val="24"/>
                <w:lang w:eastAsia="ru-RU"/>
              </w:rPr>
            </w:pPr>
            <w:r w:rsidRPr="007F7451">
              <w:rPr>
                <w:rFonts w:ascii="Times New Roman" w:eastAsia="Times New Roman" w:hAnsi="Times New Roman" w:cs="Times New Roman"/>
                <w:noProof/>
                <w:sz w:val="24"/>
                <w:szCs w:val="24"/>
                <w:lang w:eastAsia="ru-RU"/>
              </w:rPr>
              <w:drawing>
                <wp:inline distT="0" distB="0" distL="0" distR="0">
                  <wp:extent cx="566420" cy="765175"/>
                  <wp:effectExtent l="0" t="0" r="508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20" cy="765175"/>
                          </a:xfrm>
                          <a:prstGeom prst="rect">
                            <a:avLst/>
                          </a:prstGeom>
                          <a:noFill/>
                          <a:ln>
                            <a:noFill/>
                          </a:ln>
                        </pic:spPr>
                      </pic:pic>
                    </a:graphicData>
                  </a:graphic>
                </wp:inline>
              </w:drawing>
            </w:r>
          </w:p>
        </w:tc>
      </w:tr>
      <w:tr w:rsidR="007F7451" w:rsidRPr="007F7451" w:rsidTr="004032AE">
        <w:tc>
          <w:tcPr>
            <w:tcW w:w="5000" w:type="pct"/>
            <w:hideMark/>
          </w:tcPr>
          <w:p w:rsidR="007F7451" w:rsidRPr="007F7451" w:rsidRDefault="007F7451" w:rsidP="007F7451">
            <w:pPr>
              <w:spacing w:before="300" w:after="0" w:line="240" w:lineRule="auto"/>
              <w:ind w:left="450" w:right="450"/>
              <w:jc w:val="center"/>
              <w:rPr>
                <w:rFonts w:ascii="Times New Roman" w:eastAsia="Times New Roman" w:hAnsi="Times New Roman" w:cs="Times New Roman"/>
                <w:sz w:val="24"/>
                <w:szCs w:val="24"/>
                <w:lang w:eastAsia="ru-RU"/>
              </w:rPr>
            </w:pPr>
            <w:r w:rsidRPr="007F7451">
              <w:rPr>
                <w:rFonts w:ascii="Times New Roman" w:eastAsia="Times New Roman" w:hAnsi="Times New Roman" w:cs="Times New Roman"/>
                <w:b/>
                <w:bCs/>
                <w:sz w:val="32"/>
                <w:szCs w:val="32"/>
                <w:lang w:eastAsia="ru-RU"/>
              </w:rPr>
              <w:t>КАБІНЕТ МІНІСТРІВ УКРАЇНИ</w:t>
            </w:r>
            <w:r w:rsidRPr="007F7451">
              <w:rPr>
                <w:rFonts w:ascii="Times New Roman" w:eastAsia="Times New Roman" w:hAnsi="Times New Roman" w:cs="Times New Roman"/>
                <w:sz w:val="24"/>
                <w:szCs w:val="24"/>
                <w:lang w:eastAsia="ru-RU"/>
              </w:rPr>
              <w:br/>
            </w:r>
            <w:r w:rsidRPr="007F7451">
              <w:rPr>
                <w:rFonts w:ascii="Times New Roman" w:eastAsia="Times New Roman" w:hAnsi="Times New Roman" w:cs="Times New Roman"/>
                <w:b/>
                <w:bCs/>
                <w:sz w:val="36"/>
                <w:szCs w:val="36"/>
                <w:lang w:eastAsia="ru-RU"/>
              </w:rPr>
              <w:t>ПОСТАНОВА</w:t>
            </w:r>
          </w:p>
        </w:tc>
      </w:tr>
      <w:tr w:rsidR="007F7451" w:rsidRPr="007F7451" w:rsidTr="004032AE">
        <w:tc>
          <w:tcPr>
            <w:tcW w:w="5000" w:type="pct"/>
            <w:hideMark/>
          </w:tcPr>
          <w:p w:rsidR="007F7451" w:rsidRPr="007F7451" w:rsidRDefault="007F7451" w:rsidP="007F7451">
            <w:pPr>
              <w:spacing w:before="150" w:after="150" w:line="240" w:lineRule="auto"/>
              <w:ind w:left="450" w:right="450"/>
              <w:jc w:val="center"/>
              <w:rPr>
                <w:rFonts w:ascii="Times New Roman" w:eastAsia="Times New Roman" w:hAnsi="Times New Roman" w:cs="Times New Roman"/>
                <w:sz w:val="24"/>
                <w:szCs w:val="24"/>
                <w:lang w:eastAsia="ru-RU"/>
              </w:rPr>
            </w:pPr>
            <w:r w:rsidRPr="007F7451">
              <w:rPr>
                <w:rFonts w:ascii="Times New Roman" w:eastAsia="Times New Roman" w:hAnsi="Times New Roman" w:cs="Times New Roman"/>
                <w:b/>
                <w:bCs/>
                <w:sz w:val="24"/>
                <w:szCs w:val="24"/>
                <w:lang w:eastAsia="ru-RU"/>
              </w:rPr>
              <w:t>від 1 жовтня 2014 р. № 509</w:t>
            </w:r>
            <w:r w:rsidRPr="007F7451">
              <w:rPr>
                <w:rFonts w:ascii="Times New Roman" w:eastAsia="Times New Roman" w:hAnsi="Times New Roman" w:cs="Times New Roman"/>
                <w:sz w:val="24"/>
                <w:szCs w:val="24"/>
                <w:lang w:eastAsia="ru-RU"/>
              </w:rPr>
              <w:br/>
            </w:r>
            <w:r w:rsidRPr="007F7451">
              <w:rPr>
                <w:rFonts w:ascii="Times New Roman" w:eastAsia="Times New Roman" w:hAnsi="Times New Roman" w:cs="Times New Roman"/>
                <w:b/>
                <w:bCs/>
                <w:sz w:val="24"/>
                <w:szCs w:val="24"/>
                <w:lang w:eastAsia="ru-RU"/>
              </w:rPr>
              <w:t>Київ</w:t>
            </w:r>
          </w:p>
        </w:tc>
      </w:tr>
    </w:tbl>
    <w:p w:rsidR="007F7451" w:rsidRPr="007F7451" w:rsidRDefault="007F7451" w:rsidP="007F745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7F7451">
        <w:rPr>
          <w:rFonts w:ascii="Times New Roman" w:eastAsia="Times New Roman" w:hAnsi="Times New Roman" w:cs="Times New Roman"/>
          <w:b/>
          <w:bCs/>
          <w:color w:val="333333"/>
          <w:sz w:val="32"/>
          <w:szCs w:val="32"/>
          <w:lang w:eastAsia="ru-RU"/>
        </w:rPr>
        <w:t>Про облік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 w:name="n68"/>
      <w:bookmarkEnd w:id="1"/>
      <w:r w:rsidRPr="007F7451">
        <w:rPr>
          <w:rFonts w:ascii="Times New Roman" w:eastAsia="Times New Roman" w:hAnsi="Times New Roman" w:cs="Times New Roman"/>
          <w:i/>
          <w:iCs/>
          <w:color w:val="333333"/>
          <w:sz w:val="24"/>
          <w:szCs w:val="24"/>
          <w:shd w:val="clear" w:color="auto" w:fill="FFFFFF"/>
          <w:lang w:eastAsia="ru-RU"/>
        </w:rPr>
        <w:t>{Назва Постанови в редакції Постанов КМ </w:t>
      </w:r>
      <w:hyperlink r:id="rId5" w:anchor="n10"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6" w:anchor="n28"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2" w:name="n58"/>
      <w:bookmarkEnd w:id="2"/>
      <w:r w:rsidRPr="007F7451">
        <w:rPr>
          <w:rFonts w:ascii="Times New Roman" w:eastAsia="Times New Roman" w:hAnsi="Times New Roman" w:cs="Times New Roman"/>
          <w:color w:val="333333"/>
          <w:sz w:val="24"/>
          <w:szCs w:val="24"/>
          <w:shd w:val="clear" w:color="auto" w:fill="FFFFFF"/>
          <w:lang w:eastAsia="ru-RU"/>
        </w:rPr>
        <w:t>{Із змінами, внесеними згідно з Постановами КМ</w:t>
      </w:r>
      <w:r w:rsidRPr="007F7451">
        <w:rPr>
          <w:rFonts w:ascii="Times New Roman" w:eastAsia="Times New Roman" w:hAnsi="Times New Roman" w:cs="Times New Roman"/>
          <w:color w:val="333333"/>
          <w:sz w:val="24"/>
          <w:szCs w:val="24"/>
          <w:shd w:val="clear" w:color="auto" w:fill="FFFFFF"/>
          <w:lang w:eastAsia="ru-RU"/>
        </w:rPr>
        <w:br/>
      </w:r>
      <w:hyperlink r:id="rId7" w:anchor="n10" w:tgtFrame="_blank" w:history="1">
        <w:r w:rsidRPr="007F7451">
          <w:rPr>
            <w:rFonts w:ascii="Times New Roman" w:eastAsia="Times New Roman" w:hAnsi="Times New Roman" w:cs="Times New Roman"/>
            <w:color w:val="000099"/>
            <w:sz w:val="24"/>
            <w:szCs w:val="24"/>
            <w:u w:val="single"/>
            <w:lang w:eastAsia="ru-RU"/>
          </w:rPr>
          <w:t>№ 34 від 28.01.2015</w:t>
        </w:r>
      </w:hyperlink>
      <w:r w:rsidRPr="007F7451">
        <w:rPr>
          <w:rFonts w:ascii="Times New Roman" w:eastAsia="Times New Roman" w:hAnsi="Times New Roman" w:cs="Times New Roman"/>
          <w:color w:val="333333"/>
          <w:sz w:val="24"/>
          <w:szCs w:val="24"/>
          <w:shd w:val="clear" w:color="auto" w:fill="FFFFFF"/>
          <w:lang w:eastAsia="ru-RU"/>
        </w:rPr>
        <w:br/>
      </w:r>
      <w:hyperlink r:id="rId8" w:anchor="n2" w:tgtFrame="_blank" w:history="1">
        <w:r w:rsidRPr="007F7451">
          <w:rPr>
            <w:rFonts w:ascii="Times New Roman" w:eastAsia="Times New Roman" w:hAnsi="Times New Roman" w:cs="Times New Roman"/>
            <w:color w:val="000099"/>
            <w:sz w:val="24"/>
            <w:szCs w:val="24"/>
            <w:u w:val="single"/>
            <w:lang w:eastAsia="ru-RU"/>
          </w:rPr>
          <w:t>№ 79 від 04.03.2015</w:t>
        </w:r>
      </w:hyperlink>
      <w:r w:rsidRPr="007F7451">
        <w:rPr>
          <w:rFonts w:ascii="Times New Roman" w:eastAsia="Times New Roman" w:hAnsi="Times New Roman" w:cs="Times New Roman"/>
          <w:color w:val="333333"/>
          <w:sz w:val="24"/>
          <w:szCs w:val="24"/>
          <w:shd w:val="clear" w:color="auto" w:fill="FFFFFF"/>
          <w:lang w:eastAsia="ru-RU"/>
        </w:rPr>
        <w:br/>
      </w:r>
      <w:hyperlink r:id="rId9" w:anchor="n2" w:tgtFrame="_blank" w:history="1">
        <w:r w:rsidRPr="007F7451">
          <w:rPr>
            <w:rFonts w:ascii="Times New Roman" w:eastAsia="Times New Roman" w:hAnsi="Times New Roman" w:cs="Times New Roman"/>
            <w:color w:val="000099"/>
            <w:sz w:val="24"/>
            <w:szCs w:val="24"/>
            <w:u w:val="single"/>
            <w:lang w:eastAsia="ru-RU"/>
          </w:rPr>
          <w:t>№ 264 від 15.04.2015</w:t>
        </w:r>
      </w:hyperlink>
      <w:r w:rsidRPr="007F7451">
        <w:rPr>
          <w:rFonts w:ascii="Times New Roman" w:eastAsia="Times New Roman" w:hAnsi="Times New Roman" w:cs="Times New Roman"/>
          <w:color w:val="333333"/>
          <w:sz w:val="24"/>
          <w:szCs w:val="24"/>
          <w:shd w:val="clear" w:color="auto" w:fill="FFFFFF"/>
          <w:lang w:eastAsia="ru-RU"/>
        </w:rPr>
        <w:br/>
      </w:r>
      <w:hyperlink r:id="rId10" w:anchor="n2" w:tgtFrame="_blank" w:history="1">
        <w:r w:rsidRPr="007F7451">
          <w:rPr>
            <w:rFonts w:ascii="Times New Roman" w:eastAsia="Times New Roman" w:hAnsi="Times New Roman" w:cs="Times New Roman"/>
            <w:color w:val="000099"/>
            <w:sz w:val="24"/>
            <w:szCs w:val="24"/>
            <w:u w:val="single"/>
            <w:lang w:eastAsia="ru-RU"/>
          </w:rPr>
          <w:t>№ 428 від 15.06.2015</w:t>
        </w:r>
      </w:hyperlink>
      <w:r w:rsidRPr="007F7451">
        <w:rPr>
          <w:rFonts w:ascii="Times New Roman" w:eastAsia="Times New Roman" w:hAnsi="Times New Roman" w:cs="Times New Roman"/>
          <w:color w:val="333333"/>
          <w:sz w:val="24"/>
          <w:szCs w:val="24"/>
          <w:shd w:val="clear" w:color="auto" w:fill="FFFFFF"/>
          <w:lang w:eastAsia="ru-RU"/>
        </w:rPr>
        <w:br/>
      </w:r>
      <w:hyperlink r:id="rId11" w:anchor="n27" w:tgtFrame="_blank" w:history="1">
        <w:r w:rsidRPr="007F7451">
          <w:rPr>
            <w:rFonts w:ascii="Times New Roman" w:eastAsia="Times New Roman" w:hAnsi="Times New Roman" w:cs="Times New Roman"/>
            <w:color w:val="000099"/>
            <w:sz w:val="24"/>
            <w:szCs w:val="24"/>
            <w:u w:val="single"/>
            <w:lang w:eastAsia="ru-RU"/>
          </w:rPr>
          <w:t>№ 636 від 26.08.2015</w:t>
        </w:r>
      </w:hyperlink>
      <w:r w:rsidRPr="007F7451">
        <w:rPr>
          <w:rFonts w:ascii="Times New Roman" w:eastAsia="Times New Roman" w:hAnsi="Times New Roman" w:cs="Times New Roman"/>
          <w:color w:val="333333"/>
          <w:sz w:val="24"/>
          <w:szCs w:val="24"/>
          <w:shd w:val="clear" w:color="auto" w:fill="FFFFFF"/>
          <w:lang w:eastAsia="ru-RU"/>
        </w:rPr>
        <w:br/>
      </w:r>
      <w:hyperlink r:id="rId12" w:anchor="n11" w:tgtFrame="_blank" w:history="1">
        <w:r w:rsidRPr="007F7451">
          <w:rPr>
            <w:rFonts w:ascii="Times New Roman" w:eastAsia="Times New Roman" w:hAnsi="Times New Roman" w:cs="Times New Roman"/>
            <w:color w:val="000099"/>
            <w:sz w:val="24"/>
            <w:szCs w:val="24"/>
            <w:u w:val="single"/>
            <w:lang w:eastAsia="ru-RU"/>
          </w:rPr>
          <w:t>№ 167 від 14.03.2016</w:t>
        </w:r>
      </w:hyperlink>
      <w:r w:rsidRPr="007F7451">
        <w:rPr>
          <w:rFonts w:ascii="Times New Roman" w:eastAsia="Times New Roman" w:hAnsi="Times New Roman" w:cs="Times New Roman"/>
          <w:color w:val="333333"/>
          <w:sz w:val="24"/>
          <w:szCs w:val="24"/>
          <w:shd w:val="clear" w:color="auto" w:fill="FFFFFF"/>
          <w:lang w:eastAsia="ru-RU"/>
        </w:rPr>
        <w:br/>
      </w:r>
      <w:hyperlink r:id="rId13" w:anchor="n2" w:tgtFrame="_blank" w:history="1">
        <w:r w:rsidRPr="007F7451">
          <w:rPr>
            <w:rFonts w:ascii="Times New Roman" w:eastAsia="Times New Roman" w:hAnsi="Times New Roman" w:cs="Times New Roman"/>
            <w:color w:val="000099"/>
            <w:sz w:val="24"/>
            <w:szCs w:val="24"/>
            <w:u w:val="single"/>
            <w:lang w:eastAsia="ru-RU"/>
          </w:rPr>
          <w:t>№ 352 від 08.06.2016</w:t>
        </w:r>
      </w:hyperlink>
      <w:r w:rsidRPr="007F7451">
        <w:rPr>
          <w:rFonts w:ascii="Times New Roman" w:eastAsia="Times New Roman" w:hAnsi="Times New Roman" w:cs="Times New Roman"/>
          <w:color w:val="333333"/>
          <w:sz w:val="24"/>
          <w:szCs w:val="24"/>
          <w:shd w:val="clear" w:color="auto" w:fill="FFFFFF"/>
          <w:lang w:eastAsia="ru-RU"/>
        </w:rPr>
        <w:br/>
      </w:r>
      <w:hyperlink r:id="rId14" w:anchor="n10" w:tgtFrame="_blank" w:history="1">
        <w:r w:rsidRPr="007F7451">
          <w:rPr>
            <w:rFonts w:ascii="Times New Roman" w:eastAsia="Times New Roman" w:hAnsi="Times New Roman" w:cs="Times New Roman"/>
            <w:color w:val="000099"/>
            <w:sz w:val="24"/>
            <w:szCs w:val="24"/>
            <w:u w:val="single"/>
            <w:lang w:eastAsia="ru-RU"/>
          </w:rPr>
          <w:t>№ 964  від 14.12.2016</w:t>
        </w:r>
      </w:hyperlink>
      <w:r w:rsidRPr="007F7451">
        <w:rPr>
          <w:rFonts w:ascii="Times New Roman" w:eastAsia="Times New Roman" w:hAnsi="Times New Roman" w:cs="Times New Roman"/>
          <w:color w:val="333333"/>
          <w:sz w:val="24"/>
          <w:szCs w:val="24"/>
          <w:shd w:val="clear" w:color="auto" w:fill="FFFFFF"/>
          <w:lang w:eastAsia="ru-RU"/>
        </w:rPr>
        <w:t>}</w:t>
      </w:r>
    </w:p>
    <w:p w:rsidR="007F7451" w:rsidRPr="007F7451" w:rsidRDefault="007F7451" w:rsidP="007F7451">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3" w:name="n202"/>
      <w:bookmarkEnd w:id="3"/>
      <w:r w:rsidRPr="007F7451">
        <w:rPr>
          <w:rFonts w:ascii="Times New Roman" w:eastAsia="Times New Roman" w:hAnsi="Times New Roman" w:cs="Times New Roman"/>
          <w:color w:val="333333"/>
          <w:sz w:val="24"/>
          <w:szCs w:val="24"/>
          <w:shd w:val="clear" w:color="auto" w:fill="FFFFFF"/>
          <w:lang w:eastAsia="ru-RU"/>
        </w:rPr>
        <w:t>{Додатково див. Постанову Київського апеляційного адміністративного суду </w:t>
      </w:r>
      <w:hyperlink r:id="rId15" w:anchor="n2" w:tgtFrame="_blank" w:history="1">
        <w:r w:rsidRPr="007F7451">
          <w:rPr>
            <w:rFonts w:ascii="Times New Roman" w:eastAsia="Times New Roman" w:hAnsi="Times New Roman" w:cs="Times New Roman"/>
            <w:color w:val="000099"/>
            <w:sz w:val="24"/>
            <w:szCs w:val="24"/>
            <w:u w:val="single"/>
            <w:lang w:eastAsia="ru-RU"/>
          </w:rPr>
          <w:t>№ 826/3272/16 від 13.03.2017</w:t>
        </w:r>
      </w:hyperlink>
      <w:r w:rsidRPr="007F7451">
        <w:rPr>
          <w:rFonts w:ascii="Times New Roman" w:eastAsia="Times New Roman" w:hAnsi="Times New Roman" w:cs="Times New Roman"/>
          <w:color w:val="333333"/>
          <w:sz w:val="24"/>
          <w:szCs w:val="24"/>
          <w:shd w:val="clear" w:color="auto" w:fill="FFFFFF"/>
          <w:lang w:eastAsia="ru-RU"/>
        </w:rPr>
        <w:t>}</w:t>
      </w:r>
    </w:p>
    <w:p w:rsidR="007F7451" w:rsidRDefault="007F7451" w:rsidP="007F7451">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4" w:name="n203"/>
      <w:bookmarkEnd w:id="4"/>
      <w:r w:rsidRPr="007F7451">
        <w:rPr>
          <w:rFonts w:ascii="Times New Roman" w:eastAsia="Times New Roman" w:hAnsi="Times New Roman" w:cs="Times New Roman"/>
          <w:color w:val="333333"/>
          <w:sz w:val="24"/>
          <w:szCs w:val="24"/>
          <w:shd w:val="clear" w:color="auto" w:fill="FFFFFF"/>
          <w:lang w:eastAsia="ru-RU"/>
        </w:rPr>
        <w:t>{Із змінами, внесеними згідно з Постановами КМ</w:t>
      </w:r>
      <w:r w:rsidRPr="007F7451">
        <w:rPr>
          <w:rFonts w:ascii="Times New Roman" w:eastAsia="Times New Roman" w:hAnsi="Times New Roman" w:cs="Times New Roman"/>
          <w:color w:val="333333"/>
          <w:sz w:val="24"/>
          <w:szCs w:val="24"/>
          <w:shd w:val="clear" w:color="auto" w:fill="FFFFFF"/>
          <w:lang w:eastAsia="ru-RU"/>
        </w:rPr>
        <w:br/>
      </w:r>
      <w:hyperlink r:id="rId16" w:anchor="n10" w:tgtFrame="_blank" w:history="1">
        <w:r w:rsidRPr="007F7451">
          <w:rPr>
            <w:rFonts w:ascii="Times New Roman" w:eastAsia="Times New Roman" w:hAnsi="Times New Roman" w:cs="Times New Roman"/>
            <w:color w:val="000099"/>
            <w:sz w:val="24"/>
            <w:szCs w:val="24"/>
            <w:u w:val="single"/>
            <w:lang w:eastAsia="ru-RU"/>
          </w:rPr>
          <w:t>№ 322 від 11.05.2017</w:t>
        </w:r>
      </w:hyperlink>
      <w:r w:rsidRPr="007F7451">
        <w:rPr>
          <w:rFonts w:ascii="Times New Roman" w:eastAsia="Times New Roman" w:hAnsi="Times New Roman" w:cs="Times New Roman"/>
          <w:color w:val="333333"/>
          <w:sz w:val="24"/>
          <w:szCs w:val="24"/>
          <w:shd w:val="clear" w:color="auto" w:fill="FFFFFF"/>
          <w:lang w:eastAsia="ru-RU"/>
        </w:rPr>
        <w:br/>
      </w:r>
      <w:hyperlink r:id="rId17" w:anchor="n2" w:tgtFrame="_blank" w:history="1">
        <w:r w:rsidRPr="007F7451">
          <w:rPr>
            <w:rFonts w:ascii="Times New Roman" w:eastAsia="Times New Roman" w:hAnsi="Times New Roman" w:cs="Times New Roman"/>
            <w:color w:val="000099"/>
            <w:sz w:val="24"/>
            <w:szCs w:val="24"/>
            <w:u w:val="single"/>
            <w:lang w:eastAsia="ru-RU"/>
          </w:rPr>
          <w:t>№ 371 від 31.05.2017</w:t>
        </w:r>
      </w:hyperlink>
      <w:r w:rsidRPr="007F7451">
        <w:rPr>
          <w:rFonts w:ascii="Times New Roman" w:eastAsia="Times New Roman" w:hAnsi="Times New Roman" w:cs="Times New Roman"/>
          <w:color w:val="333333"/>
          <w:sz w:val="24"/>
          <w:szCs w:val="24"/>
          <w:shd w:val="clear" w:color="auto" w:fill="FFFFFF"/>
          <w:lang w:eastAsia="ru-RU"/>
        </w:rPr>
        <w:br/>
      </w:r>
      <w:hyperlink r:id="rId18" w:anchor="n54" w:tgtFrame="_blank" w:history="1">
        <w:r w:rsidRPr="007F7451">
          <w:rPr>
            <w:rFonts w:ascii="Times New Roman" w:eastAsia="Times New Roman" w:hAnsi="Times New Roman" w:cs="Times New Roman"/>
            <w:color w:val="000099"/>
            <w:sz w:val="24"/>
            <w:szCs w:val="24"/>
            <w:u w:val="single"/>
            <w:lang w:eastAsia="ru-RU"/>
          </w:rPr>
          <w:t>№ 548 від 11.07.2018</w:t>
        </w:r>
      </w:hyperlink>
      <w:r w:rsidRPr="007F7451">
        <w:rPr>
          <w:rFonts w:ascii="Times New Roman" w:eastAsia="Times New Roman" w:hAnsi="Times New Roman" w:cs="Times New Roman"/>
          <w:color w:val="333333"/>
          <w:sz w:val="24"/>
          <w:szCs w:val="24"/>
          <w:shd w:val="clear" w:color="auto" w:fill="FFFFFF"/>
          <w:lang w:eastAsia="ru-RU"/>
        </w:rPr>
        <w:br/>
      </w:r>
      <w:hyperlink r:id="rId19" w:anchor="n24" w:tgtFrame="_blank" w:history="1">
        <w:r w:rsidRPr="007F7451">
          <w:rPr>
            <w:rFonts w:ascii="Times New Roman" w:eastAsia="Times New Roman" w:hAnsi="Times New Roman" w:cs="Times New Roman"/>
            <w:color w:val="000099"/>
            <w:sz w:val="24"/>
            <w:szCs w:val="24"/>
            <w:u w:val="single"/>
            <w:lang w:eastAsia="ru-RU"/>
          </w:rPr>
          <w:t>№ 713 від 05.09.2018</w:t>
        </w:r>
      </w:hyperlink>
      <w:r w:rsidRPr="007F7451">
        <w:rPr>
          <w:rFonts w:ascii="Times New Roman" w:eastAsia="Times New Roman" w:hAnsi="Times New Roman" w:cs="Times New Roman"/>
          <w:color w:val="333333"/>
          <w:sz w:val="24"/>
          <w:szCs w:val="24"/>
          <w:shd w:val="clear" w:color="auto" w:fill="FFFFFF"/>
          <w:lang w:eastAsia="ru-RU"/>
        </w:rPr>
        <w:br/>
      </w:r>
      <w:hyperlink r:id="rId20" w:anchor="n53" w:tgtFrame="_blank" w:history="1">
        <w:r w:rsidRPr="007F7451">
          <w:rPr>
            <w:rFonts w:ascii="Times New Roman" w:eastAsia="Times New Roman" w:hAnsi="Times New Roman" w:cs="Times New Roman"/>
            <w:color w:val="000099"/>
            <w:sz w:val="24"/>
            <w:szCs w:val="24"/>
            <w:u w:val="single"/>
            <w:lang w:eastAsia="ru-RU"/>
          </w:rPr>
          <w:t>№ 754 від 14.08.2019</w:t>
        </w:r>
      </w:hyperlink>
      <w:r w:rsidRPr="007F7451">
        <w:rPr>
          <w:rFonts w:ascii="Times New Roman" w:eastAsia="Times New Roman" w:hAnsi="Times New Roman" w:cs="Times New Roman"/>
          <w:color w:val="333333"/>
          <w:sz w:val="24"/>
          <w:szCs w:val="24"/>
          <w:shd w:val="clear" w:color="auto" w:fill="FFFFFF"/>
          <w:lang w:eastAsia="ru-RU"/>
        </w:rPr>
        <w:br/>
      </w:r>
      <w:hyperlink r:id="rId21" w:anchor="n13" w:tgtFrame="_blank" w:history="1">
        <w:r w:rsidRPr="007F7451">
          <w:rPr>
            <w:rFonts w:ascii="Times New Roman" w:eastAsia="Times New Roman" w:hAnsi="Times New Roman" w:cs="Times New Roman"/>
            <w:color w:val="000099"/>
            <w:sz w:val="24"/>
            <w:szCs w:val="24"/>
            <w:u w:val="single"/>
            <w:lang w:eastAsia="ru-RU"/>
          </w:rPr>
          <w:t>№ 266 від 08.04.2020</w:t>
        </w:r>
      </w:hyperlink>
      <w:r w:rsidRPr="007F7451">
        <w:rPr>
          <w:rFonts w:ascii="Times New Roman" w:eastAsia="Times New Roman" w:hAnsi="Times New Roman" w:cs="Times New Roman"/>
          <w:color w:val="333333"/>
          <w:sz w:val="24"/>
          <w:szCs w:val="24"/>
          <w:shd w:val="clear" w:color="auto" w:fill="FFFFFF"/>
          <w:lang w:eastAsia="ru-RU"/>
        </w:rPr>
        <w:br/>
      </w:r>
      <w:hyperlink r:id="rId22" w:anchor="n31" w:tgtFrame="_blank" w:history="1">
        <w:r w:rsidRPr="007F7451">
          <w:rPr>
            <w:rFonts w:ascii="Times New Roman" w:eastAsia="Times New Roman" w:hAnsi="Times New Roman" w:cs="Times New Roman"/>
            <w:color w:val="000099"/>
            <w:sz w:val="24"/>
            <w:szCs w:val="24"/>
            <w:u w:val="single"/>
            <w:lang w:eastAsia="ru-RU"/>
          </w:rPr>
          <w:t>№ 386 від 20.05.2020</w:t>
        </w:r>
      </w:hyperlink>
      <w:r w:rsidRPr="007F7451">
        <w:rPr>
          <w:rFonts w:ascii="Times New Roman" w:eastAsia="Times New Roman" w:hAnsi="Times New Roman" w:cs="Times New Roman"/>
          <w:color w:val="333333"/>
          <w:sz w:val="24"/>
          <w:szCs w:val="24"/>
          <w:shd w:val="clear" w:color="auto" w:fill="FFFFFF"/>
          <w:lang w:eastAsia="ru-RU"/>
        </w:rPr>
        <w:br/>
      </w:r>
      <w:hyperlink r:id="rId23" w:anchor="n8" w:tgtFrame="_blank" w:history="1">
        <w:r w:rsidRPr="007F7451">
          <w:rPr>
            <w:rFonts w:ascii="Times New Roman" w:eastAsia="Times New Roman" w:hAnsi="Times New Roman" w:cs="Times New Roman"/>
            <w:color w:val="000099"/>
            <w:sz w:val="24"/>
            <w:szCs w:val="24"/>
            <w:u w:val="single"/>
            <w:lang w:eastAsia="ru-RU"/>
          </w:rPr>
          <w:t>№ 910 від 16.09.2020</w:t>
        </w:r>
      </w:hyperlink>
      <w:r w:rsidRPr="007F7451">
        <w:rPr>
          <w:rFonts w:ascii="Times New Roman" w:eastAsia="Times New Roman" w:hAnsi="Times New Roman" w:cs="Times New Roman"/>
          <w:color w:val="333333"/>
          <w:sz w:val="24"/>
          <w:szCs w:val="24"/>
          <w:shd w:val="clear" w:color="auto" w:fill="FFFFFF"/>
          <w:lang w:eastAsia="ru-RU"/>
        </w:rPr>
        <w:br/>
      </w:r>
      <w:hyperlink r:id="rId24" w:anchor="n2" w:tgtFrame="_blank" w:history="1">
        <w:r w:rsidRPr="007F7451">
          <w:rPr>
            <w:rFonts w:ascii="Times New Roman" w:eastAsia="Times New Roman" w:hAnsi="Times New Roman" w:cs="Times New Roman"/>
            <w:color w:val="000099"/>
            <w:sz w:val="24"/>
            <w:szCs w:val="24"/>
            <w:u w:val="single"/>
            <w:lang w:eastAsia="ru-RU"/>
          </w:rPr>
          <w:t>№ 1286 від 09.12.2021</w:t>
        </w:r>
      </w:hyperlink>
      <w:r w:rsidRPr="007F7451">
        <w:rPr>
          <w:rFonts w:ascii="Times New Roman" w:eastAsia="Times New Roman" w:hAnsi="Times New Roman" w:cs="Times New Roman"/>
          <w:color w:val="333333"/>
          <w:sz w:val="24"/>
          <w:szCs w:val="24"/>
          <w:shd w:val="clear" w:color="auto" w:fill="FFFFFF"/>
          <w:lang w:eastAsia="ru-RU"/>
        </w:rPr>
        <w:br/>
      </w:r>
      <w:hyperlink r:id="rId25" w:anchor="n2" w:tgtFrame="_blank" w:history="1">
        <w:r w:rsidRPr="007F7451">
          <w:rPr>
            <w:rFonts w:ascii="Times New Roman" w:eastAsia="Times New Roman" w:hAnsi="Times New Roman" w:cs="Times New Roman"/>
            <w:color w:val="000099"/>
            <w:sz w:val="24"/>
            <w:szCs w:val="24"/>
            <w:u w:val="single"/>
            <w:lang w:eastAsia="ru-RU"/>
          </w:rPr>
          <w:t>№ 269 від 13.03.2022</w:t>
        </w:r>
      </w:hyperlink>
      <w:r w:rsidRPr="007F7451">
        <w:rPr>
          <w:rFonts w:ascii="Times New Roman" w:eastAsia="Times New Roman" w:hAnsi="Times New Roman" w:cs="Times New Roman"/>
          <w:color w:val="333333"/>
          <w:sz w:val="24"/>
          <w:szCs w:val="24"/>
          <w:shd w:val="clear" w:color="auto" w:fill="FFFFFF"/>
          <w:lang w:eastAsia="ru-RU"/>
        </w:rPr>
        <w:br/>
      </w:r>
      <w:hyperlink r:id="rId26" w:anchor="n2" w:tgtFrame="_blank" w:history="1">
        <w:r w:rsidRPr="007F7451">
          <w:rPr>
            <w:rFonts w:ascii="Times New Roman" w:eastAsia="Times New Roman" w:hAnsi="Times New Roman" w:cs="Times New Roman"/>
            <w:color w:val="000099"/>
            <w:sz w:val="24"/>
            <w:szCs w:val="24"/>
            <w:u w:val="single"/>
            <w:lang w:eastAsia="ru-RU"/>
          </w:rPr>
          <w:t>№ 332 від 20.03.2022</w:t>
        </w:r>
      </w:hyperlink>
      <w:r w:rsidRPr="007F7451">
        <w:rPr>
          <w:rFonts w:ascii="Times New Roman" w:eastAsia="Times New Roman" w:hAnsi="Times New Roman" w:cs="Times New Roman"/>
          <w:color w:val="333333"/>
          <w:sz w:val="24"/>
          <w:szCs w:val="24"/>
          <w:shd w:val="clear" w:color="auto" w:fill="FFFFFF"/>
          <w:lang w:eastAsia="ru-RU"/>
        </w:rPr>
        <w:br/>
      </w:r>
      <w:hyperlink r:id="rId27" w:anchor="n2" w:tgtFrame="_blank" w:history="1">
        <w:r w:rsidRPr="007F7451">
          <w:rPr>
            <w:rFonts w:ascii="Times New Roman" w:eastAsia="Times New Roman" w:hAnsi="Times New Roman" w:cs="Times New Roman"/>
            <w:color w:val="000099"/>
            <w:sz w:val="24"/>
            <w:szCs w:val="24"/>
            <w:u w:val="single"/>
            <w:lang w:eastAsia="ru-RU"/>
          </w:rPr>
          <w:t>№ 476 від 19.04.2022</w:t>
        </w:r>
      </w:hyperlink>
      <w:r w:rsidRPr="007F7451">
        <w:rPr>
          <w:rFonts w:ascii="Times New Roman" w:eastAsia="Times New Roman" w:hAnsi="Times New Roman" w:cs="Times New Roman"/>
          <w:color w:val="333333"/>
          <w:sz w:val="24"/>
          <w:szCs w:val="24"/>
          <w:shd w:val="clear" w:color="auto" w:fill="FFFFFF"/>
          <w:lang w:eastAsia="ru-RU"/>
        </w:rPr>
        <w:br/>
      </w:r>
      <w:hyperlink r:id="rId28" w:anchor="n2" w:tgtFrame="_blank" w:history="1">
        <w:r w:rsidRPr="007F7451">
          <w:rPr>
            <w:rFonts w:ascii="Times New Roman" w:eastAsia="Times New Roman" w:hAnsi="Times New Roman" w:cs="Times New Roman"/>
            <w:color w:val="000099"/>
            <w:sz w:val="24"/>
            <w:szCs w:val="24"/>
            <w:u w:val="single"/>
            <w:lang w:eastAsia="ru-RU"/>
          </w:rPr>
          <w:t>№ 602 від 17.05.2022</w:t>
        </w:r>
      </w:hyperlink>
      <w:r w:rsidRPr="007F7451">
        <w:rPr>
          <w:rFonts w:ascii="Times New Roman" w:eastAsia="Times New Roman" w:hAnsi="Times New Roman" w:cs="Times New Roman"/>
          <w:color w:val="333333"/>
          <w:sz w:val="24"/>
          <w:szCs w:val="24"/>
          <w:shd w:val="clear" w:color="auto" w:fill="FFFFFF"/>
          <w:lang w:eastAsia="ru-RU"/>
        </w:rPr>
        <w:br/>
      </w:r>
      <w:hyperlink r:id="rId29" w:anchor="n2" w:tgtFrame="_blank" w:history="1">
        <w:r w:rsidRPr="007F7451">
          <w:rPr>
            <w:rFonts w:ascii="Times New Roman" w:eastAsia="Times New Roman" w:hAnsi="Times New Roman" w:cs="Times New Roman"/>
            <w:color w:val="000099"/>
            <w:sz w:val="24"/>
            <w:szCs w:val="24"/>
            <w:u w:val="single"/>
            <w:lang w:eastAsia="ru-RU"/>
          </w:rPr>
          <w:t>№ 740 від 28.06.2022</w:t>
        </w:r>
      </w:hyperlink>
      <w:r w:rsidRPr="007F7451">
        <w:rPr>
          <w:rFonts w:ascii="Times New Roman" w:eastAsia="Times New Roman" w:hAnsi="Times New Roman" w:cs="Times New Roman"/>
          <w:color w:val="333333"/>
          <w:sz w:val="24"/>
          <w:szCs w:val="24"/>
          <w:shd w:val="clear" w:color="auto" w:fill="FFFFFF"/>
          <w:lang w:eastAsia="ru-RU"/>
        </w:rPr>
        <w:br/>
      </w:r>
      <w:hyperlink r:id="rId30" w:anchor="n2" w:tgtFrame="_blank" w:history="1">
        <w:r w:rsidRPr="007F7451">
          <w:rPr>
            <w:rFonts w:ascii="Times New Roman" w:eastAsia="Times New Roman" w:hAnsi="Times New Roman" w:cs="Times New Roman"/>
            <w:color w:val="000099"/>
            <w:sz w:val="24"/>
            <w:szCs w:val="24"/>
            <w:u w:val="single"/>
            <w:lang w:eastAsia="ru-RU"/>
          </w:rPr>
          <w:t>№ 755 від 01.07.2022</w:t>
        </w:r>
      </w:hyperlink>
      <w:r w:rsidRPr="007F7451">
        <w:rPr>
          <w:rFonts w:ascii="Times New Roman" w:eastAsia="Times New Roman" w:hAnsi="Times New Roman" w:cs="Times New Roman"/>
          <w:color w:val="333333"/>
          <w:sz w:val="24"/>
          <w:szCs w:val="24"/>
          <w:shd w:val="clear" w:color="auto" w:fill="FFFFFF"/>
          <w:lang w:eastAsia="ru-RU"/>
        </w:rPr>
        <w:br/>
      </w:r>
      <w:hyperlink r:id="rId31" w:anchor="n2" w:tgtFrame="_blank" w:history="1">
        <w:r w:rsidRPr="007F7451">
          <w:rPr>
            <w:rFonts w:ascii="Times New Roman" w:eastAsia="Times New Roman" w:hAnsi="Times New Roman" w:cs="Times New Roman"/>
            <w:color w:val="000099"/>
            <w:sz w:val="24"/>
            <w:szCs w:val="24"/>
            <w:u w:val="single"/>
            <w:lang w:eastAsia="ru-RU"/>
          </w:rPr>
          <w:t>№ 1136 від 08.10.2022</w:t>
        </w:r>
      </w:hyperlink>
      <w:r w:rsidRPr="007F7451">
        <w:rPr>
          <w:rFonts w:ascii="Times New Roman" w:eastAsia="Times New Roman" w:hAnsi="Times New Roman" w:cs="Times New Roman"/>
          <w:color w:val="333333"/>
          <w:sz w:val="24"/>
          <w:szCs w:val="24"/>
          <w:shd w:val="clear" w:color="auto" w:fill="FFFFFF"/>
          <w:lang w:eastAsia="ru-RU"/>
        </w:rPr>
        <w:br/>
      </w:r>
      <w:hyperlink r:id="rId32" w:anchor="n37" w:tgtFrame="_blank" w:history="1">
        <w:r w:rsidRPr="007F7451">
          <w:rPr>
            <w:rFonts w:ascii="Times New Roman" w:eastAsia="Times New Roman" w:hAnsi="Times New Roman" w:cs="Times New Roman"/>
            <w:color w:val="000099"/>
            <w:sz w:val="24"/>
            <w:szCs w:val="24"/>
            <w:u w:val="single"/>
            <w:lang w:eastAsia="ru-RU"/>
          </w:rPr>
          <w:t>№ 709 від 11.07.2023</w:t>
        </w:r>
      </w:hyperlink>
      <w:r w:rsidRPr="007F7451">
        <w:rPr>
          <w:rFonts w:ascii="Times New Roman" w:eastAsia="Times New Roman" w:hAnsi="Times New Roman" w:cs="Times New Roman"/>
          <w:color w:val="333333"/>
          <w:sz w:val="24"/>
          <w:szCs w:val="24"/>
          <w:shd w:val="clear" w:color="auto" w:fill="FFFFFF"/>
          <w:lang w:eastAsia="ru-RU"/>
        </w:rPr>
        <w:br/>
      </w:r>
      <w:hyperlink r:id="rId33" w:anchor="n2" w:tgtFrame="_blank" w:history="1">
        <w:r w:rsidRPr="007F7451">
          <w:rPr>
            <w:rFonts w:ascii="Times New Roman" w:eastAsia="Times New Roman" w:hAnsi="Times New Roman" w:cs="Times New Roman"/>
            <w:color w:val="000099"/>
            <w:sz w:val="24"/>
            <w:szCs w:val="24"/>
            <w:u w:val="single"/>
            <w:lang w:eastAsia="ru-RU"/>
          </w:rPr>
          <w:t>№ 1226 від 21.11.2023</w:t>
        </w:r>
      </w:hyperlink>
      <w:r w:rsidRPr="007F7451">
        <w:rPr>
          <w:rFonts w:ascii="Times New Roman" w:eastAsia="Times New Roman" w:hAnsi="Times New Roman" w:cs="Times New Roman"/>
          <w:color w:val="333333"/>
          <w:sz w:val="24"/>
          <w:szCs w:val="24"/>
          <w:shd w:val="clear" w:color="auto" w:fill="FFFFFF"/>
          <w:lang w:eastAsia="ru-RU"/>
        </w:rPr>
        <w:br/>
      </w:r>
      <w:hyperlink r:id="rId34" w:anchor="n33" w:tgtFrame="_blank" w:history="1">
        <w:r w:rsidRPr="007F7451">
          <w:rPr>
            <w:rFonts w:ascii="Times New Roman" w:eastAsia="Times New Roman" w:hAnsi="Times New Roman" w:cs="Times New Roman"/>
            <w:color w:val="000099"/>
            <w:sz w:val="24"/>
            <w:szCs w:val="24"/>
            <w:u w:val="single"/>
            <w:lang w:eastAsia="ru-RU"/>
          </w:rPr>
          <w:t>№ 1079 від 13.09.2024</w:t>
        </w:r>
      </w:hyperlink>
      <w:r w:rsidRPr="007F7451">
        <w:rPr>
          <w:rFonts w:ascii="Times New Roman" w:eastAsia="Times New Roman" w:hAnsi="Times New Roman" w:cs="Times New Roman"/>
          <w:color w:val="333333"/>
          <w:sz w:val="24"/>
          <w:szCs w:val="24"/>
          <w:shd w:val="clear" w:color="auto" w:fill="FFFFFF"/>
          <w:lang w:eastAsia="ru-RU"/>
        </w:rPr>
        <w:br/>
      </w:r>
      <w:hyperlink r:id="rId35" w:anchor="n10" w:tgtFrame="_blank" w:history="1">
        <w:r w:rsidRPr="007F7451">
          <w:rPr>
            <w:rFonts w:ascii="Times New Roman" w:eastAsia="Times New Roman" w:hAnsi="Times New Roman" w:cs="Times New Roman"/>
            <w:color w:val="000099"/>
            <w:sz w:val="24"/>
            <w:szCs w:val="24"/>
            <w:u w:val="single"/>
            <w:lang w:eastAsia="ru-RU"/>
          </w:rPr>
          <w:t>№ 35 від 14.01.2025</w:t>
        </w:r>
      </w:hyperlink>
      <w:r w:rsidRPr="007F7451">
        <w:rPr>
          <w:rFonts w:ascii="Times New Roman" w:eastAsia="Times New Roman" w:hAnsi="Times New Roman" w:cs="Times New Roman"/>
          <w:color w:val="333333"/>
          <w:sz w:val="24"/>
          <w:szCs w:val="24"/>
          <w:shd w:val="clear" w:color="auto" w:fill="FFFFFF"/>
          <w:lang w:eastAsia="ru-RU"/>
        </w:rPr>
        <w:br/>
      </w:r>
      <w:hyperlink r:id="rId36" w:anchor="n10" w:tgtFrame="_blank" w:history="1">
        <w:r w:rsidRPr="007F7451">
          <w:rPr>
            <w:rFonts w:ascii="Times New Roman" w:eastAsia="Times New Roman" w:hAnsi="Times New Roman" w:cs="Times New Roman"/>
            <w:color w:val="000099"/>
            <w:sz w:val="24"/>
            <w:szCs w:val="24"/>
            <w:u w:val="single"/>
            <w:lang w:eastAsia="ru-RU"/>
          </w:rPr>
          <w:t>№ 376 від 04.04.2025</w:t>
        </w:r>
      </w:hyperlink>
      <w:r w:rsidRPr="007F7451">
        <w:rPr>
          <w:rFonts w:ascii="Times New Roman" w:eastAsia="Times New Roman" w:hAnsi="Times New Roman" w:cs="Times New Roman"/>
          <w:color w:val="333333"/>
          <w:sz w:val="24"/>
          <w:szCs w:val="24"/>
          <w:shd w:val="clear" w:color="auto" w:fill="FFFFFF"/>
          <w:lang w:eastAsia="ru-RU"/>
        </w:rPr>
        <w:t>}</w:t>
      </w:r>
    </w:p>
    <w:p w:rsidR="004032AE" w:rsidRPr="007F7451" w:rsidRDefault="004032AE" w:rsidP="007F7451">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4"/>
      <w:bookmarkEnd w:id="5"/>
      <w:r w:rsidRPr="007F7451">
        <w:rPr>
          <w:rFonts w:ascii="Times New Roman" w:eastAsia="Times New Roman" w:hAnsi="Times New Roman" w:cs="Times New Roman"/>
          <w:color w:val="333333"/>
          <w:sz w:val="24"/>
          <w:szCs w:val="24"/>
          <w:lang w:eastAsia="ru-RU"/>
        </w:rPr>
        <w:lastRenderedPageBreak/>
        <w:t>Кабінет Міністрів України </w:t>
      </w:r>
      <w:r w:rsidRPr="007F7451">
        <w:rPr>
          <w:rFonts w:ascii="Times New Roman" w:eastAsia="Times New Roman" w:hAnsi="Times New Roman" w:cs="Times New Roman"/>
          <w:b/>
          <w:bCs/>
          <w:color w:val="333333"/>
          <w:spacing w:val="30"/>
          <w:sz w:val="24"/>
          <w:szCs w:val="24"/>
          <w:lang w:eastAsia="ru-RU"/>
        </w:rPr>
        <w:t>постановляє</w:t>
      </w:r>
      <w:r w:rsidRPr="007F7451">
        <w:rPr>
          <w:rFonts w:ascii="Times New Roman" w:eastAsia="Times New Roman" w:hAnsi="Times New Roman" w:cs="Times New Roman"/>
          <w:color w:val="333333"/>
          <w:sz w:val="24"/>
          <w:szCs w:val="24"/>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5"/>
      <w:bookmarkEnd w:id="6"/>
      <w:r w:rsidRPr="007F7451">
        <w:rPr>
          <w:rFonts w:ascii="Times New Roman" w:eastAsia="Times New Roman" w:hAnsi="Times New Roman" w:cs="Times New Roman"/>
          <w:color w:val="333333"/>
          <w:sz w:val="24"/>
          <w:szCs w:val="24"/>
          <w:lang w:eastAsia="ru-RU"/>
        </w:rPr>
        <w:t>1. Затвердити </w:t>
      </w:r>
      <w:hyperlink r:id="rId37" w:anchor="n9" w:history="1">
        <w:r w:rsidRPr="007F7451">
          <w:rPr>
            <w:rFonts w:ascii="Times New Roman" w:eastAsia="Times New Roman" w:hAnsi="Times New Roman" w:cs="Times New Roman"/>
            <w:color w:val="006600"/>
            <w:sz w:val="24"/>
            <w:szCs w:val="24"/>
            <w:u w:val="single"/>
            <w:lang w:eastAsia="ru-RU"/>
          </w:rPr>
          <w:t>Порядок</w:t>
        </w:r>
      </w:hyperlink>
      <w:r w:rsidRPr="007F7451">
        <w:rPr>
          <w:rFonts w:ascii="Times New Roman" w:eastAsia="Times New Roman" w:hAnsi="Times New Roman" w:cs="Times New Roman"/>
          <w:color w:val="333333"/>
          <w:sz w:val="24"/>
          <w:szCs w:val="24"/>
          <w:lang w:eastAsia="ru-RU"/>
        </w:rPr>
        <w:t> оформлення і видачі довідки про взяття на облік внутрішньо переміщеної особи, що додається.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 w:name="n69"/>
      <w:bookmarkEnd w:id="7"/>
      <w:r w:rsidRPr="007F7451">
        <w:rPr>
          <w:rFonts w:ascii="Times New Roman" w:eastAsia="Times New Roman" w:hAnsi="Times New Roman" w:cs="Times New Roman"/>
          <w:i/>
          <w:iCs/>
          <w:color w:val="333333"/>
          <w:sz w:val="24"/>
          <w:szCs w:val="24"/>
          <w:shd w:val="clear" w:color="auto" w:fill="FFFFFF"/>
          <w:lang w:eastAsia="ru-RU"/>
        </w:rPr>
        <w:t>{Пункт 1 із змінами, внесеними згідно з Постановами КМ </w:t>
      </w:r>
      <w:hyperlink r:id="rId38" w:anchor="n12"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39" w:anchor="n30"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6"/>
      <w:bookmarkEnd w:id="8"/>
      <w:r w:rsidRPr="007F7451">
        <w:rPr>
          <w:rFonts w:ascii="Times New Roman" w:eastAsia="Times New Roman" w:hAnsi="Times New Roman" w:cs="Times New Roman"/>
          <w:color w:val="333333"/>
          <w:sz w:val="24"/>
          <w:szCs w:val="24"/>
          <w:lang w:eastAsia="ru-RU"/>
        </w:rPr>
        <w:t>2. Міністерству соціальної політики вжити заходів для формування та ведення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 w:name="n70"/>
      <w:bookmarkEnd w:id="9"/>
      <w:r w:rsidRPr="007F7451">
        <w:rPr>
          <w:rFonts w:ascii="Times New Roman" w:eastAsia="Times New Roman" w:hAnsi="Times New Roman" w:cs="Times New Roman"/>
          <w:i/>
          <w:iCs/>
          <w:color w:val="333333"/>
          <w:sz w:val="24"/>
          <w:szCs w:val="24"/>
          <w:shd w:val="clear" w:color="auto" w:fill="FFFFFF"/>
          <w:lang w:eastAsia="ru-RU"/>
        </w:rPr>
        <w:t>{Пункт 2 із змінами, внесеними згідно з Постановами КМ </w:t>
      </w:r>
      <w:hyperlink r:id="rId40" w:anchor="n12"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41" w:anchor="n31"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42" w:anchor="n9"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tbl>
      <w:tblPr>
        <w:tblW w:w="5000" w:type="pct"/>
        <w:tblCellMar>
          <w:left w:w="0" w:type="dxa"/>
          <w:right w:w="0" w:type="dxa"/>
        </w:tblCellMar>
        <w:tblLook w:val="04A0" w:firstRow="1" w:lastRow="0" w:firstColumn="1" w:lastColumn="0" w:noHBand="0" w:noVBand="1"/>
      </w:tblPr>
      <w:tblGrid>
        <w:gridCol w:w="2806"/>
        <w:gridCol w:w="6549"/>
      </w:tblGrid>
      <w:tr w:rsidR="007F7451" w:rsidRPr="007F7451" w:rsidTr="004032AE">
        <w:tc>
          <w:tcPr>
            <w:tcW w:w="1500" w:type="pct"/>
            <w:hideMark/>
          </w:tcPr>
          <w:p w:rsidR="007F7451" w:rsidRPr="007F7451" w:rsidRDefault="007F7451" w:rsidP="007F7451">
            <w:pPr>
              <w:spacing w:before="300" w:after="150" w:line="240" w:lineRule="auto"/>
              <w:jc w:val="center"/>
              <w:rPr>
                <w:rFonts w:ascii="Times New Roman" w:eastAsia="Times New Roman" w:hAnsi="Times New Roman" w:cs="Times New Roman"/>
                <w:sz w:val="24"/>
                <w:szCs w:val="24"/>
                <w:lang w:eastAsia="ru-RU"/>
              </w:rPr>
            </w:pPr>
            <w:bookmarkStart w:id="10" w:name="n7"/>
            <w:bookmarkEnd w:id="10"/>
            <w:r w:rsidRPr="007F7451">
              <w:rPr>
                <w:rFonts w:ascii="Times New Roman" w:eastAsia="Times New Roman" w:hAnsi="Times New Roman" w:cs="Times New Roman"/>
                <w:b/>
                <w:bCs/>
                <w:sz w:val="24"/>
                <w:szCs w:val="24"/>
                <w:lang w:eastAsia="ru-RU"/>
              </w:rPr>
              <w:t>Прем'єр-міністр України</w:t>
            </w:r>
          </w:p>
        </w:tc>
        <w:tc>
          <w:tcPr>
            <w:tcW w:w="3500" w:type="pct"/>
            <w:hideMark/>
          </w:tcPr>
          <w:p w:rsidR="007F7451" w:rsidRPr="007F7451" w:rsidRDefault="007F7451" w:rsidP="007F7451">
            <w:pPr>
              <w:spacing w:before="300" w:after="0" w:line="240" w:lineRule="auto"/>
              <w:jc w:val="right"/>
              <w:rPr>
                <w:rFonts w:ascii="Times New Roman" w:eastAsia="Times New Roman" w:hAnsi="Times New Roman" w:cs="Times New Roman"/>
                <w:sz w:val="24"/>
                <w:szCs w:val="24"/>
                <w:lang w:eastAsia="ru-RU"/>
              </w:rPr>
            </w:pPr>
            <w:r w:rsidRPr="007F7451">
              <w:rPr>
                <w:rFonts w:ascii="Times New Roman" w:eastAsia="Times New Roman" w:hAnsi="Times New Roman" w:cs="Times New Roman"/>
                <w:b/>
                <w:bCs/>
                <w:sz w:val="24"/>
                <w:szCs w:val="24"/>
                <w:lang w:eastAsia="ru-RU"/>
              </w:rPr>
              <w:t>А.ЯЦЕНЮК</w:t>
            </w:r>
          </w:p>
        </w:tc>
      </w:tr>
      <w:tr w:rsidR="007F7451" w:rsidRPr="007F7451" w:rsidTr="004032AE">
        <w:tc>
          <w:tcPr>
            <w:tcW w:w="0" w:type="auto"/>
            <w:hideMark/>
          </w:tcPr>
          <w:p w:rsidR="007F7451" w:rsidRPr="007F7451" w:rsidRDefault="007F7451" w:rsidP="007F7451">
            <w:pPr>
              <w:spacing w:before="300" w:after="150" w:line="240" w:lineRule="auto"/>
              <w:jc w:val="center"/>
              <w:rPr>
                <w:rFonts w:ascii="Times New Roman" w:eastAsia="Times New Roman" w:hAnsi="Times New Roman" w:cs="Times New Roman"/>
                <w:sz w:val="24"/>
                <w:szCs w:val="24"/>
                <w:lang w:eastAsia="ru-RU"/>
              </w:rPr>
            </w:pPr>
            <w:r w:rsidRPr="007F7451">
              <w:rPr>
                <w:rFonts w:ascii="Times New Roman" w:eastAsia="Times New Roman" w:hAnsi="Times New Roman" w:cs="Times New Roman"/>
                <w:b/>
                <w:bCs/>
                <w:sz w:val="24"/>
                <w:szCs w:val="24"/>
                <w:lang w:eastAsia="ru-RU"/>
              </w:rPr>
              <w:t>Інд. 26</w:t>
            </w:r>
          </w:p>
        </w:tc>
        <w:tc>
          <w:tcPr>
            <w:tcW w:w="0" w:type="auto"/>
            <w:hideMark/>
          </w:tcPr>
          <w:p w:rsidR="007F7451" w:rsidRPr="007F7451" w:rsidRDefault="007F7451" w:rsidP="007F7451">
            <w:pPr>
              <w:spacing w:before="300" w:after="0" w:line="240" w:lineRule="auto"/>
              <w:jc w:val="right"/>
              <w:rPr>
                <w:rFonts w:ascii="Times New Roman" w:eastAsia="Times New Roman" w:hAnsi="Times New Roman" w:cs="Times New Roman"/>
                <w:sz w:val="24"/>
                <w:szCs w:val="24"/>
                <w:lang w:eastAsia="ru-RU"/>
              </w:rPr>
            </w:pPr>
            <w:r w:rsidRPr="007F7451">
              <w:rPr>
                <w:rFonts w:ascii="Times New Roman" w:eastAsia="Times New Roman" w:hAnsi="Times New Roman" w:cs="Times New Roman"/>
                <w:b/>
                <w:bCs/>
                <w:sz w:val="24"/>
                <w:szCs w:val="24"/>
                <w:lang w:eastAsia="ru-RU"/>
              </w:rPr>
              <w:br/>
            </w:r>
          </w:p>
        </w:tc>
      </w:tr>
    </w:tbl>
    <w:p w:rsidR="007F7451" w:rsidRPr="007F7451" w:rsidRDefault="004032AE" w:rsidP="007F74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std="t" o:hrnoshade="t" o:hr="t" fillcolor="black" stroked="f"/>
        </w:pict>
      </w:r>
    </w:p>
    <w:p w:rsidR="007F7451" w:rsidRPr="007F7451" w:rsidRDefault="007F7451" w:rsidP="007F7451">
      <w:pPr>
        <w:spacing w:after="0" w:line="240" w:lineRule="auto"/>
        <w:rPr>
          <w:rFonts w:ascii="Times New Roman" w:eastAsia="Times New Roman" w:hAnsi="Times New Roman" w:cs="Times New Roman"/>
          <w:sz w:val="24"/>
          <w:szCs w:val="24"/>
          <w:lang w:eastAsia="ru-RU"/>
        </w:rPr>
      </w:pPr>
      <w:bookmarkStart w:id="11" w:name="n55"/>
      <w:bookmarkEnd w:id="11"/>
      <w:r w:rsidRPr="007F7451">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3742"/>
        <w:gridCol w:w="5613"/>
      </w:tblGrid>
      <w:tr w:rsidR="007F7451" w:rsidRPr="007F7451" w:rsidTr="004032AE">
        <w:tc>
          <w:tcPr>
            <w:tcW w:w="2000" w:type="pct"/>
            <w:hideMark/>
          </w:tcPr>
          <w:p w:rsidR="007F7451" w:rsidRPr="007F7451" w:rsidRDefault="007F7451" w:rsidP="007F7451">
            <w:pPr>
              <w:spacing w:before="150" w:after="150" w:line="240" w:lineRule="auto"/>
              <w:rPr>
                <w:rFonts w:ascii="Times New Roman" w:eastAsia="Times New Roman" w:hAnsi="Times New Roman" w:cs="Times New Roman"/>
                <w:sz w:val="24"/>
                <w:szCs w:val="24"/>
                <w:lang w:eastAsia="ru-RU"/>
              </w:rPr>
            </w:pPr>
            <w:bookmarkStart w:id="12" w:name="n8"/>
            <w:bookmarkStart w:id="13" w:name="_GoBack"/>
            <w:bookmarkEnd w:id="12"/>
            <w:r w:rsidRPr="007F7451">
              <w:rPr>
                <w:rFonts w:ascii="Times New Roman" w:eastAsia="Times New Roman" w:hAnsi="Times New Roman" w:cs="Times New Roman"/>
                <w:b/>
                <w:bCs/>
                <w:sz w:val="24"/>
                <w:szCs w:val="24"/>
                <w:lang w:eastAsia="ru-RU"/>
              </w:rPr>
              <w:br/>
            </w:r>
          </w:p>
        </w:tc>
        <w:tc>
          <w:tcPr>
            <w:tcW w:w="3000" w:type="pct"/>
            <w:hideMark/>
          </w:tcPr>
          <w:p w:rsidR="007F7451" w:rsidRPr="007F7451" w:rsidRDefault="007F7451" w:rsidP="007F7451">
            <w:pPr>
              <w:spacing w:before="150" w:after="150" w:line="240" w:lineRule="auto"/>
              <w:jc w:val="center"/>
              <w:rPr>
                <w:rFonts w:ascii="Times New Roman" w:eastAsia="Times New Roman" w:hAnsi="Times New Roman" w:cs="Times New Roman"/>
                <w:sz w:val="24"/>
                <w:szCs w:val="24"/>
                <w:lang w:eastAsia="ru-RU"/>
              </w:rPr>
            </w:pPr>
            <w:r w:rsidRPr="007F7451">
              <w:rPr>
                <w:rFonts w:ascii="Times New Roman" w:eastAsia="Times New Roman" w:hAnsi="Times New Roman" w:cs="Times New Roman"/>
                <w:b/>
                <w:bCs/>
                <w:sz w:val="24"/>
                <w:szCs w:val="24"/>
                <w:lang w:eastAsia="ru-RU"/>
              </w:rPr>
              <w:t>ЗАТВЕРДЖЕНО</w:t>
            </w:r>
            <w:r w:rsidRPr="007F7451">
              <w:rPr>
                <w:rFonts w:ascii="Times New Roman" w:eastAsia="Times New Roman" w:hAnsi="Times New Roman" w:cs="Times New Roman"/>
                <w:sz w:val="24"/>
                <w:szCs w:val="24"/>
                <w:lang w:eastAsia="ru-RU"/>
              </w:rPr>
              <w:br/>
            </w:r>
            <w:r w:rsidRPr="007F7451">
              <w:rPr>
                <w:rFonts w:ascii="Times New Roman" w:eastAsia="Times New Roman" w:hAnsi="Times New Roman" w:cs="Times New Roman"/>
                <w:b/>
                <w:bCs/>
                <w:sz w:val="24"/>
                <w:szCs w:val="24"/>
                <w:lang w:eastAsia="ru-RU"/>
              </w:rPr>
              <w:t>постановою Кабінету Міністрів України</w:t>
            </w:r>
            <w:r w:rsidRPr="007F7451">
              <w:rPr>
                <w:rFonts w:ascii="Times New Roman" w:eastAsia="Times New Roman" w:hAnsi="Times New Roman" w:cs="Times New Roman"/>
                <w:sz w:val="24"/>
                <w:szCs w:val="24"/>
                <w:lang w:eastAsia="ru-RU"/>
              </w:rPr>
              <w:br/>
            </w:r>
            <w:r w:rsidRPr="007F7451">
              <w:rPr>
                <w:rFonts w:ascii="Times New Roman" w:eastAsia="Times New Roman" w:hAnsi="Times New Roman" w:cs="Times New Roman"/>
                <w:b/>
                <w:bCs/>
                <w:sz w:val="24"/>
                <w:szCs w:val="24"/>
                <w:lang w:eastAsia="ru-RU"/>
              </w:rPr>
              <w:t>від 1 жовтня 2014 р. № 509</w:t>
            </w:r>
          </w:p>
        </w:tc>
      </w:tr>
    </w:tbl>
    <w:p w:rsidR="007F7451" w:rsidRPr="007F7451" w:rsidRDefault="007F7451" w:rsidP="007F745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4" w:name="n9"/>
      <w:bookmarkEnd w:id="14"/>
      <w:bookmarkEnd w:id="13"/>
      <w:r w:rsidRPr="007F7451">
        <w:rPr>
          <w:rFonts w:ascii="Times New Roman" w:eastAsia="Times New Roman" w:hAnsi="Times New Roman" w:cs="Times New Roman"/>
          <w:b/>
          <w:bCs/>
          <w:color w:val="333333"/>
          <w:sz w:val="32"/>
          <w:szCs w:val="32"/>
          <w:lang w:eastAsia="ru-RU"/>
        </w:rPr>
        <w:t>ПОРЯДОК</w:t>
      </w:r>
      <w:r w:rsidRPr="007F7451">
        <w:rPr>
          <w:rFonts w:ascii="Times New Roman" w:eastAsia="Times New Roman" w:hAnsi="Times New Roman" w:cs="Times New Roman"/>
          <w:color w:val="333333"/>
          <w:sz w:val="24"/>
          <w:szCs w:val="24"/>
          <w:lang w:eastAsia="ru-RU"/>
        </w:rPr>
        <w:br/>
      </w:r>
      <w:r w:rsidRPr="007F7451">
        <w:rPr>
          <w:rFonts w:ascii="Times New Roman" w:eastAsia="Times New Roman" w:hAnsi="Times New Roman" w:cs="Times New Roman"/>
          <w:b/>
          <w:bCs/>
          <w:color w:val="333333"/>
          <w:sz w:val="32"/>
          <w:szCs w:val="32"/>
          <w:lang w:eastAsia="ru-RU"/>
        </w:rPr>
        <w:t>оформлення і видачі довідки про взяття на облік внутрішньо переміщеної особи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 w:name="n71"/>
      <w:bookmarkEnd w:id="15"/>
      <w:r w:rsidRPr="007F7451">
        <w:rPr>
          <w:rFonts w:ascii="Times New Roman" w:eastAsia="Times New Roman" w:hAnsi="Times New Roman" w:cs="Times New Roman"/>
          <w:i/>
          <w:iCs/>
          <w:color w:val="333333"/>
          <w:sz w:val="24"/>
          <w:szCs w:val="24"/>
          <w:shd w:val="clear" w:color="auto" w:fill="FFFFFF"/>
          <w:lang w:eastAsia="ru-RU"/>
        </w:rPr>
        <w:t>{Назва Порядку із змінами, внесеними згідно з Постановами КМ </w:t>
      </w:r>
      <w:hyperlink r:id="rId43" w:anchor="n15"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44" w:anchor="n33"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 w:name="n130"/>
      <w:bookmarkEnd w:id="16"/>
      <w:r w:rsidRPr="007F7451">
        <w:rPr>
          <w:rFonts w:ascii="Times New Roman" w:eastAsia="Times New Roman" w:hAnsi="Times New Roman" w:cs="Times New Roman"/>
          <w:i/>
          <w:iCs/>
          <w:color w:val="333333"/>
          <w:sz w:val="24"/>
          <w:szCs w:val="24"/>
          <w:shd w:val="clear" w:color="auto" w:fill="FFFFFF"/>
          <w:lang w:eastAsia="ru-RU"/>
        </w:rPr>
        <w:t>{У тексті Порядку слова “особа, яка переміщується” в усіх відмінках і формах числа замінено словами “внутрішньо переміщена особа” у відповідному відмінку і числі згідно з Постановою КМ </w:t>
      </w:r>
      <w:hyperlink r:id="rId45" w:anchor="n91"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 w:name="n388"/>
      <w:bookmarkEnd w:id="17"/>
      <w:r w:rsidRPr="007F7451">
        <w:rPr>
          <w:rFonts w:ascii="Times New Roman" w:eastAsia="Times New Roman" w:hAnsi="Times New Roman" w:cs="Times New Roman"/>
          <w:i/>
          <w:iCs/>
          <w:color w:val="333333"/>
          <w:sz w:val="24"/>
          <w:szCs w:val="24"/>
          <w:shd w:val="clear" w:color="auto" w:fill="FFFFFF"/>
          <w:lang w:eastAsia="ru-RU"/>
        </w:rPr>
        <w:t>{У тексті Порядку слова “інформаційно-телекомунікаційні системи”, “Інформаційно-телекомунікаційні системи” в усіх відмінках замінено словами “інформаційно-комунікаційні системи”, “Інформаційно-комунікаційні системи” у відповідному відмінку згідно з Постановою КМ </w:t>
      </w:r>
      <w:hyperlink r:id="rId46" w:anchor="n18" w:tgtFrame="_blank" w:history="1">
        <w:r w:rsidRPr="007F7451">
          <w:rPr>
            <w:rFonts w:ascii="Times New Roman" w:eastAsia="Times New Roman" w:hAnsi="Times New Roman" w:cs="Times New Roman"/>
            <w:i/>
            <w:iCs/>
            <w:color w:val="000099"/>
            <w:sz w:val="24"/>
            <w:szCs w:val="24"/>
            <w:u w:val="single"/>
            <w:lang w:eastAsia="ru-RU"/>
          </w:rPr>
          <w:t>№ 1136 від 08.10.2022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 w:name="n410"/>
      <w:bookmarkEnd w:id="18"/>
      <w:r w:rsidRPr="007F7451">
        <w:rPr>
          <w:rFonts w:ascii="Times New Roman" w:eastAsia="Times New Roman" w:hAnsi="Times New Roman" w:cs="Times New Roman"/>
          <w:i/>
          <w:iCs/>
          <w:color w:val="333333"/>
          <w:sz w:val="24"/>
          <w:szCs w:val="24"/>
          <w:shd w:val="clear" w:color="auto" w:fill="FFFFFF"/>
          <w:lang w:eastAsia="ru-RU"/>
        </w:rPr>
        <w:t>{У тексті Порядку слова “мобільний додаток Порталу Дія”, “засоби мобільного додатка Порталу Дія” в усіх відмінках і формах числа замінено відповідно словами “мобільний додаток Порталу Дія (Дія) (за наявності технічної можливості)”, “засоби мобільного додатка Порталу Дія (Дія) (за наявності технічної можливості)” у відповідному відмінку і числі згідно з Постановою КМ </w:t>
      </w:r>
      <w:hyperlink r:id="rId47" w:anchor="n58"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 w:name="n422"/>
      <w:bookmarkEnd w:id="19"/>
      <w:r w:rsidRPr="007F7451">
        <w:rPr>
          <w:rFonts w:ascii="Times New Roman" w:eastAsia="Times New Roman" w:hAnsi="Times New Roman" w:cs="Times New Roman"/>
          <w:i/>
          <w:iCs/>
          <w:color w:val="333333"/>
          <w:sz w:val="24"/>
          <w:szCs w:val="24"/>
          <w:shd w:val="clear" w:color="auto" w:fill="FFFFFF"/>
          <w:lang w:eastAsia="ru-RU"/>
        </w:rPr>
        <w:t>{У тексті Порядку слово “Мінреінтеграції” замінено словом “Мінрозвитку” згідно з Постановою КМ </w:t>
      </w:r>
      <w:hyperlink r:id="rId48" w:anchor="n10" w:tgtFrame="_blank" w:history="1">
        <w:r w:rsidRPr="007F7451">
          <w:rPr>
            <w:rFonts w:ascii="Times New Roman" w:eastAsia="Times New Roman" w:hAnsi="Times New Roman" w:cs="Times New Roman"/>
            <w:i/>
            <w:iCs/>
            <w:color w:val="000099"/>
            <w:sz w:val="24"/>
            <w:szCs w:val="24"/>
            <w:u w:val="single"/>
            <w:lang w:eastAsia="ru-RU"/>
          </w:rPr>
          <w:t>№ 35 від 14.01.2025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0"/>
      <w:bookmarkEnd w:id="20"/>
      <w:r w:rsidRPr="007F7451">
        <w:rPr>
          <w:rFonts w:ascii="Times New Roman" w:eastAsia="Times New Roman" w:hAnsi="Times New Roman" w:cs="Times New Roman"/>
          <w:color w:val="333333"/>
          <w:sz w:val="24"/>
          <w:szCs w:val="24"/>
          <w:lang w:eastAsia="ru-RU"/>
        </w:rPr>
        <w:t>1. Цей Порядок регулює механізм видачі довідки про взяття на облік внутрішньо переміщеної особи (далі - довідка).</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 w:name="n81"/>
      <w:bookmarkEnd w:id="21"/>
      <w:r w:rsidRPr="007F7451">
        <w:rPr>
          <w:rFonts w:ascii="Times New Roman" w:eastAsia="Times New Roman" w:hAnsi="Times New Roman" w:cs="Times New Roman"/>
          <w:i/>
          <w:iCs/>
          <w:color w:val="333333"/>
          <w:sz w:val="24"/>
          <w:szCs w:val="24"/>
          <w:shd w:val="clear" w:color="auto" w:fill="FFFFFF"/>
          <w:lang w:eastAsia="ru-RU"/>
        </w:rPr>
        <w:t>{Абзац перший пункту 1 із змінами, внесеними згідно з Постановою КМ </w:t>
      </w:r>
      <w:hyperlink r:id="rId49" w:anchor="n34"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11"/>
      <w:bookmarkEnd w:id="22"/>
      <w:r w:rsidRPr="007F7451">
        <w:rPr>
          <w:rFonts w:ascii="Times New Roman" w:eastAsia="Times New Roman" w:hAnsi="Times New Roman" w:cs="Times New Roman"/>
          <w:color w:val="333333"/>
          <w:sz w:val="24"/>
          <w:szCs w:val="24"/>
          <w:lang w:eastAsia="ru-RU"/>
        </w:rPr>
        <w:lastRenderedPageBreak/>
        <w:t>Довідка є документом, який підтверджує факт внутрішнього переміщення і взяття на облік внутрішньо переміщеної особи.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 w:name="n82"/>
      <w:bookmarkEnd w:id="23"/>
      <w:r w:rsidRPr="007F7451">
        <w:rPr>
          <w:rFonts w:ascii="Times New Roman" w:eastAsia="Times New Roman" w:hAnsi="Times New Roman" w:cs="Times New Roman"/>
          <w:i/>
          <w:iCs/>
          <w:color w:val="333333"/>
          <w:sz w:val="24"/>
          <w:szCs w:val="24"/>
          <w:shd w:val="clear" w:color="auto" w:fill="FFFFFF"/>
          <w:lang w:eastAsia="ru-RU"/>
        </w:rPr>
        <w:t>{Абзац другий пункту 1 в редакції Постанов КМ </w:t>
      </w:r>
      <w:hyperlink r:id="rId50" w:anchor="n34"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51" w:anchor="n11"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412"/>
      <w:bookmarkEnd w:id="24"/>
      <w:r w:rsidRPr="007F7451">
        <w:rPr>
          <w:rFonts w:ascii="Times New Roman" w:eastAsia="Times New Roman" w:hAnsi="Times New Roman" w:cs="Times New Roman"/>
          <w:color w:val="333333"/>
          <w:sz w:val="24"/>
          <w:szCs w:val="24"/>
          <w:lang w:eastAsia="ru-RU"/>
        </w:rPr>
        <w:t>На отримання довідки не мають права особи, які перемістилися в межах тимчасово окупованих Російською Федерацією територій, щодо яких не визначено дати завершення тимчасової окупації Російською Федерацією, </w:t>
      </w:r>
      <w:hyperlink r:id="rId52" w:anchor="n15" w:tgtFrame="_blank" w:history="1">
        <w:r w:rsidRPr="007F7451">
          <w:rPr>
            <w:rFonts w:ascii="Times New Roman" w:eastAsia="Times New Roman" w:hAnsi="Times New Roman" w:cs="Times New Roman"/>
            <w:color w:val="000099"/>
            <w:sz w:val="24"/>
            <w:szCs w:val="24"/>
            <w:u w:val="single"/>
            <w:lang w:eastAsia="ru-RU"/>
          </w:rPr>
          <w:t>перелік</w:t>
        </w:r>
      </w:hyperlink>
      <w:r w:rsidRPr="007F7451">
        <w:rPr>
          <w:rFonts w:ascii="Times New Roman" w:eastAsia="Times New Roman" w:hAnsi="Times New Roman" w:cs="Times New Roman"/>
          <w:color w:val="333333"/>
          <w:sz w:val="24"/>
          <w:szCs w:val="24"/>
          <w:lang w:eastAsia="ru-RU"/>
        </w:rPr>
        <w:t> яких затверджений Мінрозвитку.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 w:name="n413"/>
      <w:bookmarkEnd w:id="25"/>
      <w:r w:rsidRPr="007F7451">
        <w:rPr>
          <w:rFonts w:ascii="Times New Roman" w:eastAsia="Times New Roman" w:hAnsi="Times New Roman" w:cs="Times New Roman"/>
          <w:i/>
          <w:iCs/>
          <w:color w:val="333333"/>
          <w:sz w:val="24"/>
          <w:szCs w:val="24"/>
          <w:shd w:val="clear" w:color="auto" w:fill="FFFFFF"/>
          <w:lang w:eastAsia="ru-RU"/>
        </w:rPr>
        <w:t>{Пункт 1 доповнено абзацом згідно з Постановою КМ </w:t>
      </w:r>
      <w:hyperlink r:id="rId53" w:anchor="n10"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 w:name="n72"/>
      <w:bookmarkEnd w:id="26"/>
      <w:r w:rsidRPr="007F7451">
        <w:rPr>
          <w:rFonts w:ascii="Times New Roman" w:eastAsia="Times New Roman" w:hAnsi="Times New Roman" w:cs="Times New Roman"/>
          <w:i/>
          <w:iCs/>
          <w:color w:val="333333"/>
          <w:sz w:val="24"/>
          <w:szCs w:val="24"/>
          <w:shd w:val="clear" w:color="auto" w:fill="FFFFFF"/>
          <w:lang w:eastAsia="ru-RU"/>
        </w:rPr>
        <w:t>{Пункт 1 в редакції Постанови КМ </w:t>
      </w:r>
      <w:hyperlink r:id="rId54" w:anchor="n16"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12"/>
      <w:bookmarkEnd w:id="27"/>
      <w:r w:rsidRPr="007F7451">
        <w:rPr>
          <w:rFonts w:ascii="Times New Roman" w:eastAsia="Times New Roman" w:hAnsi="Times New Roman" w:cs="Times New Roman"/>
          <w:color w:val="333333"/>
          <w:sz w:val="24"/>
          <w:szCs w:val="24"/>
          <w:lang w:eastAsia="ru-RU"/>
        </w:rPr>
        <w:t>2. 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із заявою про взяття на облік за формою згідно </w:t>
      </w:r>
      <w:hyperlink r:id="rId55" w:anchor="n351" w:history="1">
        <w:r w:rsidRPr="007F7451">
          <w:rPr>
            <w:rFonts w:ascii="Times New Roman" w:eastAsia="Times New Roman" w:hAnsi="Times New Roman" w:cs="Times New Roman"/>
            <w:color w:val="006600"/>
            <w:sz w:val="24"/>
            <w:szCs w:val="24"/>
            <w:u w:val="single"/>
            <w:lang w:eastAsia="ru-RU"/>
          </w:rPr>
          <w:t>додатком 1</w:t>
        </w:r>
      </w:hyperlink>
      <w:r w:rsidRPr="007F7451">
        <w:rPr>
          <w:rFonts w:ascii="Times New Roman" w:eastAsia="Times New Roman" w:hAnsi="Times New Roman" w:cs="Times New Roman"/>
          <w:color w:val="333333"/>
          <w:sz w:val="24"/>
          <w:szCs w:val="24"/>
          <w:lang w:eastAsia="ru-RU"/>
        </w:rPr>
        <w:t>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(далі - уповноважені органи).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 w:name="n136"/>
      <w:bookmarkEnd w:id="28"/>
      <w:r w:rsidRPr="007F7451">
        <w:rPr>
          <w:rFonts w:ascii="Times New Roman" w:eastAsia="Times New Roman" w:hAnsi="Times New Roman" w:cs="Times New Roman"/>
          <w:i/>
          <w:iCs/>
          <w:color w:val="333333"/>
          <w:sz w:val="24"/>
          <w:szCs w:val="24"/>
          <w:shd w:val="clear" w:color="auto" w:fill="FFFFFF"/>
          <w:lang w:eastAsia="ru-RU"/>
        </w:rPr>
        <w:t>{Абзац перший пункту 2 в редакції Постанови КМ </w:t>
      </w:r>
      <w:hyperlink r:id="rId56" w:anchor="n14"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57" w:anchor="n17" w:tgtFrame="_blank" w:history="1">
        <w:r w:rsidRPr="007F7451">
          <w:rPr>
            <w:rFonts w:ascii="Times New Roman" w:eastAsia="Times New Roman" w:hAnsi="Times New Roman" w:cs="Times New Roman"/>
            <w:i/>
            <w:iCs/>
            <w:color w:val="000099"/>
            <w:sz w:val="24"/>
            <w:szCs w:val="24"/>
            <w:u w:val="single"/>
            <w:lang w:eastAsia="ru-RU"/>
          </w:rPr>
          <w:t>№ 332 від 20.03.2022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94"/>
      <w:bookmarkEnd w:id="29"/>
      <w:r w:rsidRPr="007F7451">
        <w:rPr>
          <w:rFonts w:ascii="Times New Roman" w:eastAsia="Times New Roman" w:hAnsi="Times New Roman" w:cs="Times New Roman"/>
          <w:color w:val="333333"/>
          <w:sz w:val="24"/>
          <w:szCs w:val="24"/>
          <w:lang w:eastAsia="ru-RU"/>
        </w:rPr>
        <w:t>Заява про взяття на облік та включення до Єдиної інформаційної бази даних про внутрішньо переміщених осіб інформації про внутрішньо переміщену особу за наявності технічної можливості може подаватися також через Єдиний державний вебпортал електронних послуг (далі - Портал Дія).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 w:name="n298"/>
      <w:bookmarkEnd w:id="30"/>
      <w:r w:rsidRPr="007F7451">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58" w:anchor="n12"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95"/>
      <w:bookmarkEnd w:id="31"/>
      <w:r w:rsidRPr="007F7451">
        <w:rPr>
          <w:rFonts w:ascii="Times New Roman" w:eastAsia="Times New Roman" w:hAnsi="Times New Roman" w:cs="Times New Roman"/>
          <w:color w:val="333333"/>
          <w:sz w:val="24"/>
          <w:szCs w:val="24"/>
          <w:lang w:eastAsia="ru-RU"/>
        </w:rPr>
        <w:t>У період дії воєнного стану, введеного Указом Президента України від 24 лютого 2022 р. </w:t>
      </w:r>
      <w:hyperlink r:id="rId59" w:tgtFrame="_blank" w:history="1">
        <w:r w:rsidRPr="007F7451">
          <w:rPr>
            <w:rFonts w:ascii="Times New Roman" w:eastAsia="Times New Roman" w:hAnsi="Times New Roman" w:cs="Times New Roman"/>
            <w:color w:val="000099"/>
            <w:sz w:val="24"/>
            <w:szCs w:val="24"/>
            <w:u w:val="single"/>
            <w:lang w:eastAsia="ru-RU"/>
          </w:rPr>
          <w:t>№ 64</w:t>
        </w:r>
      </w:hyperlink>
      <w:r w:rsidRPr="007F7451">
        <w:rPr>
          <w:rFonts w:ascii="Times New Roman" w:eastAsia="Times New Roman" w:hAnsi="Times New Roman" w:cs="Times New Roman"/>
          <w:color w:val="333333"/>
          <w:sz w:val="24"/>
          <w:szCs w:val="24"/>
          <w:lang w:eastAsia="ru-RU"/>
        </w:rPr>
        <w:t> “Про введення воєнного стану в Україні”,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 (далі - уповноважена особа територіальної громади / центру надання адміністративних послуг).</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 w:name="n299"/>
      <w:bookmarkEnd w:id="32"/>
      <w:r w:rsidRPr="007F7451">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60" w:anchor="n12"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296"/>
      <w:bookmarkEnd w:id="33"/>
      <w:r w:rsidRPr="007F7451">
        <w:rPr>
          <w:rFonts w:ascii="Times New Roman" w:eastAsia="Times New Roman" w:hAnsi="Times New Roman" w:cs="Times New Roman"/>
          <w:color w:val="333333"/>
          <w:sz w:val="24"/>
          <w:szCs w:val="24"/>
          <w:lang w:eastAsia="ru-RU"/>
        </w:rPr>
        <w:t>Уповноважена особа територіальної громади / центру надання адміністративних послуг приймає рішення та видає довідку внутрішньо переміщеній особі і реєструє заяву з формуванням електронної справи з використанням інформаційних систем Мінсоцполітики для включення інформації про внутрішньо переміщену особу до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 w:name="n300"/>
      <w:bookmarkEnd w:id="34"/>
      <w:r w:rsidRPr="007F7451">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61" w:anchor="n12"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297"/>
      <w:bookmarkEnd w:id="35"/>
      <w:r w:rsidRPr="007F7451">
        <w:rPr>
          <w:rFonts w:ascii="Times New Roman" w:eastAsia="Times New Roman" w:hAnsi="Times New Roman" w:cs="Times New Roman"/>
          <w:color w:val="333333"/>
          <w:sz w:val="24"/>
          <w:szCs w:val="24"/>
          <w:lang w:eastAsia="ru-RU"/>
        </w:rPr>
        <w:t>З метою обліку внутрішньо переміщених осіб орган соціального захисту населення на підставі отриманої електронної справи включає інформацію про таких осіб до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6" w:name="n301"/>
      <w:bookmarkEnd w:id="36"/>
      <w:r w:rsidRPr="007F7451">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62" w:anchor="n12"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13"/>
      <w:bookmarkEnd w:id="37"/>
      <w:r w:rsidRPr="007F7451">
        <w:rPr>
          <w:rFonts w:ascii="Times New Roman" w:eastAsia="Times New Roman" w:hAnsi="Times New Roman" w:cs="Times New Roman"/>
          <w:color w:val="333333"/>
          <w:sz w:val="24"/>
          <w:szCs w:val="24"/>
          <w:lang w:eastAsia="ru-RU"/>
        </w:rPr>
        <w:t>Заяву про взяття на облік малолітньої дитини, яка є дитиною-сиротою або дитиною, позбавленою батьківського піклування, для отримання довідки подає від її імені:</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8" w:name="n85"/>
      <w:bookmarkEnd w:id="38"/>
      <w:r w:rsidRPr="007F7451">
        <w:rPr>
          <w:rFonts w:ascii="Times New Roman" w:eastAsia="Times New Roman" w:hAnsi="Times New Roman" w:cs="Times New Roman"/>
          <w:i/>
          <w:iCs/>
          <w:color w:val="333333"/>
          <w:sz w:val="24"/>
          <w:szCs w:val="24"/>
          <w:shd w:val="clear" w:color="auto" w:fill="FFFFFF"/>
          <w:lang w:eastAsia="ru-RU"/>
        </w:rPr>
        <w:t>{Абзац пункту 2 в редакції Постанов КМ </w:t>
      </w:r>
      <w:hyperlink r:id="rId63" w:anchor="n38"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64" w:anchor="n16"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83"/>
      <w:bookmarkEnd w:id="39"/>
      <w:r w:rsidRPr="007F7451">
        <w:rPr>
          <w:rFonts w:ascii="Times New Roman" w:eastAsia="Times New Roman" w:hAnsi="Times New Roman" w:cs="Times New Roman"/>
          <w:color w:val="333333"/>
          <w:sz w:val="24"/>
          <w:szCs w:val="24"/>
          <w:lang w:eastAsia="ru-RU"/>
        </w:rPr>
        <w:t>у разі влаштування до дитячого закладу, закладу охорони здоров’я або закладу соціального захисту дітей на повне державне забезпечення - керівник відповідного закладу;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0" w:name="n86"/>
      <w:bookmarkEnd w:id="40"/>
      <w:r w:rsidRPr="007F7451">
        <w:rPr>
          <w:rFonts w:ascii="Times New Roman" w:eastAsia="Times New Roman" w:hAnsi="Times New Roman" w:cs="Times New Roman"/>
          <w:i/>
          <w:iCs/>
          <w:color w:val="333333"/>
          <w:sz w:val="24"/>
          <w:szCs w:val="24"/>
          <w:shd w:val="clear" w:color="auto" w:fill="FFFFFF"/>
          <w:lang w:eastAsia="ru-RU"/>
        </w:rPr>
        <w:t>{Абзац пункту 2 в редакції Постанов КМ </w:t>
      </w:r>
      <w:hyperlink r:id="rId65" w:anchor="n38"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66" w:anchor="n16"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84"/>
      <w:bookmarkEnd w:id="41"/>
      <w:r w:rsidRPr="007F7451">
        <w:rPr>
          <w:rFonts w:ascii="Times New Roman" w:eastAsia="Times New Roman" w:hAnsi="Times New Roman" w:cs="Times New Roman"/>
          <w:color w:val="333333"/>
          <w:sz w:val="24"/>
          <w:szCs w:val="24"/>
          <w:lang w:eastAsia="ru-RU"/>
        </w:rPr>
        <w:lastRenderedPageBreak/>
        <w:t>у разі влаштування в сім’ю громадян під опіку, піклування, прийомну сім’ю, дитячий будинок сімейного типу - законний представник (один з опікунів, піклувальників, прийомних батьків, батьків-вихователів).</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2" w:name="n87"/>
      <w:bookmarkEnd w:id="42"/>
      <w:r w:rsidRPr="007F7451">
        <w:rPr>
          <w:rFonts w:ascii="Times New Roman" w:eastAsia="Times New Roman" w:hAnsi="Times New Roman" w:cs="Times New Roman"/>
          <w:i/>
          <w:iCs/>
          <w:color w:val="333333"/>
          <w:sz w:val="24"/>
          <w:szCs w:val="24"/>
          <w:shd w:val="clear" w:color="auto" w:fill="FFFFFF"/>
          <w:lang w:eastAsia="ru-RU"/>
        </w:rPr>
        <w:t>{Абзац пункту 2 в редакції Постанов КМ </w:t>
      </w:r>
      <w:hyperlink r:id="rId67" w:anchor="n38"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68" w:anchor="n16"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138"/>
      <w:bookmarkEnd w:id="43"/>
      <w:r w:rsidRPr="007F7451">
        <w:rPr>
          <w:rFonts w:ascii="Times New Roman" w:eastAsia="Times New Roman" w:hAnsi="Times New Roman" w:cs="Times New Roman"/>
          <w:color w:val="333333"/>
          <w:sz w:val="24"/>
          <w:szCs w:val="24"/>
          <w:lang w:eastAsia="ru-RU"/>
        </w:rPr>
        <w:t>Заяву про взяття на облік малолітньої дитини, яка прибула без супроводження законного представника, для отримання довідки може подавати від її імені родич (баба, дід, прабаба, прадід, повнолітні брат або сестра, тітка, дядько) або вітчим, мачуха, в яких проживає (перебуває) дитина.</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4" w:name="n144"/>
      <w:bookmarkEnd w:id="44"/>
      <w:r w:rsidRPr="007F7451">
        <w:rPr>
          <w:rFonts w:ascii="Times New Roman" w:eastAsia="Times New Roman" w:hAnsi="Times New Roman" w:cs="Times New Roman"/>
          <w:i/>
          <w:iCs/>
          <w:color w:val="333333"/>
          <w:sz w:val="24"/>
          <w:szCs w:val="24"/>
          <w:shd w:val="clear" w:color="auto" w:fill="FFFFFF"/>
          <w:lang w:eastAsia="ru-RU"/>
        </w:rPr>
        <w:t>{Абзац пункту 2 в редакції Постанови КМ </w:t>
      </w:r>
      <w:hyperlink r:id="rId69" w:anchor="n16"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139"/>
      <w:bookmarkEnd w:id="45"/>
      <w:r w:rsidRPr="007F7451">
        <w:rPr>
          <w:rFonts w:ascii="Times New Roman" w:eastAsia="Times New Roman" w:hAnsi="Times New Roman" w:cs="Times New Roman"/>
          <w:color w:val="333333"/>
          <w:sz w:val="24"/>
          <w:szCs w:val="24"/>
          <w:lang w:eastAsia="ru-RU"/>
        </w:rPr>
        <w:t>Якщо малолітня дитина прибула без супроводження законного представника або особи, зазначеної в </w:t>
      </w:r>
      <w:hyperlink r:id="rId70" w:anchor="n138" w:history="1">
        <w:r w:rsidRPr="007F7451">
          <w:rPr>
            <w:rFonts w:ascii="Times New Roman" w:eastAsia="Times New Roman" w:hAnsi="Times New Roman" w:cs="Times New Roman"/>
            <w:color w:val="006600"/>
            <w:sz w:val="24"/>
            <w:szCs w:val="24"/>
            <w:u w:val="single"/>
            <w:lang w:eastAsia="ru-RU"/>
          </w:rPr>
          <w:t>абзаці дев’ятому</w:t>
        </w:r>
      </w:hyperlink>
      <w:r w:rsidRPr="007F7451">
        <w:rPr>
          <w:rFonts w:ascii="Times New Roman" w:eastAsia="Times New Roman" w:hAnsi="Times New Roman" w:cs="Times New Roman"/>
          <w:color w:val="333333"/>
          <w:sz w:val="24"/>
          <w:szCs w:val="24"/>
          <w:lang w:eastAsia="ru-RU"/>
        </w:rPr>
        <w:t> цього пункту, заяву подає від її імені представник органу опіки та піклування за місцем перебування такої дитини.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6" w:name="n143"/>
      <w:bookmarkEnd w:id="46"/>
      <w:r w:rsidRPr="007F7451">
        <w:rPr>
          <w:rFonts w:ascii="Times New Roman" w:eastAsia="Times New Roman" w:hAnsi="Times New Roman" w:cs="Times New Roman"/>
          <w:i/>
          <w:iCs/>
          <w:color w:val="333333"/>
          <w:sz w:val="24"/>
          <w:szCs w:val="24"/>
          <w:shd w:val="clear" w:color="auto" w:fill="FFFFFF"/>
          <w:lang w:eastAsia="ru-RU"/>
        </w:rPr>
        <w:t>{Абзац пункту 2 в редакції Постанови КМ </w:t>
      </w:r>
      <w:hyperlink r:id="rId71" w:anchor="n16"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color w:val="333333"/>
          <w:sz w:val="24"/>
          <w:szCs w:val="24"/>
          <w:shd w:val="clear" w:color="auto" w:fill="FFFFFF"/>
          <w:lang w:eastAsia="ru-RU"/>
        </w:rPr>
        <w:t>; </w:t>
      </w:r>
      <w:r w:rsidRPr="007F7451">
        <w:rPr>
          <w:rFonts w:ascii="Times New Roman" w:eastAsia="Times New Roman" w:hAnsi="Times New Roman" w:cs="Times New Roman"/>
          <w:i/>
          <w:iCs/>
          <w:color w:val="333333"/>
          <w:sz w:val="24"/>
          <w:szCs w:val="24"/>
          <w:shd w:val="clear" w:color="auto" w:fill="FFFFFF"/>
          <w:lang w:eastAsia="ru-RU"/>
        </w:rPr>
        <w:t>із змінами, внесеними згідно з Постановою КМ </w:t>
      </w:r>
      <w:hyperlink r:id="rId72" w:anchor="n18"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140"/>
      <w:bookmarkEnd w:id="47"/>
      <w:r w:rsidRPr="007F7451">
        <w:rPr>
          <w:rFonts w:ascii="Times New Roman" w:eastAsia="Times New Roman" w:hAnsi="Times New Roman" w:cs="Times New Roman"/>
          <w:color w:val="333333"/>
          <w:sz w:val="24"/>
          <w:szCs w:val="24"/>
          <w:lang w:eastAsia="ru-RU"/>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w:t>
      </w:r>
      <w:hyperlink r:id="rId73" w:anchor="n5" w:tgtFrame="_blank" w:history="1">
        <w:r w:rsidRPr="007F7451">
          <w:rPr>
            <w:rFonts w:ascii="Times New Roman" w:eastAsia="Times New Roman" w:hAnsi="Times New Roman" w:cs="Times New Roman"/>
            <w:color w:val="000099"/>
            <w:sz w:val="24"/>
            <w:szCs w:val="24"/>
            <w:u w:val="single"/>
            <w:lang w:eastAsia="ru-RU"/>
          </w:rPr>
          <w:t>статті 1</w:t>
        </w:r>
      </w:hyperlink>
      <w:r w:rsidRPr="007F7451">
        <w:rPr>
          <w:rFonts w:ascii="Times New Roman" w:eastAsia="Times New Roman" w:hAnsi="Times New Roman" w:cs="Times New Roman"/>
          <w:color w:val="333333"/>
          <w:sz w:val="24"/>
          <w:szCs w:val="24"/>
          <w:lang w:eastAsia="ru-RU"/>
        </w:rPr>
        <w:t>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місця проживання.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8" w:name="n142"/>
      <w:bookmarkEnd w:id="48"/>
      <w:r w:rsidRPr="007F7451">
        <w:rPr>
          <w:rFonts w:ascii="Times New Roman" w:eastAsia="Times New Roman" w:hAnsi="Times New Roman" w:cs="Times New Roman"/>
          <w:i/>
          <w:iCs/>
          <w:color w:val="333333"/>
          <w:sz w:val="24"/>
          <w:szCs w:val="24"/>
          <w:shd w:val="clear" w:color="auto" w:fill="FFFFFF"/>
          <w:lang w:eastAsia="ru-RU"/>
        </w:rPr>
        <w:t>{Абзац пункту 2 в редакції Постанови КМ </w:t>
      </w:r>
      <w:hyperlink r:id="rId74" w:anchor="n16"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141"/>
      <w:bookmarkEnd w:id="49"/>
      <w:r w:rsidRPr="007F7451">
        <w:rPr>
          <w:rFonts w:ascii="Times New Roman" w:eastAsia="Times New Roman" w:hAnsi="Times New Roman" w:cs="Times New Roman"/>
          <w:color w:val="333333"/>
          <w:sz w:val="24"/>
          <w:szCs w:val="24"/>
          <w:lang w:eastAsia="ru-RU"/>
        </w:rPr>
        <w:t>На отримання довідки мають право військовослужбовці з урахуванням вимог </w:t>
      </w:r>
      <w:hyperlink r:id="rId75" w:anchor="n31" w:history="1">
        <w:r w:rsidRPr="007F7451">
          <w:rPr>
            <w:rFonts w:ascii="Times New Roman" w:eastAsia="Times New Roman" w:hAnsi="Times New Roman" w:cs="Times New Roman"/>
            <w:color w:val="006600"/>
            <w:sz w:val="24"/>
            <w:szCs w:val="24"/>
            <w:u w:val="single"/>
            <w:lang w:eastAsia="ru-RU"/>
          </w:rPr>
          <w:t>пункту 4</w:t>
        </w:r>
      </w:hyperlink>
      <w:r w:rsidRPr="007F7451">
        <w:rPr>
          <w:rFonts w:ascii="Times New Roman" w:eastAsia="Times New Roman" w:hAnsi="Times New Roman" w:cs="Times New Roman"/>
          <w:color w:val="333333"/>
          <w:sz w:val="24"/>
          <w:szCs w:val="24"/>
          <w:lang w:eastAsia="ru-RU"/>
        </w:rPr>
        <w:t> цього Порядку (крім військовослужбовців строкової служби та військової служби за призовом осіб офіцерського складу), які проходили/проходять військову службу та мали зареєстроване/задеклароване місце проживання на території, на якій ведуться бойові дії, або на тимчасово окупованій Російською Федерацією території, що включені до </w:t>
      </w:r>
      <w:hyperlink r:id="rId76" w:anchor="n16" w:tgtFrame="_blank" w:history="1">
        <w:r w:rsidRPr="007F7451">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7F7451">
        <w:rPr>
          <w:rFonts w:ascii="Times New Roman" w:eastAsia="Times New Roman" w:hAnsi="Times New Roman" w:cs="Times New Roman"/>
          <w:color w:val="333333"/>
          <w:sz w:val="24"/>
          <w:szCs w:val="24"/>
          <w:lang w:eastAsia="ru-RU"/>
        </w:rPr>
        <w:t>,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або які фактично проживали на зазначених територіях, або в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0" w:name="n137"/>
      <w:bookmarkEnd w:id="50"/>
      <w:r w:rsidRPr="007F7451">
        <w:rPr>
          <w:rFonts w:ascii="Times New Roman" w:eastAsia="Times New Roman" w:hAnsi="Times New Roman" w:cs="Times New Roman"/>
          <w:i/>
          <w:iCs/>
          <w:color w:val="333333"/>
          <w:sz w:val="24"/>
          <w:szCs w:val="24"/>
          <w:shd w:val="clear" w:color="auto" w:fill="FFFFFF"/>
          <w:lang w:eastAsia="ru-RU"/>
        </w:rPr>
        <w:t>{Абзац пункту 2 в редакції Постанов КМ </w:t>
      </w:r>
      <w:hyperlink r:id="rId77" w:anchor="n16"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 </w:t>
      </w:r>
      <w:hyperlink r:id="rId78" w:anchor="n11"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205"/>
      <w:bookmarkEnd w:id="51"/>
      <w:r w:rsidRPr="007F7451">
        <w:rPr>
          <w:rFonts w:ascii="Times New Roman" w:eastAsia="Times New Roman" w:hAnsi="Times New Roman" w:cs="Times New Roman"/>
          <w:color w:val="333333"/>
          <w:sz w:val="24"/>
          <w:szCs w:val="24"/>
          <w:lang w:eastAsia="ru-RU"/>
        </w:rPr>
        <w:t>На отримання довідки мають право також студенти, які навчаються в закладах професійної (професійно-технічної), фахової передвищої, вищої освіти, які перемістилися з територій, на яких ведуться бойові дії, або з тимчасово окупованих Російською Федерацією територій, включених до </w:t>
      </w:r>
      <w:hyperlink r:id="rId79" w:anchor="n15" w:tgtFrame="_blank" w:history="1">
        <w:r w:rsidRPr="007F7451">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7F7451">
        <w:rPr>
          <w:rFonts w:ascii="Times New Roman" w:eastAsia="Times New Roman" w:hAnsi="Times New Roman" w:cs="Times New Roman"/>
          <w:color w:val="333333"/>
          <w:sz w:val="24"/>
          <w:szCs w:val="24"/>
          <w:lang w:eastAsia="ru-RU"/>
        </w:rPr>
        <w:t>,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2" w:name="n207"/>
      <w:bookmarkEnd w:id="52"/>
      <w:r w:rsidRPr="007F7451">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80" w:anchor="n5" w:tgtFrame="_blank" w:history="1">
        <w:r w:rsidRPr="007F7451">
          <w:rPr>
            <w:rFonts w:ascii="Times New Roman" w:eastAsia="Times New Roman" w:hAnsi="Times New Roman" w:cs="Times New Roman"/>
            <w:i/>
            <w:iCs/>
            <w:color w:val="000099"/>
            <w:sz w:val="24"/>
            <w:szCs w:val="24"/>
            <w:u w:val="single"/>
            <w:lang w:eastAsia="ru-RU"/>
          </w:rPr>
          <w:t>№ 371 від 31.05.2017</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81" w:anchor="n24" w:tgtFrame="_blank" w:history="1">
        <w:r w:rsidRPr="007F7451">
          <w:rPr>
            <w:rFonts w:ascii="Times New Roman" w:eastAsia="Times New Roman" w:hAnsi="Times New Roman" w:cs="Times New Roman"/>
            <w:i/>
            <w:iCs/>
            <w:color w:val="000099"/>
            <w:sz w:val="24"/>
            <w:szCs w:val="24"/>
            <w:u w:val="single"/>
            <w:lang w:eastAsia="ru-RU"/>
          </w:rPr>
          <w:t>№ 713 від 05.09.2018</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82" w:anchor="n39"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83" w:anchor="n13"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206"/>
      <w:bookmarkEnd w:id="53"/>
      <w:r w:rsidRPr="007F7451">
        <w:rPr>
          <w:rFonts w:ascii="Times New Roman" w:eastAsia="Times New Roman" w:hAnsi="Times New Roman" w:cs="Times New Roman"/>
          <w:color w:val="333333"/>
          <w:sz w:val="24"/>
          <w:szCs w:val="24"/>
          <w:lang w:eastAsia="ru-RU"/>
        </w:rPr>
        <w:lastRenderedPageBreak/>
        <w:t>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w:t>
      </w:r>
      <w:hyperlink r:id="rId84" w:anchor="n5" w:tgtFrame="_blank" w:history="1">
        <w:r w:rsidRPr="007F7451">
          <w:rPr>
            <w:rFonts w:ascii="Times New Roman" w:eastAsia="Times New Roman" w:hAnsi="Times New Roman" w:cs="Times New Roman"/>
            <w:color w:val="000099"/>
            <w:sz w:val="24"/>
            <w:szCs w:val="24"/>
            <w:u w:val="single"/>
            <w:lang w:eastAsia="ru-RU"/>
          </w:rPr>
          <w:t>статті 1</w:t>
        </w:r>
      </w:hyperlink>
      <w:r w:rsidRPr="007F7451">
        <w:rPr>
          <w:rFonts w:ascii="Times New Roman" w:eastAsia="Times New Roman" w:hAnsi="Times New Roman" w:cs="Times New Roman"/>
          <w:color w:val="333333"/>
          <w:sz w:val="24"/>
          <w:szCs w:val="24"/>
          <w:lang w:eastAsia="ru-RU"/>
        </w:rPr>
        <w:t> Закону.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4" w:name="n204"/>
      <w:bookmarkEnd w:id="54"/>
      <w:r w:rsidRPr="007F7451">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85" w:anchor="n5" w:tgtFrame="_blank" w:history="1">
        <w:r w:rsidRPr="007F7451">
          <w:rPr>
            <w:rFonts w:ascii="Times New Roman" w:eastAsia="Times New Roman" w:hAnsi="Times New Roman" w:cs="Times New Roman"/>
            <w:i/>
            <w:iCs/>
            <w:color w:val="000099"/>
            <w:sz w:val="24"/>
            <w:szCs w:val="24"/>
            <w:u w:val="single"/>
            <w:lang w:eastAsia="ru-RU"/>
          </w:rPr>
          <w:t>№ 371 від 31.05.2017</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209"/>
      <w:bookmarkEnd w:id="55"/>
      <w:r w:rsidRPr="007F7451">
        <w:rPr>
          <w:rFonts w:ascii="Times New Roman" w:eastAsia="Times New Roman" w:hAnsi="Times New Roman" w:cs="Times New Roman"/>
          <w:color w:val="333333"/>
          <w:sz w:val="24"/>
          <w:szCs w:val="24"/>
          <w:lang w:eastAsia="ru-RU"/>
        </w:rPr>
        <w:t>На отримання довідки мають право особи, житлові приміщення яких знищені або пошкоджені (до ступеня непридатного для проживання) внаслідок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6" w:name="n208"/>
      <w:bookmarkEnd w:id="56"/>
      <w:r w:rsidRPr="007F7451">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86" w:anchor="n55" w:tgtFrame="_blank" w:history="1">
        <w:r w:rsidRPr="007F7451">
          <w:rPr>
            <w:rFonts w:ascii="Times New Roman" w:eastAsia="Times New Roman" w:hAnsi="Times New Roman" w:cs="Times New Roman"/>
            <w:i/>
            <w:iCs/>
            <w:color w:val="000099"/>
            <w:sz w:val="24"/>
            <w:szCs w:val="24"/>
            <w:u w:val="single"/>
            <w:lang w:eastAsia="ru-RU"/>
          </w:rPr>
          <w:t>№ 548 від 11.07.2018</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87" w:anchor="n55" w:tgtFrame="_blank" w:history="1">
        <w:r w:rsidRPr="007F7451">
          <w:rPr>
            <w:rFonts w:ascii="Times New Roman" w:eastAsia="Times New Roman" w:hAnsi="Times New Roman" w:cs="Times New Roman"/>
            <w:i/>
            <w:iCs/>
            <w:color w:val="000099"/>
            <w:sz w:val="24"/>
            <w:szCs w:val="24"/>
            <w:u w:val="single"/>
            <w:lang w:eastAsia="ru-RU"/>
          </w:rPr>
          <w:t>№ 754 від 14.08.2019</w:t>
        </w:r>
      </w:hyperlink>
      <w:r w:rsidRPr="007F7451">
        <w:rPr>
          <w:rFonts w:ascii="Times New Roman" w:eastAsia="Times New Roman" w:hAnsi="Times New Roman" w:cs="Times New Roman"/>
          <w:i/>
          <w:iCs/>
          <w:color w:val="333333"/>
          <w:sz w:val="24"/>
          <w:szCs w:val="24"/>
          <w:shd w:val="clear" w:color="auto" w:fill="FFFFFF"/>
          <w:lang w:eastAsia="ru-RU"/>
        </w:rPr>
        <w:t>, </w:t>
      </w:r>
      <w:hyperlink r:id="rId88" w:anchor="n41"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 </w:t>
      </w:r>
      <w:hyperlink r:id="rId89" w:anchor="n14"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57" w:name="n14"/>
      <w:bookmarkEnd w:id="57"/>
      <w:r w:rsidRPr="007F7451">
        <w:rPr>
          <w:rFonts w:ascii="Times New Roman" w:eastAsia="Times New Roman" w:hAnsi="Times New Roman" w:cs="Times New Roman"/>
          <w:i/>
          <w:iCs/>
          <w:color w:val="333333"/>
          <w:sz w:val="24"/>
          <w:szCs w:val="24"/>
          <w:shd w:val="clear" w:color="auto" w:fill="FFFFFF"/>
          <w:lang w:eastAsia="ru-RU"/>
        </w:rPr>
        <w:t>{Абзац пункту 2 виключено на підставі Постанови КМ </w:t>
      </w:r>
      <w:hyperlink r:id="rId90" w:anchor="n10" w:tgtFrame="_blank" w:history="1">
        <w:r w:rsidRPr="007F7451">
          <w:rPr>
            <w:rFonts w:ascii="Times New Roman" w:eastAsia="Times New Roman" w:hAnsi="Times New Roman" w:cs="Times New Roman"/>
            <w:i/>
            <w:iCs/>
            <w:color w:val="000099"/>
            <w:sz w:val="24"/>
            <w:szCs w:val="24"/>
            <w:u w:val="single"/>
            <w:lang w:eastAsia="ru-RU"/>
          </w:rPr>
          <w:t>№ 322 від 11.05.2017</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58" w:name="n15"/>
      <w:bookmarkEnd w:id="58"/>
      <w:r w:rsidRPr="007F7451">
        <w:rPr>
          <w:rFonts w:ascii="Times New Roman" w:eastAsia="Times New Roman" w:hAnsi="Times New Roman" w:cs="Times New Roman"/>
          <w:i/>
          <w:iCs/>
          <w:color w:val="333333"/>
          <w:sz w:val="24"/>
          <w:szCs w:val="24"/>
          <w:shd w:val="clear" w:color="auto" w:fill="FFFFFF"/>
          <w:lang w:eastAsia="ru-RU"/>
        </w:rPr>
        <w:t>{Абзац пункту 2 виключено на підставі Постанови КМ </w:t>
      </w:r>
      <w:hyperlink r:id="rId91" w:anchor="n56" w:tgtFrame="_blank" w:history="1">
        <w:r w:rsidRPr="007F7451">
          <w:rPr>
            <w:rFonts w:ascii="Times New Roman" w:eastAsia="Times New Roman" w:hAnsi="Times New Roman" w:cs="Times New Roman"/>
            <w:i/>
            <w:iCs/>
            <w:color w:val="000099"/>
            <w:sz w:val="24"/>
            <w:szCs w:val="24"/>
            <w:u w:val="single"/>
            <w:lang w:eastAsia="ru-RU"/>
          </w:rPr>
          <w:t>№ 754 від 14.08.2019</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59" w:name="n302"/>
      <w:bookmarkEnd w:id="59"/>
      <w:r w:rsidRPr="007F7451">
        <w:rPr>
          <w:rFonts w:ascii="Times New Roman" w:eastAsia="Times New Roman" w:hAnsi="Times New Roman" w:cs="Times New Roman"/>
          <w:i/>
          <w:iCs/>
          <w:color w:val="333333"/>
          <w:sz w:val="24"/>
          <w:szCs w:val="24"/>
          <w:shd w:val="clear" w:color="auto" w:fill="FFFFFF"/>
          <w:lang w:eastAsia="ru-RU"/>
        </w:rPr>
        <w:t>{Абзац вісімнадцятий пункту 2 виключено на підставі Постанови КМ </w:t>
      </w:r>
      <w:hyperlink r:id="rId92" w:anchor="n15"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0" w:name="n303"/>
      <w:bookmarkEnd w:id="60"/>
      <w:r w:rsidRPr="007F7451">
        <w:rPr>
          <w:rFonts w:ascii="Times New Roman" w:eastAsia="Times New Roman" w:hAnsi="Times New Roman" w:cs="Times New Roman"/>
          <w:i/>
          <w:iCs/>
          <w:color w:val="333333"/>
          <w:sz w:val="24"/>
          <w:szCs w:val="24"/>
          <w:shd w:val="clear" w:color="auto" w:fill="FFFFFF"/>
          <w:lang w:eastAsia="ru-RU"/>
        </w:rPr>
        <w:t>{Абзац дев'ятнадцятий пункту 2 виключено на підставі Постанови КМ </w:t>
      </w:r>
      <w:hyperlink r:id="rId93" w:anchor="n15"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1" w:name="n319"/>
      <w:bookmarkEnd w:id="61"/>
      <w:r w:rsidRPr="007F7451">
        <w:rPr>
          <w:rFonts w:ascii="Times New Roman" w:eastAsia="Times New Roman" w:hAnsi="Times New Roman" w:cs="Times New Roman"/>
          <w:i/>
          <w:iCs/>
          <w:color w:val="333333"/>
          <w:sz w:val="24"/>
          <w:szCs w:val="24"/>
          <w:shd w:val="clear" w:color="auto" w:fill="FFFFFF"/>
          <w:lang w:eastAsia="ru-RU"/>
        </w:rPr>
        <w:t>{Абзац двадцятий пункту 2 виключено на підставі Постанови КМ </w:t>
      </w:r>
      <w:hyperlink r:id="rId94" w:anchor="n15"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2" w:name="n320"/>
      <w:bookmarkEnd w:id="62"/>
      <w:r w:rsidRPr="007F7451">
        <w:rPr>
          <w:rFonts w:ascii="Times New Roman" w:eastAsia="Times New Roman" w:hAnsi="Times New Roman" w:cs="Times New Roman"/>
          <w:i/>
          <w:iCs/>
          <w:color w:val="333333"/>
          <w:sz w:val="24"/>
          <w:szCs w:val="24"/>
          <w:shd w:val="clear" w:color="auto" w:fill="FFFFFF"/>
          <w:lang w:eastAsia="ru-RU"/>
        </w:rPr>
        <w:t>{Абзац двадцять перший пункту 2 виключено на підставі Постанови КМ </w:t>
      </w:r>
      <w:hyperlink r:id="rId95" w:anchor="n15"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354"/>
      <w:bookmarkEnd w:id="63"/>
      <w:r w:rsidRPr="007F7451">
        <w:rPr>
          <w:rFonts w:ascii="Times New Roman" w:eastAsia="Times New Roman" w:hAnsi="Times New Roman" w:cs="Times New Roman"/>
          <w:color w:val="333333"/>
          <w:sz w:val="24"/>
          <w:szCs w:val="24"/>
          <w:lang w:eastAsia="ru-RU"/>
        </w:rPr>
        <w:t>Інформація про внутрішньо переміщену особу, у тому числі отримана від уповноваженої особи територіальної громади/центру надання адміністративних послуг у вигляді сформованої електронної справи, включається до Єдиної інформаційної бази даних про внутрішньо переміщених осіб без копій / сканкопій документів, передбачених </w:t>
      </w:r>
      <w:hyperlink r:id="rId96" w:anchor="n31" w:history="1">
        <w:r w:rsidRPr="007F7451">
          <w:rPr>
            <w:rFonts w:ascii="Times New Roman" w:eastAsia="Times New Roman" w:hAnsi="Times New Roman" w:cs="Times New Roman"/>
            <w:color w:val="006600"/>
            <w:sz w:val="24"/>
            <w:szCs w:val="24"/>
            <w:u w:val="single"/>
            <w:lang w:eastAsia="ru-RU"/>
          </w:rPr>
          <w:t>пунктом 4</w:t>
        </w:r>
      </w:hyperlink>
      <w:r w:rsidRPr="007F7451">
        <w:rPr>
          <w:rFonts w:ascii="Times New Roman" w:eastAsia="Times New Roman" w:hAnsi="Times New Roman" w:cs="Times New Roman"/>
          <w:color w:val="333333"/>
          <w:sz w:val="24"/>
          <w:szCs w:val="24"/>
          <w:lang w:eastAsia="ru-RU"/>
        </w:rPr>
        <w:t> цього Порядку. При цьому посадова особа уповноваженого органу, уповноважена особа територіальної громади / центру надання адміністративних послуг несе персональну відповідальність за правильність внесення інформації про внутрішньо переміщену особу до електронної справи та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4" w:name="n355"/>
      <w:bookmarkEnd w:id="64"/>
      <w:r w:rsidRPr="007F7451">
        <w:rPr>
          <w:rFonts w:ascii="Times New Roman" w:eastAsia="Times New Roman" w:hAnsi="Times New Roman" w:cs="Times New Roman"/>
          <w:i/>
          <w:iCs/>
          <w:color w:val="333333"/>
          <w:sz w:val="24"/>
          <w:szCs w:val="24"/>
          <w:shd w:val="clear" w:color="auto" w:fill="FFFFFF"/>
          <w:lang w:eastAsia="ru-RU"/>
        </w:rPr>
        <w:t>{Пункт 2 доповнено абзацом згідно з Постановою КМ </w:t>
      </w:r>
      <w:hyperlink r:id="rId97" w:anchor="n9" w:tgtFrame="_blank" w:history="1">
        <w:r w:rsidRPr="007F7451">
          <w:rPr>
            <w:rFonts w:ascii="Times New Roman" w:eastAsia="Times New Roman" w:hAnsi="Times New Roman" w:cs="Times New Roman"/>
            <w:i/>
            <w:iCs/>
            <w:color w:val="000099"/>
            <w:sz w:val="24"/>
            <w:szCs w:val="24"/>
            <w:u w:val="single"/>
            <w:lang w:eastAsia="ru-RU"/>
          </w:rPr>
          <w:t>№ 476 від 19.04.2022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370"/>
      <w:bookmarkEnd w:id="65"/>
      <w:r w:rsidRPr="007F7451">
        <w:rPr>
          <w:rFonts w:ascii="Times New Roman" w:eastAsia="Times New Roman" w:hAnsi="Times New Roman" w:cs="Times New Roman"/>
          <w:color w:val="333333"/>
          <w:sz w:val="24"/>
          <w:szCs w:val="24"/>
          <w:lang w:eastAsia="ru-RU"/>
        </w:rPr>
        <w:t>Заяву про взяття на облік особи, яка визнана судом недієздатною, може подавати її законний представник (для недієздатних осіб, яким призначено опікуна), керівник закладу соціального захисту (для недієздатних осіб, яким не призначено опікуна, в разі влаштування такої особи до закладу соціального захисту) або уповноважена особа органу опіки та піклування (для недієздатних осіб, яким опікуна не призначено та яких не влаштовано до закладу соціального захисту, або для недієздатних осіб, з опікунами яких втрачено зв’язок під час дії надзвичайного або воєнного стану в Україні або окремих її місцевостях) за задекларованим (зареєстрованим) місцем проживання (перебування) такої особи, а особа, дієздатність якої обмежена, може самостійно звернутися із заявою про взяття на облік.</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6" w:name="n371"/>
      <w:bookmarkEnd w:id="66"/>
      <w:r w:rsidRPr="007F7451">
        <w:rPr>
          <w:rFonts w:ascii="Times New Roman" w:eastAsia="Times New Roman" w:hAnsi="Times New Roman" w:cs="Times New Roman"/>
          <w:i/>
          <w:iCs/>
          <w:color w:val="333333"/>
          <w:sz w:val="24"/>
          <w:szCs w:val="24"/>
          <w:shd w:val="clear" w:color="auto" w:fill="FFFFFF"/>
          <w:lang w:eastAsia="ru-RU"/>
        </w:rPr>
        <w:t>{Пункт 2 доповнено абзацом згідно з Постановою КМ </w:t>
      </w:r>
      <w:hyperlink r:id="rId98" w:anchor="n36" w:tgtFrame="_blank" w:history="1">
        <w:r w:rsidRPr="007F7451">
          <w:rPr>
            <w:rFonts w:ascii="Times New Roman" w:eastAsia="Times New Roman" w:hAnsi="Times New Roman" w:cs="Times New Roman"/>
            <w:i/>
            <w:iCs/>
            <w:color w:val="000099"/>
            <w:sz w:val="24"/>
            <w:szCs w:val="24"/>
            <w:u w:val="single"/>
            <w:lang w:eastAsia="ru-RU"/>
          </w:rPr>
          <w:t>№ 740 від 28.06.2022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389"/>
      <w:bookmarkEnd w:id="67"/>
      <w:r w:rsidRPr="007F7451">
        <w:rPr>
          <w:rFonts w:ascii="Times New Roman" w:eastAsia="Times New Roman" w:hAnsi="Times New Roman" w:cs="Times New Roman"/>
          <w:color w:val="333333"/>
          <w:sz w:val="24"/>
          <w:szCs w:val="24"/>
          <w:lang w:eastAsia="ru-RU"/>
        </w:rPr>
        <w:t>Починаючи з 1 серпня 2023 р. на отримання довідки мають право особи, які залишили або покинули своє місце проживання у зв’язку з обставинами, зазначеними у </w:t>
      </w:r>
      <w:hyperlink r:id="rId99" w:anchor="n5" w:tgtFrame="_blank" w:history="1">
        <w:r w:rsidRPr="007F7451">
          <w:rPr>
            <w:rFonts w:ascii="Times New Roman" w:eastAsia="Times New Roman" w:hAnsi="Times New Roman" w:cs="Times New Roman"/>
            <w:color w:val="000099"/>
            <w:sz w:val="24"/>
            <w:szCs w:val="24"/>
            <w:u w:val="single"/>
            <w:lang w:eastAsia="ru-RU"/>
          </w:rPr>
          <w:t>статті 1</w:t>
        </w:r>
      </w:hyperlink>
      <w:r w:rsidRPr="007F7451">
        <w:rPr>
          <w:rFonts w:ascii="Times New Roman" w:eastAsia="Times New Roman" w:hAnsi="Times New Roman" w:cs="Times New Roman"/>
          <w:color w:val="333333"/>
          <w:sz w:val="24"/>
          <w:szCs w:val="24"/>
          <w:lang w:eastAsia="ru-RU"/>
        </w:rPr>
        <w:t xml:space="preserve"> Закону, та перемістилися з територій, на яких ведуться бойові дії, або з тимчасово </w:t>
      </w:r>
      <w:r w:rsidRPr="007F7451">
        <w:rPr>
          <w:rFonts w:ascii="Times New Roman" w:eastAsia="Times New Roman" w:hAnsi="Times New Roman" w:cs="Times New Roman"/>
          <w:color w:val="333333"/>
          <w:sz w:val="24"/>
          <w:szCs w:val="24"/>
          <w:lang w:eastAsia="ru-RU"/>
        </w:rPr>
        <w:lastRenderedPageBreak/>
        <w:t>окупованих Російською Федерацією територій, включених до </w:t>
      </w:r>
      <w:hyperlink r:id="rId100" w:anchor="n15" w:tgtFrame="_blank" w:history="1">
        <w:r w:rsidRPr="007F7451">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7F7451">
        <w:rPr>
          <w:rFonts w:ascii="Times New Roman" w:eastAsia="Times New Roman" w:hAnsi="Times New Roman" w:cs="Times New Roman"/>
          <w:color w:val="333333"/>
          <w:sz w:val="24"/>
          <w:szCs w:val="24"/>
          <w:lang w:eastAsia="ru-RU"/>
        </w:rPr>
        <w:t>,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8" w:name="n390"/>
      <w:bookmarkEnd w:id="68"/>
      <w:r w:rsidRPr="007F7451">
        <w:rPr>
          <w:rFonts w:ascii="Times New Roman" w:eastAsia="Times New Roman" w:hAnsi="Times New Roman" w:cs="Times New Roman"/>
          <w:i/>
          <w:iCs/>
          <w:color w:val="333333"/>
          <w:sz w:val="24"/>
          <w:szCs w:val="24"/>
          <w:shd w:val="clear" w:color="auto" w:fill="FFFFFF"/>
          <w:lang w:eastAsia="ru-RU"/>
        </w:rPr>
        <w:t>{Пункт 2 доповнено абзацом згідно з Постановою КМ </w:t>
      </w:r>
      <w:hyperlink r:id="rId101" w:anchor="n42"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02" w:anchor="n16"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323"/>
      <w:bookmarkEnd w:id="69"/>
      <w:r w:rsidRPr="007F7451">
        <w:rPr>
          <w:rFonts w:ascii="Times New Roman" w:eastAsia="Times New Roman" w:hAnsi="Times New Roman" w:cs="Times New Roman"/>
          <w:color w:val="333333"/>
          <w:sz w:val="24"/>
          <w:szCs w:val="24"/>
          <w:lang w:eastAsia="ru-RU"/>
        </w:rPr>
        <w:t>2</w:t>
      </w:r>
      <w:r w:rsidRPr="007F7451">
        <w:rPr>
          <w:rFonts w:ascii="Times New Roman" w:eastAsia="Times New Roman" w:hAnsi="Times New Roman" w:cs="Times New Roman"/>
          <w:b/>
          <w:bCs/>
          <w:color w:val="333333"/>
          <w:sz w:val="2"/>
          <w:szCs w:val="2"/>
          <w:vertAlign w:val="superscript"/>
          <w:lang w:eastAsia="ru-RU"/>
        </w:rPr>
        <w:t>-</w:t>
      </w:r>
      <w:r w:rsidRPr="007F7451">
        <w:rPr>
          <w:rFonts w:ascii="Times New Roman" w:eastAsia="Times New Roman" w:hAnsi="Times New Roman" w:cs="Times New Roman"/>
          <w:b/>
          <w:bCs/>
          <w:color w:val="333333"/>
          <w:sz w:val="16"/>
          <w:szCs w:val="16"/>
          <w:vertAlign w:val="superscript"/>
          <w:lang w:eastAsia="ru-RU"/>
        </w:rPr>
        <w:t>1</w:t>
      </w:r>
      <w:r w:rsidRPr="007F7451">
        <w:rPr>
          <w:rFonts w:ascii="Times New Roman" w:eastAsia="Times New Roman" w:hAnsi="Times New Roman" w:cs="Times New Roman"/>
          <w:color w:val="333333"/>
          <w:sz w:val="24"/>
          <w:szCs w:val="24"/>
          <w:lang w:eastAsia="ru-RU"/>
        </w:rPr>
        <w:t>. Заява про взяття на облік може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324"/>
      <w:bookmarkEnd w:id="70"/>
      <w:r w:rsidRPr="007F7451">
        <w:rPr>
          <w:rFonts w:ascii="Times New Roman" w:eastAsia="Times New Roman" w:hAnsi="Times New Roman" w:cs="Times New Roman"/>
          <w:color w:val="333333"/>
          <w:sz w:val="24"/>
          <w:szCs w:val="24"/>
          <w:lang w:eastAsia="ru-RU"/>
        </w:rPr>
        <w:t>Для подання заяви особі необхідно встановити мобільний додаток Порталу Дія (Дія) (за наявності технічної можливості) на електронний пристрій, критерії якого підтримують використання такого додатка, підключений до Інтернету, із увімкненою функцією геолокації, та пройти електронну ідентифікацію та автентифікацію з використанням засобів з високим або середнім рівнем довіри відповідно до вимог Законів України </w:t>
      </w:r>
      <w:hyperlink r:id="rId103" w:tgtFrame="_blank" w:history="1">
        <w:r w:rsidRPr="007F7451">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7F7451">
        <w:rPr>
          <w:rFonts w:ascii="Times New Roman" w:eastAsia="Times New Roman" w:hAnsi="Times New Roman" w:cs="Times New Roman"/>
          <w:color w:val="333333"/>
          <w:sz w:val="24"/>
          <w:szCs w:val="24"/>
          <w:lang w:eastAsia="ru-RU"/>
        </w:rPr>
        <w:t> і </w:t>
      </w:r>
      <w:hyperlink r:id="rId104" w:tgtFrame="_blank" w:history="1">
        <w:r w:rsidRPr="007F7451">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7F7451">
        <w:rPr>
          <w:rFonts w:ascii="Times New Roman" w:eastAsia="Times New Roman" w:hAnsi="Times New Roman" w:cs="Times New Roman"/>
          <w:color w:val="333333"/>
          <w:sz w:val="24"/>
          <w:szCs w:val="24"/>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1" w:name="n420"/>
      <w:bookmarkEnd w:id="71"/>
      <w:r w:rsidRPr="007F7451">
        <w:rPr>
          <w:rFonts w:ascii="Times New Roman" w:eastAsia="Times New Roman" w:hAnsi="Times New Roman" w:cs="Times New Roman"/>
          <w:i/>
          <w:iCs/>
          <w:color w:val="333333"/>
          <w:sz w:val="24"/>
          <w:szCs w:val="24"/>
          <w:shd w:val="clear" w:color="auto" w:fill="FFFFFF"/>
          <w:lang w:eastAsia="ru-RU"/>
        </w:rPr>
        <w:t>{Абзац другий пункту 2</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05" w:anchor="n34" w:tgtFrame="_blank" w:history="1">
        <w:r w:rsidRPr="007F7451">
          <w:rPr>
            <w:rFonts w:ascii="Times New Roman" w:eastAsia="Times New Roman" w:hAnsi="Times New Roman" w:cs="Times New Roman"/>
            <w:i/>
            <w:iCs/>
            <w:color w:val="000099"/>
            <w:sz w:val="24"/>
            <w:szCs w:val="24"/>
            <w:u w:val="single"/>
            <w:lang w:eastAsia="ru-RU"/>
          </w:rPr>
          <w:t>№ 1079 від 13.09.2024</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325"/>
      <w:bookmarkEnd w:id="72"/>
      <w:r w:rsidRPr="007F7451">
        <w:rPr>
          <w:rFonts w:ascii="Times New Roman" w:eastAsia="Times New Roman" w:hAnsi="Times New Roman" w:cs="Times New Roman"/>
          <w:color w:val="333333"/>
          <w:sz w:val="24"/>
          <w:szCs w:val="24"/>
          <w:lang w:eastAsia="ru-RU"/>
        </w:rPr>
        <w:t>Заява про взяття на облік в електронній формі формується засобами мобільного додатка Порталу Дія (Дія) (за наявності технічної можливості) у формі, придатній для сприйняття її змісту відповідно до відомостей, зазначених у </w:t>
      </w:r>
      <w:hyperlink r:id="rId106" w:anchor="n16" w:history="1">
        <w:r w:rsidRPr="007F7451">
          <w:rPr>
            <w:rFonts w:ascii="Times New Roman" w:eastAsia="Times New Roman" w:hAnsi="Times New Roman" w:cs="Times New Roman"/>
            <w:color w:val="006600"/>
            <w:sz w:val="24"/>
            <w:szCs w:val="24"/>
            <w:u w:val="single"/>
            <w:lang w:eastAsia="ru-RU"/>
          </w:rPr>
          <w:t>пункті 3</w:t>
        </w:r>
      </w:hyperlink>
      <w:r w:rsidRPr="007F7451">
        <w:rPr>
          <w:rFonts w:ascii="Times New Roman" w:eastAsia="Times New Roman" w:hAnsi="Times New Roman" w:cs="Times New Roman"/>
          <w:color w:val="333333"/>
          <w:sz w:val="24"/>
          <w:szCs w:val="24"/>
          <w:lang w:eastAsia="ru-RU"/>
        </w:rPr>
        <w:t> цього Порядку, заповнення форм (полів) заяви здійснюється автоматично, зокрема з урахуванням відомостей, отриманих у порядку електронної інформаційної взаємодії.</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326"/>
      <w:bookmarkEnd w:id="73"/>
      <w:r w:rsidRPr="007F7451">
        <w:rPr>
          <w:rFonts w:ascii="Times New Roman" w:eastAsia="Times New Roman" w:hAnsi="Times New Roman" w:cs="Times New Roman"/>
          <w:color w:val="333333"/>
          <w:sz w:val="24"/>
          <w:szCs w:val="24"/>
          <w:lang w:eastAsia="ru-RU"/>
        </w:rPr>
        <w:t>Під час формування заяви в мобільному додатку Порталу Дія (Дія) (за наявності технічної можливості) отримуються/підтверджуються такі відомості:</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327"/>
      <w:bookmarkEnd w:id="74"/>
      <w:r w:rsidRPr="007F7451">
        <w:rPr>
          <w:rFonts w:ascii="Times New Roman" w:eastAsia="Times New Roman" w:hAnsi="Times New Roman" w:cs="Times New Roman"/>
          <w:color w:val="333333"/>
          <w:sz w:val="24"/>
          <w:szCs w:val="24"/>
          <w:lang w:eastAsia="ru-RU"/>
        </w:rPr>
        <w:t>із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суб’єкта, що видав паспорт, строк дії (за наявності), адресу та дату поточного задекларованого/зареєстрованого місця проживання;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328"/>
      <w:bookmarkEnd w:id="75"/>
      <w:r w:rsidRPr="007F7451">
        <w:rPr>
          <w:rFonts w:ascii="Times New Roman" w:eastAsia="Times New Roman" w:hAnsi="Times New Roman" w:cs="Times New Roman"/>
          <w:color w:val="333333"/>
          <w:sz w:val="24"/>
          <w:szCs w:val="24"/>
          <w:lang w:eastAsia="ru-RU"/>
        </w:rPr>
        <w:t xml:space="preserve">із відомчої інформаційної системи ДМС через єдину інформаційну систему МВС - відомості </w:t>
      </w:r>
      <w:proofErr w:type="gramStart"/>
      <w:r w:rsidRPr="007F7451">
        <w:rPr>
          <w:rFonts w:ascii="Times New Roman" w:eastAsia="Times New Roman" w:hAnsi="Times New Roman" w:cs="Times New Roman"/>
          <w:color w:val="333333"/>
          <w:sz w:val="24"/>
          <w:szCs w:val="24"/>
          <w:lang w:eastAsia="ru-RU"/>
        </w:rPr>
        <w:t>про адресу</w:t>
      </w:r>
      <w:proofErr w:type="gramEnd"/>
      <w:r w:rsidRPr="007F7451">
        <w:rPr>
          <w:rFonts w:ascii="Times New Roman" w:eastAsia="Times New Roman" w:hAnsi="Times New Roman" w:cs="Times New Roman"/>
          <w:color w:val="333333"/>
          <w:sz w:val="24"/>
          <w:szCs w:val="24"/>
          <w:lang w:eastAsia="ru-RU"/>
        </w:rPr>
        <w:t xml:space="preserve"> та дату поточного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329"/>
      <w:bookmarkEnd w:id="76"/>
      <w:r w:rsidRPr="007F7451">
        <w:rPr>
          <w:rFonts w:ascii="Times New Roman" w:eastAsia="Times New Roman" w:hAnsi="Times New Roman" w:cs="Times New Roman"/>
          <w:color w:val="333333"/>
          <w:sz w:val="24"/>
          <w:szCs w:val="24"/>
          <w:lang w:eastAsia="ru-RU"/>
        </w:rPr>
        <w:t>із електронного пристрою, за допомогою якого особа подає заяву, - відомості про геолокацію особи на момент подання такої заяви;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330"/>
      <w:bookmarkEnd w:id="77"/>
      <w:r w:rsidRPr="007F7451">
        <w:rPr>
          <w:rFonts w:ascii="Times New Roman" w:eastAsia="Times New Roman" w:hAnsi="Times New Roman" w:cs="Times New Roman"/>
          <w:color w:val="333333"/>
          <w:sz w:val="24"/>
          <w:szCs w:val="24"/>
          <w:lang w:eastAsia="ru-RU"/>
        </w:rPr>
        <w:t>із е-свідоцтва про народження (за наявності) - відомості про серію та номер свідоцтва про народження дитини.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331"/>
      <w:bookmarkEnd w:id="78"/>
      <w:r w:rsidRPr="007F7451">
        <w:rPr>
          <w:rFonts w:ascii="Times New Roman" w:eastAsia="Times New Roman" w:hAnsi="Times New Roman" w:cs="Times New Roman"/>
          <w:color w:val="333333"/>
          <w:sz w:val="24"/>
          <w:szCs w:val="24"/>
          <w:lang w:eastAsia="ru-RU"/>
        </w:rPr>
        <w:lastRenderedPageBreak/>
        <w:t>Для визначення застрахованих осіб, зазначених в </w:t>
      </w:r>
      <w:hyperlink r:id="rId107" w:anchor="n141" w:history="1">
        <w:r w:rsidRPr="007F7451">
          <w:rPr>
            <w:rFonts w:ascii="Times New Roman" w:eastAsia="Times New Roman" w:hAnsi="Times New Roman" w:cs="Times New Roman"/>
            <w:color w:val="006600"/>
            <w:sz w:val="24"/>
            <w:szCs w:val="24"/>
            <w:u w:val="single"/>
            <w:lang w:eastAsia="ru-RU"/>
          </w:rPr>
          <w:t>абзацах дванадцятому - чотирнадцятому</w:t>
        </w:r>
      </w:hyperlink>
      <w:r w:rsidRPr="007F7451">
        <w:rPr>
          <w:rFonts w:ascii="Times New Roman" w:eastAsia="Times New Roman" w:hAnsi="Times New Roman" w:cs="Times New Roman"/>
          <w:color w:val="333333"/>
          <w:sz w:val="24"/>
          <w:szCs w:val="24"/>
          <w:lang w:eastAsia="ru-RU"/>
        </w:rPr>
        <w:t> пункту 2 цього Порядку, використовуються відомості, надані Пенсійним фондом України.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332"/>
      <w:bookmarkEnd w:id="79"/>
      <w:r w:rsidRPr="007F7451">
        <w:rPr>
          <w:rFonts w:ascii="Times New Roman" w:eastAsia="Times New Roman" w:hAnsi="Times New Roman" w:cs="Times New Roman"/>
          <w:color w:val="333333"/>
          <w:sz w:val="24"/>
          <w:szCs w:val="24"/>
          <w:lang w:eastAsia="ru-RU"/>
        </w:rPr>
        <w:t>Протягом одного робочого дня з дня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333"/>
      <w:bookmarkEnd w:id="80"/>
      <w:r w:rsidRPr="007F7451">
        <w:rPr>
          <w:rFonts w:ascii="Times New Roman" w:eastAsia="Times New Roman" w:hAnsi="Times New Roman" w:cs="Times New Roman"/>
          <w:color w:val="333333"/>
          <w:sz w:val="24"/>
          <w:szCs w:val="24"/>
          <w:lang w:eastAsia="ru-RU"/>
        </w:rPr>
        <w:t>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Мінцифри інформацію про застрахованих осіб, зазначених у </w:t>
      </w:r>
      <w:hyperlink r:id="rId108" w:anchor="n319" w:history="1">
        <w:r w:rsidRPr="007F7451">
          <w:rPr>
            <w:rFonts w:ascii="Times New Roman" w:eastAsia="Times New Roman" w:hAnsi="Times New Roman" w:cs="Times New Roman"/>
            <w:color w:val="006600"/>
            <w:sz w:val="24"/>
            <w:szCs w:val="24"/>
            <w:u w:val="single"/>
            <w:lang w:eastAsia="ru-RU"/>
          </w:rPr>
          <w:t>абзацах двадцятому</w:t>
        </w:r>
      </w:hyperlink>
      <w:r w:rsidRPr="007F7451">
        <w:rPr>
          <w:rFonts w:ascii="Times New Roman" w:eastAsia="Times New Roman" w:hAnsi="Times New Roman" w:cs="Times New Roman"/>
          <w:color w:val="333333"/>
          <w:sz w:val="24"/>
          <w:szCs w:val="24"/>
          <w:lang w:eastAsia="ru-RU"/>
        </w:rPr>
        <w:t> і </w:t>
      </w:r>
      <w:hyperlink r:id="rId109" w:anchor="n320" w:history="1">
        <w:r w:rsidRPr="007F7451">
          <w:rPr>
            <w:rFonts w:ascii="Times New Roman" w:eastAsia="Times New Roman" w:hAnsi="Times New Roman" w:cs="Times New Roman"/>
            <w:color w:val="006600"/>
            <w:sz w:val="24"/>
            <w:szCs w:val="24"/>
            <w:u w:val="single"/>
            <w:lang w:eastAsia="ru-RU"/>
          </w:rPr>
          <w:t>двадцять першому</w:t>
        </w:r>
      </w:hyperlink>
      <w:r w:rsidRPr="007F7451">
        <w:rPr>
          <w:rFonts w:ascii="Times New Roman" w:eastAsia="Times New Roman" w:hAnsi="Times New Roman" w:cs="Times New Roman"/>
          <w:color w:val="333333"/>
          <w:sz w:val="24"/>
          <w:szCs w:val="24"/>
          <w:lang w:eastAsia="ru-RU"/>
        </w:rPr>
        <w:t> пункту 2 цього Порядку, що містить актуальні відомості на дату та час її формування.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1" w:name="n391"/>
      <w:bookmarkEnd w:id="81"/>
      <w:r w:rsidRPr="007F7451">
        <w:rPr>
          <w:rFonts w:ascii="Times New Roman" w:eastAsia="Times New Roman" w:hAnsi="Times New Roman" w:cs="Times New Roman"/>
          <w:i/>
          <w:iCs/>
          <w:color w:val="333333"/>
          <w:sz w:val="24"/>
          <w:szCs w:val="24"/>
          <w:shd w:val="clear" w:color="auto" w:fill="FFFFFF"/>
          <w:lang w:eastAsia="ru-RU"/>
        </w:rPr>
        <w:t>{Абзац одинадцятий пункту 2</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w:t>
      </w:r>
      <w:r w:rsidRPr="007F7451">
        <w:rPr>
          <w:rFonts w:ascii="Times New Roman" w:eastAsia="Times New Roman" w:hAnsi="Times New Roman" w:cs="Times New Roman"/>
          <w:color w:val="333333"/>
          <w:sz w:val="24"/>
          <w:szCs w:val="24"/>
          <w:shd w:val="clear" w:color="auto" w:fill="FFFFFF"/>
          <w:lang w:eastAsia="ru-RU"/>
        </w:rPr>
        <w:t> </w:t>
      </w:r>
      <w:r w:rsidRPr="007F7451">
        <w:rPr>
          <w:rFonts w:ascii="Times New Roman" w:eastAsia="Times New Roman" w:hAnsi="Times New Roman" w:cs="Times New Roman"/>
          <w:i/>
          <w:iCs/>
          <w:color w:val="333333"/>
          <w:sz w:val="24"/>
          <w:szCs w:val="24"/>
          <w:shd w:val="clear" w:color="auto" w:fill="FFFFFF"/>
          <w:lang w:eastAsia="ru-RU"/>
        </w:rPr>
        <w:t>Постановою КМ </w:t>
      </w:r>
      <w:hyperlink r:id="rId110" w:anchor="n44"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334"/>
      <w:bookmarkEnd w:id="82"/>
      <w:r w:rsidRPr="007F7451">
        <w:rPr>
          <w:rFonts w:ascii="Times New Roman" w:eastAsia="Times New Roman" w:hAnsi="Times New Roman" w:cs="Times New Roman"/>
          <w:color w:val="333333"/>
          <w:sz w:val="24"/>
          <w:szCs w:val="24"/>
          <w:lang w:eastAsia="ru-RU"/>
        </w:rPr>
        <w:t>Порядок інформаційної взаємодії між ДПС, Пенсійним фондом України та Мінцифри, структура та формат інформації, зазначеної в цьому пункті, що передається, визначаються в договорі інформаційної взаємодії.</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335"/>
      <w:bookmarkEnd w:id="83"/>
      <w:r w:rsidRPr="007F7451">
        <w:rPr>
          <w:rFonts w:ascii="Times New Roman" w:eastAsia="Times New Roman" w:hAnsi="Times New Roman" w:cs="Times New Roman"/>
          <w:color w:val="333333"/>
          <w:sz w:val="24"/>
          <w:szCs w:val="24"/>
          <w:lang w:eastAsia="ru-RU"/>
        </w:rPr>
        <w:t>Формування заяви про взяття на облік в електронній формі припиняється за допомогою засобів мобільного додатка Порталу Дія (Дія) (за наявності технічної можливості), якщо зазначені в заяві відомості:</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336"/>
      <w:bookmarkEnd w:id="84"/>
      <w:r w:rsidRPr="007F7451">
        <w:rPr>
          <w:rFonts w:ascii="Times New Roman" w:eastAsia="Times New Roman" w:hAnsi="Times New Roman" w:cs="Times New Roman"/>
          <w:color w:val="333333"/>
          <w:sz w:val="24"/>
          <w:szCs w:val="24"/>
          <w:lang w:eastAsia="ru-RU"/>
        </w:rPr>
        <w:t>надані не в повному обсязі;</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337"/>
      <w:bookmarkEnd w:id="85"/>
      <w:r w:rsidRPr="007F7451">
        <w:rPr>
          <w:rFonts w:ascii="Times New Roman" w:eastAsia="Times New Roman" w:hAnsi="Times New Roman" w:cs="Times New Roman"/>
          <w:color w:val="333333"/>
          <w:sz w:val="24"/>
          <w:szCs w:val="24"/>
          <w:lang w:eastAsia="ru-RU"/>
        </w:rPr>
        <w:t>не відповідають відомостям інформаційно-комунікаційних систем, зазначених у цьому пункті;</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338"/>
      <w:bookmarkEnd w:id="86"/>
      <w:r w:rsidRPr="007F7451">
        <w:rPr>
          <w:rFonts w:ascii="Times New Roman" w:eastAsia="Times New Roman" w:hAnsi="Times New Roman" w:cs="Times New Roman"/>
          <w:color w:val="333333"/>
          <w:sz w:val="24"/>
          <w:szCs w:val="24"/>
          <w:lang w:eastAsia="ru-RU"/>
        </w:rPr>
        <w:t>не відповідають вимогам арифметичного та формато-логічного контролю.</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339"/>
      <w:bookmarkEnd w:id="87"/>
      <w:r w:rsidRPr="007F7451">
        <w:rPr>
          <w:rFonts w:ascii="Times New Roman" w:eastAsia="Times New Roman" w:hAnsi="Times New Roman" w:cs="Times New Roman"/>
          <w:color w:val="333333"/>
          <w:sz w:val="24"/>
          <w:szCs w:val="24"/>
          <w:lang w:eastAsia="ru-RU"/>
        </w:rPr>
        <w:t>Відповідальність за достовірність відомостей, що містяться в заяві про взяття на облік, несе заявник.</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340"/>
      <w:bookmarkEnd w:id="88"/>
      <w:r w:rsidRPr="007F7451">
        <w:rPr>
          <w:rFonts w:ascii="Times New Roman" w:eastAsia="Times New Roman" w:hAnsi="Times New Roman" w:cs="Times New Roman"/>
          <w:color w:val="333333"/>
          <w:sz w:val="24"/>
          <w:szCs w:val="24"/>
          <w:lang w:eastAsia="ru-RU"/>
        </w:rPr>
        <w:t>У разі подання заяви в електронній формі через Портал Дія, у тому числі мобільний додаток Порталу Дія (Дія) (за наявності технічної можливості), складення та/або подання будь-яких інших заяв, документів чи відомостей для отримання довідки не вимагається.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341"/>
      <w:bookmarkEnd w:id="89"/>
      <w:r w:rsidRPr="007F7451">
        <w:rPr>
          <w:rFonts w:ascii="Times New Roman" w:eastAsia="Times New Roman" w:hAnsi="Times New Roman" w:cs="Times New Roman"/>
          <w:color w:val="333333"/>
          <w:sz w:val="24"/>
          <w:szCs w:val="24"/>
          <w:lang w:eastAsia="ru-RU"/>
        </w:rPr>
        <w:t>Обробка персональних даних осіб здійснюється відповідно до законодавства про захист персональних даних.</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342"/>
      <w:bookmarkEnd w:id="90"/>
      <w:r w:rsidRPr="007F7451">
        <w:rPr>
          <w:rFonts w:ascii="Times New Roman" w:eastAsia="Times New Roman" w:hAnsi="Times New Roman" w:cs="Times New Roman"/>
          <w:color w:val="333333"/>
          <w:sz w:val="24"/>
          <w:szCs w:val="24"/>
          <w:lang w:eastAsia="ru-RU"/>
        </w:rPr>
        <w:t>Заява про взяття на облік в електронній формі, сформована засобами мобільного додатка Порталу Дія (Дія) (за наявності технічної можливості) та накладеним віддаленим кваліфікованим електронним підписом “Дія.Підпис”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343"/>
      <w:bookmarkEnd w:id="91"/>
      <w:r w:rsidRPr="007F7451">
        <w:rPr>
          <w:rFonts w:ascii="Times New Roman" w:eastAsia="Times New Roman" w:hAnsi="Times New Roman" w:cs="Times New Roman"/>
          <w:color w:val="333333"/>
          <w:sz w:val="24"/>
          <w:szCs w:val="24"/>
          <w:lang w:eastAsia="ru-RU"/>
        </w:rPr>
        <w:t>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w:t>
      </w:r>
      <w:hyperlink r:id="rId111" w:anchor="n221" w:history="1">
        <w:r w:rsidRPr="007F7451">
          <w:rPr>
            <w:rFonts w:ascii="Times New Roman" w:eastAsia="Times New Roman" w:hAnsi="Times New Roman" w:cs="Times New Roman"/>
            <w:color w:val="006600"/>
            <w:sz w:val="24"/>
            <w:szCs w:val="24"/>
            <w:u w:val="single"/>
            <w:lang w:eastAsia="ru-RU"/>
          </w:rPr>
          <w:t>пункту 6</w:t>
        </w:r>
      </w:hyperlink>
      <w:hyperlink r:id="rId112" w:anchor="n221" w:history="1">
        <w:r w:rsidRPr="007F7451">
          <w:rPr>
            <w:rFonts w:ascii="Times New Roman" w:eastAsia="Times New Roman" w:hAnsi="Times New Roman" w:cs="Times New Roman"/>
            <w:b/>
            <w:bCs/>
            <w:color w:val="006600"/>
            <w:sz w:val="2"/>
            <w:szCs w:val="2"/>
            <w:u w:val="single"/>
            <w:vertAlign w:val="superscript"/>
            <w:lang w:eastAsia="ru-RU"/>
          </w:rPr>
          <w:t>-</w:t>
        </w:r>
        <w:r w:rsidRPr="007F7451">
          <w:rPr>
            <w:rFonts w:ascii="Times New Roman" w:eastAsia="Times New Roman" w:hAnsi="Times New Roman" w:cs="Times New Roman"/>
            <w:b/>
            <w:bCs/>
            <w:color w:val="006600"/>
            <w:sz w:val="16"/>
            <w:szCs w:val="16"/>
            <w:u w:val="single"/>
            <w:vertAlign w:val="superscript"/>
            <w:lang w:eastAsia="ru-RU"/>
          </w:rPr>
          <w:t>1</w:t>
        </w:r>
      </w:hyperlink>
      <w:r w:rsidRPr="007F7451">
        <w:rPr>
          <w:rFonts w:ascii="Times New Roman" w:eastAsia="Times New Roman" w:hAnsi="Times New Roman" w:cs="Times New Roman"/>
          <w:color w:val="333333"/>
          <w:sz w:val="24"/>
          <w:szCs w:val="24"/>
          <w:lang w:eastAsia="ru-RU"/>
        </w:rPr>
        <w:t> цього Порядку.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366"/>
      <w:bookmarkEnd w:id="92"/>
      <w:r w:rsidRPr="007F7451">
        <w:rPr>
          <w:rFonts w:ascii="Times New Roman" w:eastAsia="Times New Roman" w:hAnsi="Times New Roman" w:cs="Times New Roman"/>
          <w:color w:val="333333"/>
          <w:sz w:val="24"/>
          <w:szCs w:val="24"/>
          <w:lang w:eastAsia="ru-RU"/>
        </w:rPr>
        <w:t xml:space="preserve">Внутрішньо переміщена особа, яка подала заяву в електронній формі через Портал Дія, зокрема мобільний додаток Порталу Дія (Дія) (за наявності технічної можливості),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w:t>
      </w:r>
      <w:r w:rsidRPr="007F7451">
        <w:rPr>
          <w:rFonts w:ascii="Times New Roman" w:eastAsia="Times New Roman" w:hAnsi="Times New Roman" w:cs="Times New Roman"/>
          <w:color w:val="333333"/>
          <w:sz w:val="24"/>
          <w:szCs w:val="24"/>
          <w:lang w:eastAsia="ru-RU"/>
        </w:rPr>
        <w:lastRenderedPageBreak/>
        <w:t>територіальної громади/центру надання адміністративних послуг за місцем перебування на обліку для отримання довідки у паперовій формі.</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3" w:name="n368"/>
      <w:bookmarkEnd w:id="93"/>
      <w:r w:rsidRPr="007F7451">
        <w:rPr>
          <w:rFonts w:ascii="Times New Roman" w:eastAsia="Times New Roman" w:hAnsi="Times New Roman" w:cs="Times New Roman"/>
          <w:i/>
          <w:iCs/>
          <w:color w:val="333333"/>
          <w:sz w:val="24"/>
          <w:szCs w:val="24"/>
          <w:shd w:val="clear" w:color="auto" w:fill="FFFFFF"/>
          <w:lang w:eastAsia="ru-RU"/>
        </w:rPr>
        <w:t>{Пункт 2</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доповнено абзацом згідно з Постановою КМ </w:t>
      </w:r>
      <w:hyperlink r:id="rId113" w:anchor="n11" w:tgtFrame="_blank" w:history="1">
        <w:r w:rsidRPr="007F7451">
          <w:rPr>
            <w:rFonts w:ascii="Times New Roman" w:eastAsia="Times New Roman" w:hAnsi="Times New Roman" w:cs="Times New Roman"/>
            <w:i/>
            <w:iCs/>
            <w:color w:val="000099"/>
            <w:sz w:val="24"/>
            <w:szCs w:val="24"/>
            <w:u w:val="single"/>
            <w:lang w:eastAsia="ru-RU"/>
          </w:rPr>
          <w:t>№ 602 від 17.05.2022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367"/>
      <w:bookmarkEnd w:id="94"/>
      <w:r w:rsidRPr="007F7451">
        <w:rPr>
          <w:rFonts w:ascii="Times New Roman" w:eastAsia="Times New Roman" w:hAnsi="Times New Roman" w:cs="Times New Roman"/>
          <w:color w:val="333333"/>
          <w:sz w:val="24"/>
          <w:szCs w:val="24"/>
          <w:lang w:eastAsia="ru-RU"/>
        </w:rPr>
        <w:t>Така довідка з позначкою щодо подання внутрішньо переміщеною особою заяви в електронній формі видається уповноваженим органом або уповноваженою особою територіальної громади/центру надання адміністративних послуг відповідно до </w:t>
      </w:r>
      <w:hyperlink r:id="rId114" w:anchor="n40" w:history="1">
        <w:r w:rsidRPr="007F7451">
          <w:rPr>
            <w:rFonts w:ascii="Times New Roman" w:eastAsia="Times New Roman" w:hAnsi="Times New Roman" w:cs="Times New Roman"/>
            <w:color w:val="006600"/>
            <w:sz w:val="24"/>
            <w:szCs w:val="24"/>
            <w:u w:val="single"/>
            <w:lang w:eastAsia="ru-RU"/>
          </w:rPr>
          <w:t>пункту 6</w:t>
        </w:r>
      </w:hyperlink>
      <w:r w:rsidRPr="007F7451">
        <w:rPr>
          <w:rFonts w:ascii="Times New Roman" w:eastAsia="Times New Roman" w:hAnsi="Times New Roman" w:cs="Times New Roman"/>
          <w:color w:val="333333"/>
          <w:sz w:val="24"/>
          <w:szCs w:val="24"/>
          <w:lang w:eastAsia="ru-RU"/>
        </w:rPr>
        <w:t> цього Порядку.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5" w:name="n369"/>
      <w:bookmarkEnd w:id="95"/>
      <w:r w:rsidRPr="007F7451">
        <w:rPr>
          <w:rFonts w:ascii="Times New Roman" w:eastAsia="Times New Roman" w:hAnsi="Times New Roman" w:cs="Times New Roman"/>
          <w:i/>
          <w:iCs/>
          <w:color w:val="333333"/>
          <w:sz w:val="24"/>
          <w:szCs w:val="24"/>
          <w:shd w:val="clear" w:color="auto" w:fill="FFFFFF"/>
          <w:lang w:eastAsia="ru-RU"/>
        </w:rPr>
        <w:t>{Пункт 2</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доповнено абзацом згідно з Постановою КМ </w:t>
      </w:r>
      <w:hyperlink r:id="rId115" w:anchor="n11" w:tgtFrame="_blank" w:history="1">
        <w:r w:rsidRPr="007F7451">
          <w:rPr>
            <w:rFonts w:ascii="Times New Roman" w:eastAsia="Times New Roman" w:hAnsi="Times New Roman" w:cs="Times New Roman"/>
            <w:i/>
            <w:iCs/>
            <w:color w:val="000099"/>
            <w:sz w:val="24"/>
            <w:szCs w:val="24"/>
            <w:u w:val="single"/>
            <w:lang w:eastAsia="ru-RU"/>
          </w:rPr>
          <w:t>№ 602 від 17.05.2022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6" w:name="n344"/>
      <w:bookmarkEnd w:id="96"/>
      <w:r w:rsidRPr="007F7451">
        <w:rPr>
          <w:rFonts w:ascii="Times New Roman" w:eastAsia="Times New Roman" w:hAnsi="Times New Roman" w:cs="Times New Roman"/>
          <w:i/>
          <w:iCs/>
          <w:color w:val="333333"/>
          <w:sz w:val="24"/>
          <w:szCs w:val="24"/>
          <w:shd w:val="clear" w:color="auto" w:fill="FFFFFF"/>
          <w:lang w:eastAsia="ru-RU"/>
        </w:rPr>
        <w:t>{Порядок доповнено пунктом 2</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116" w:anchor="n23" w:tgtFrame="_blank" w:history="1">
        <w:r w:rsidRPr="007F7451">
          <w:rPr>
            <w:rFonts w:ascii="Times New Roman" w:eastAsia="Times New Roman" w:hAnsi="Times New Roman" w:cs="Times New Roman"/>
            <w:i/>
            <w:iCs/>
            <w:color w:val="000099"/>
            <w:sz w:val="24"/>
            <w:szCs w:val="24"/>
            <w:u w:val="single"/>
            <w:lang w:eastAsia="ru-RU"/>
          </w:rPr>
          <w:t>№ 332 від 20.03.2022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16"/>
      <w:bookmarkEnd w:id="97"/>
      <w:r w:rsidRPr="007F7451">
        <w:rPr>
          <w:rFonts w:ascii="Times New Roman" w:eastAsia="Times New Roman" w:hAnsi="Times New Roman" w:cs="Times New Roman"/>
          <w:color w:val="333333"/>
          <w:sz w:val="24"/>
          <w:szCs w:val="24"/>
          <w:lang w:eastAsia="ru-RU"/>
        </w:rPr>
        <w:t>3. Заява про взяття на облік повинна містити таку інформацію про заявника:</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17"/>
      <w:bookmarkEnd w:id="98"/>
      <w:r w:rsidRPr="007F7451">
        <w:rPr>
          <w:rFonts w:ascii="Times New Roman" w:eastAsia="Times New Roman" w:hAnsi="Times New Roman" w:cs="Times New Roman"/>
          <w:color w:val="333333"/>
          <w:sz w:val="24"/>
          <w:szCs w:val="24"/>
          <w:lang w:eastAsia="ru-RU"/>
        </w:rPr>
        <w:t>прізвище, ім’я та по батькові;</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8"/>
      <w:bookmarkEnd w:id="99"/>
      <w:r w:rsidRPr="007F7451">
        <w:rPr>
          <w:rFonts w:ascii="Times New Roman" w:eastAsia="Times New Roman" w:hAnsi="Times New Roman" w:cs="Times New Roman"/>
          <w:color w:val="333333"/>
          <w:sz w:val="24"/>
          <w:szCs w:val="24"/>
          <w:lang w:eastAsia="ru-RU"/>
        </w:rPr>
        <w:t>громадянство;</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0" w:name="n88"/>
      <w:bookmarkEnd w:id="100"/>
      <w:r w:rsidRPr="007F7451">
        <w:rPr>
          <w:rFonts w:ascii="Times New Roman" w:eastAsia="Times New Roman" w:hAnsi="Times New Roman" w:cs="Times New Roman"/>
          <w:i/>
          <w:iCs/>
          <w:color w:val="333333"/>
          <w:sz w:val="24"/>
          <w:szCs w:val="24"/>
          <w:shd w:val="clear" w:color="auto" w:fill="FFFFFF"/>
          <w:lang w:eastAsia="ru-RU"/>
        </w:rPr>
        <w:t>{Абзац третій пункту 3 із змінами, внесеними згідно з Постановою КМ </w:t>
      </w:r>
      <w:hyperlink r:id="rId117" w:anchor="n43"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9"/>
      <w:bookmarkEnd w:id="101"/>
      <w:r w:rsidRPr="007F7451">
        <w:rPr>
          <w:rFonts w:ascii="Times New Roman" w:eastAsia="Times New Roman" w:hAnsi="Times New Roman" w:cs="Times New Roman"/>
          <w:color w:val="333333"/>
          <w:sz w:val="24"/>
          <w:szCs w:val="24"/>
          <w:lang w:eastAsia="ru-RU"/>
        </w:rPr>
        <w:t>дата та місце народження;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20"/>
      <w:bookmarkEnd w:id="102"/>
      <w:r w:rsidRPr="007F7451">
        <w:rPr>
          <w:rFonts w:ascii="Times New Roman" w:eastAsia="Times New Roman" w:hAnsi="Times New Roman" w:cs="Times New Roman"/>
          <w:color w:val="333333"/>
          <w:sz w:val="24"/>
          <w:szCs w:val="24"/>
          <w:lang w:eastAsia="ru-RU"/>
        </w:rPr>
        <w:t>стать;</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21"/>
      <w:bookmarkEnd w:id="103"/>
      <w:r w:rsidRPr="007F7451">
        <w:rPr>
          <w:rFonts w:ascii="Times New Roman" w:eastAsia="Times New Roman" w:hAnsi="Times New Roman" w:cs="Times New Roman"/>
          <w:color w:val="333333"/>
          <w:sz w:val="24"/>
          <w:szCs w:val="24"/>
          <w:lang w:eastAsia="ru-RU"/>
        </w:rPr>
        <w:t>відомості про малолітніх, неповнолітніх внутрішньо переміщених осіб, які прибули разом з ним (у разі необхідності);</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4" w:name="n89"/>
      <w:bookmarkEnd w:id="104"/>
      <w:r w:rsidRPr="007F7451">
        <w:rPr>
          <w:rFonts w:ascii="Times New Roman" w:eastAsia="Times New Roman" w:hAnsi="Times New Roman" w:cs="Times New Roman"/>
          <w:i/>
          <w:iCs/>
          <w:color w:val="333333"/>
          <w:sz w:val="24"/>
          <w:szCs w:val="24"/>
          <w:shd w:val="clear" w:color="auto" w:fill="FFFFFF"/>
          <w:lang w:eastAsia="ru-RU"/>
        </w:rPr>
        <w:t>{Абзац шостий пункту 3 в редакції Постанови КМ </w:t>
      </w:r>
      <w:hyperlink r:id="rId118" w:anchor="n43"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48"/>
      <w:bookmarkEnd w:id="105"/>
      <w:r w:rsidRPr="007F7451">
        <w:rPr>
          <w:rFonts w:ascii="Times New Roman" w:eastAsia="Times New Roman" w:hAnsi="Times New Roman" w:cs="Times New Roman"/>
          <w:color w:val="333333"/>
          <w:sz w:val="24"/>
          <w:szCs w:val="24"/>
          <w:lang w:eastAsia="ru-RU"/>
        </w:rPr>
        <w:t>відомості про законних представників, які супроводжують малолітню дитину, недієздатних осіб або осіб, дієздатність яких обмежена, та осіб, зазначених в </w:t>
      </w:r>
      <w:hyperlink r:id="rId119" w:anchor="n138" w:history="1">
        <w:r w:rsidRPr="007F7451">
          <w:rPr>
            <w:rFonts w:ascii="Times New Roman" w:eastAsia="Times New Roman" w:hAnsi="Times New Roman" w:cs="Times New Roman"/>
            <w:color w:val="006600"/>
            <w:sz w:val="24"/>
            <w:szCs w:val="24"/>
            <w:u w:val="single"/>
            <w:lang w:eastAsia="ru-RU"/>
          </w:rPr>
          <w:t>абзаці дев’ятому</w:t>
        </w:r>
      </w:hyperlink>
      <w:r w:rsidRPr="007F7451">
        <w:rPr>
          <w:rFonts w:ascii="Times New Roman" w:eastAsia="Times New Roman" w:hAnsi="Times New Roman" w:cs="Times New Roman"/>
          <w:color w:val="333333"/>
          <w:sz w:val="24"/>
          <w:szCs w:val="24"/>
          <w:lang w:eastAsia="ru-RU"/>
        </w:rPr>
        <w:t> пункту 2 цього Порядку;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6" w:name="n147"/>
      <w:bookmarkEnd w:id="106"/>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20" w:anchor="n28"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21" w:anchor="n23"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22"/>
      <w:bookmarkEnd w:id="107"/>
      <w:r w:rsidRPr="007F7451">
        <w:rPr>
          <w:rFonts w:ascii="Times New Roman" w:eastAsia="Times New Roman" w:hAnsi="Times New Roman" w:cs="Times New Roman"/>
          <w:color w:val="333333"/>
          <w:sz w:val="24"/>
          <w:szCs w:val="24"/>
          <w:lang w:eastAsia="ru-RU"/>
        </w:rPr>
        <w:t>відомості про зареєстроване та фактичне місце проживання;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8" w:name="n90"/>
      <w:bookmarkEnd w:id="108"/>
      <w:r w:rsidRPr="007F7451">
        <w:rPr>
          <w:rFonts w:ascii="Times New Roman" w:eastAsia="Times New Roman" w:hAnsi="Times New Roman" w:cs="Times New Roman"/>
          <w:i/>
          <w:iCs/>
          <w:color w:val="333333"/>
          <w:sz w:val="24"/>
          <w:szCs w:val="24"/>
          <w:shd w:val="clear" w:color="auto" w:fill="FFFFFF"/>
          <w:lang w:eastAsia="ru-RU"/>
        </w:rPr>
        <w:t>{Абзац пункту 3 із змінами, внесеними згідно з Постановою КМ </w:t>
      </w:r>
      <w:hyperlink r:id="rId122" w:anchor="n47"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23"/>
      <w:bookmarkEnd w:id="109"/>
      <w:r w:rsidRPr="007F7451">
        <w:rPr>
          <w:rFonts w:ascii="Times New Roman" w:eastAsia="Times New Roman" w:hAnsi="Times New Roman" w:cs="Times New Roman"/>
          <w:color w:val="333333"/>
          <w:sz w:val="24"/>
          <w:szCs w:val="24"/>
          <w:lang w:eastAsia="ru-RU"/>
        </w:rPr>
        <w:t>адреса, за якою з особою може здійснюватися офіційне листування або вручення офіційної кореспонденції, та контактний номер телефону;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24"/>
      <w:bookmarkEnd w:id="110"/>
      <w:r w:rsidRPr="007F7451">
        <w:rPr>
          <w:rFonts w:ascii="Times New Roman" w:eastAsia="Times New Roman" w:hAnsi="Times New Roman" w:cs="Times New Roman"/>
          <w:i/>
          <w:iCs/>
          <w:color w:val="333333"/>
          <w:sz w:val="24"/>
          <w:szCs w:val="24"/>
          <w:lang w:eastAsia="ru-RU"/>
        </w:rPr>
        <w:t>{Абзац пункту 3 виключено на підставі Постанови КМ </w:t>
      </w:r>
      <w:hyperlink r:id="rId123" w:anchor="n43"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25"/>
      <w:bookmarkEnd w:id="111"/>
      <w:r w:rsidRPr="007F7451">
        <w:rPr>
          <w:rFonts w:ascii="Times New Roman" w:eastAsia="Times New Roman" w:hAnsi="Times New Roman" w:cs="Times New Roman"/>
          <w:color w:val="333333"/>
          <w:sz w:val="24"/>
          <w:szCs w:val="24"/>
          <w:lang w:eastAsia="ru-RU"/>
        </w:rPr>
        <w:t>обставини, що спричинили внутрішнє переміщення;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2" w:name="n91"/>
      <w:bookmarkEnd w:id="112"/>
      <w:r w:rsidRPr="007F7451">
        <w:rPr>
          <w:rFonts w:ascii="Times New Roman" w:eastAsia="Times New Roman" w:hAnsi="Times New Roman" w:cs="Times New Roman"/>
          <w:i/>
          <w:iCs/>
          <w:color w:val="333333"/>
          <w:sz w:val="24"/>
          <w:szCs w:val="24"/>
          <w:shd w:val="clear" w:color="auto" w:fill="FFFFFF"/>
          <w:lang w:eastAsia="ru-RU"/>
        </w:rPr>
        <w:t>{Абзац пункту 3 в редакції Постанови КМ </w:t>
      </w:r>
      <w:hyperlink r:id="rId124" w:anchor="n43"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13" w:name="n26"/>
      <w:bookmarkEnd w:id="113"/>
      <w:r w:rsidRPr="007F7451">
        <w:rPr>
          <w:rFonts w:ascii="Times New Roman" w:eastAsia="Times New Roman" w:hAnsi="Times New Roman" w:cs="Times New Roman"/>
          <w:i/>
          <w:iCs/>
          <w:color w:val="333333"/>
          <w:sz w:val="24"/>
          <w:szCs w:val="24"/>
          <w:shd w:val="clear" w:color="auto" w:fill="FFFFFF"/>
          <w:lang w:eastAsia="ru-RU"/>
        </w:rPr>
        <w:t>{Абзац дванадцятий пункту 3 виключено на підставі Постанови КМ </w:t>
      </w:r>
      <w:hyperlink r:id="rId125" w:anchor="n57" w:tgtFrame="_blank" w:history="1">
        <w:r w:rsidRPr="007F7451">
          <w:rPr>
            <w:rFonts w:ascii="Times New Roman" w:eastAsia="Times New Roman" w:hAnsi="Times New Roman" w:cs="Times New Roman"/>
            <w:i/>
            <w:iCs/>
            <w:color w:val="000099"/>
            <w:sz w:val="24"/>
            <w:szCs w:val="24"/>
            <w:u w:val="single"/>
            <w:lang w:eastAsia="ru-RU"/>
          </w:rPr>
          <w:t>№ 754 від 14.08.2019</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27"/>
      <w:bookmarkEnd w:id="114"/>
      <w:r w:rsidRPr="007F7451">
        <w:rPr>
          <w:rFonts w:ascii="Times New Roman" w:eastAsia="Times New Roman" w:hAnsi="Times New Roman" w:cs="Times New Roman"/>
          <w:i/>
          <w:iCs/>
          <w:color w:val="333333"/>
          <w:sz w:val="24"/>
          <w:szCs w:val="24"/>
          <w:lang w:eastAsia="ru-RU"/>
        </w:rPr>
        <w:t>{Абзац пункту 3 виключено на підставі Постанови КМ </w:t>
      </w:r>
      <w:hyperlink r:id="rId126" w:anchor="n43"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28"/>
      <w:bookmarkEnd w:id="115"/>
      <w:r w:rsidRPr="007F7451">
        <w:rPr>
          <w:rFonts w:ascii="Times New Roman" w:eastAsia="Times New Roman" w:hAnsi="Times New Roman" w:cs="Times New Roman"/>
          <w:color w:val="333333"/>
          <w:sz w:val="24"/>
          <w:szCs w:val="24"/>
          <w:lang w:eastAsia="ru-RU"/>
        </w:rPr>
        <w:t>відомості про житлові, соціальні, медичні, освітні та інші потреби;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50"/>
      <w:bookmarkEnd w:id="116"/>
      <w:r w:rsidRPr="007F7451">
        <w:rPr>
          <w:rFonts w:ascii="Times New Roman" w:eastAsia="Times New Roman" w:hAnsi="Times New Roman" w:cs="Times New Roman"/>
          <w:color w:val="333333"/>
          <w:sz w:val="24"/>
          <w:szCs w:val="24"/>
          <w:lang w:eastAsia="ru-RU"/>
        </w:rPr>
        <w:t>відомості про наявність інвалідності та потребу в технічних та інших засобах реабілітації;</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7" w:name="n154"/>
      <w:bookmarkEnd w:id="117"/>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27" w:anchor="n32"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51"/>
      <w:bookmarkEnd w:id="118"/>
      <w:r w:rsidRPr="007F7451">
        <w:rPr>
          <w:rFonts w:ascii="Times New Roman" w:eastAsia="Times New Roman" w:hAnsi="Times New Roman" w:cs="Times New Roman"/>
          <w:color w:val="333333"/>
          <w:sz w:val="24"/>
          <w:szCs w:val="24"/>
          <w:lang w:eastAsia="ru-RU"/>
        </w:rPr>
        <w:t>відомості про місце навчання/виховання дитини (найменування закладу);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9" w:name="n153"/>
      <w:bookmarkEnd w:id="119"/>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28" w:anchor="n32"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52"/>
      <w:bookmarkEnd w:id="120"/>
      <w:r w:rsidRPr="007F7451">
        <w:rPr>
          <w:rFonts w:ascii="Times New Roman" w:eastAsia="Times New Roman" w:hAnsi="Times New Roman" w:cs="Times New Roman"/>
          <w:color w:val="333333"/>
          <w:sz w:val="24"/>
          <w:szCs w:val="24"/>
          <w:lang w:eastAsia="ru-RU"/>
        </w:rPr>
        <w:lastRenderedPageBreak/>
        <w:t>відомості про працевлаштування, освіту, спеціалізацію за професійною освітою, посаду, професію;</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1" w:name="n149"/>
      <w:bookmarkEnd w:id="121"/>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29" w:anchor="n32"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393"/>
      <w:bookmarkEnd w:id="122"/>
      <w:r w:rsidRPr="007F7451">
        <w:rPr>
          <w:rFonts w:ascii="Times New Roman" w:eastAsia="Times New Roman" w:hAnsi="Times New Roman" w:cs="Times New Roman"/>
          <w:color w:val="333333"/>
          <w:sz w:val="24"/>
          <w:szCs w:val="24"/>
          <w:lang w:eastAsia="ru-RU"/>
        </w:rPr>
        <w:t>серія (за наявності) та номер паспорта громадянина України або відомості з єДокумента,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3" w:name="n397"/>
      <w:bookmarkEnd w:id="123"/>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0" w:anchor="n46"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394"/>
      <w:bookmarkEnd w:id="124"/>
      <w:r w:rsidRPr="007F7451">
        <w:rPr>
          <w:rFonts w:ascii="Times New Roman" w:eastAsia="Times New Roman" w:hAnsi="Times New Roman" w:cs="Times New Roman"/>
          <w:color w:val="333333"/>
          <w:sz w:val="24"/>
          <w:szCs w:val="24"/>
          <w:lang w:eastAsia="ru-RU"/>
        </w:rPr>
        <w:t>серія та номер свідоцтва про народження дитини;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5" w:name="n398"/>
      <w:bookmarkEnd w:id="125"/>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1" w:anchor="n46"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395"/>
      <w:bookmarkEnd w:id="126"/>
      <w:r w:rsidRPr="007F7451">
        <w:rPr>
          <w:rFonts w:ascii="Times New Roman" w:eastAsia="Times New Roman" w:hAnsi="Times New Roman" w:cs="Times New Roman"/>
          <w:color w:val="333333"/>
          <w:sz w:val="24"/>
          <w:szCs w:val="24"/>
          <w:lang w:eastAsia="ru-RU"/>
        </w:rPr>
        <w:t>реєстраційний номер облікової картки платника податків.</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7" w:name="n399"/>
      <w:bookmarkEnd w:id="127"/>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2" w:anchor="n46"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396"/>
      <w:bookmarkEnd w:id="128"/>
      <w:r w:rsidRPr="007F7451">
        <w:rPr>
          <w:rFonts w:ascii="Times New Roman" w:eastAsia="Times New Roman" w:hAnsi="Times New Roman" w:cs="Times New Roman"/>
          <w:color w:val="333333"/>
          <w:sz w:val="24"/>
          <w:szCs w:val="24"/>
          <w:lang w:eastAsia="ru-RU"/>
        </w:rPr>
        <w:t>Відповідальним за достовірність відомостей, що містяться в заяві про взяття на облік, є заявник.</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9" w:name="n400"/>
      <w:bookmarkEnd w:id="129"/>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3" w:anchor="n46"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4"/>
      <w:bookmarkEnd w:id="130"/>
      <w:r w:rsidRPr="007F7451">
        <w:rPr>
          <w:rFonts w:ascii="Times New Roman" w:eastAsia="Times New Roman" w:hAnsi="Times New Roman" w:cs="Times New Roman"/>
          <w:color w:val="333333"/>
          <w:sz w:val="24"/>
          <w:szCs w:val="24"/>
          <w:lang w:eastAsia="ru-RU"/>
        </w:rPr>
        <w:t>Як фактичне місце проживання/перебування не можуть зазначатися адреси (місцезнаходження) органів державної влади, органів місцевого самоврядування, юридичних осіб публічного права, їх підрозділів, будь-яких інших приміщень, за якими внутрішньо переміщені особи фактично не проживають/не перебувають. У разі коли внутрішньо переміщена особа фактично проживає/перебуває/проходить курс лікування протягом не менше ніж 15 днів, вона має право на отримання довідки та у разі завершення строку проживання/перебування/лікування така особа протягом 60 календарних днів має стати на облік за новим фактичним місцем проживання/перебування. У разі коли особа не стала на облік за новим місцем фактичного проживання/перебування протягом зазначеного строку, така особа підлягає зняттю з обліку в місяці, що настає за місяцем, в якому закінчився зазначений строк.</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1" w:name="n133"/>
      <w:bookmarkEnd w:id="131"/>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4" w:anchor="n12" w:tgtFrame="_blank" w:history="1">
        <w:r w:rsidRPr="007F7451">
          <w:rPr>
            <w:rFonts w:ascii="Times New Roman" w:eastAsia="Times New Roman" w:hAnsi="Times New Roman" w:cs="Times New Roman"/>
            <w:i/>
            <w:iCs/>
            <w:color w:val="000099"/>
            <w:sz w:val="24"/>
            <w:szCs w:val="24"/>
            <w:u w:val="single"/>
            <w:lang w:eastAsia="ru-RU"/>
          </w:rPr>
          <w:t>№ 167 від 14.03.2016</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35" w:anchor="n37"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36" w:anchor="n13"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29"/>
      <w:bookmarkEnd w:id="132"/>
      <w:r w:rsidRPr="007F7451">
        <w:rPr>
          <w:rFonts w:ascii="Times New Roman" w:eastAsia="Times New Roman" w:hAnsi="Times New Roman" w:cs="Times New Roman"/>
          <w:color w:val="333333"/>
          <w:sz w:val="24"/>
          <w:szCs w:val="24"/>
          <w:lang w:eastAsia="ru-RU"/>
        </w:rPr>
        <w:t>Заява про взяття на облік підписується заявником або особою, зазначеною в </w:t>
      </w:r>
      <w:hyperlink r:id="rId137" w:anchor="n83" w:history="1">
        <w:r w:rsidRPr="007F7451">
          <w:rPr>
            <w:rFonts w:ascii="Times New Roman" w:eastAsia="Times New Roman" w:hAnsi="Times New Roman" w:cs="Times New Roman"/>
            <w:color w:val="006600"/>
            <w:sz w:val="24"/>
            <w:szCs w:val="24"/>
            <w:u w:val="single"/>
            <w:lang w:eastAsia="ru-RU"/>
          </w:rPr>
          <w:t>абзацах сьомому - десятому</w:t>
        </w:r>
      </w:hyperlink>
      <w:r w:rsidRPr="007F7451">
        <w:rPr>
          <w:rFonts w:ascii="Times New Roman" w:eastAsia="Times New Roman" w:hAnsi="Times New Roman" w:cs="Times New Roman"/>
          <w:color w:val="333333"/>
          <w:sz w:val="24"/>
          <w:szCs w:val="24"/>
          <w:lang w:eastAsia="ru-RU"/>
        </w:rPr>
        <w:t> пункту 2 цього Порядку. Таким особам повідомляється про обробку, використання, зберігання та надання органам виконавчої влади та органам місцевого самоврядування, іншим суб’єктам надання публічних послуг в межах повноважень, визначених законом, Адміністрації Держприкордонслужби, Мінцифри та Мінфіну для верифікації персональних даних заявника та особи, від імені якої подається заява, відповідно до вимог </w:t>
      </w:r>
      <w:hyperlink r:id="rId138" w:tgtFrame="_blank" w:history="1">
        <w:r w:rsidRPr="007F7451">
          <w:rPr>
            <w:rFonts w:ascii="Times New Roman" w:eastAsia="Times New Roman" w:hAnsi="Times New Roman" w:cs="Times New Roman"/>
            <w:color w:val="000099"/>
            <w:sz w:val="24"/>
            <w:szCs w:val="24"/>
            <w:u w:val="single"/>
            <w:lang w:eastAsia="ru-RU"/>
          </w:rPr>
          <w:t>Закону України</w:t>
        </w:r>
      </w:hyperlink>
      <w:r w:rsidRPr="007F7451">
        <w:rPr>
          <w:rFonts w:ascii="Times New Roman" w:eastAsia="Times New Roman" w:hAnsi="Times New Roman" w:cs="Times New Roman"/>
          <w:color w:val="333333"/>
          <w:sz w:val="24"/>
          <w:szCs w:val="24"/>
          <w:lang w:eastAsia="ru-RU"/>
        </w:rPr>
        <w:t> “Про захист персональних даних”.</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3" w:name="n155"/>
      <w:bookmarkEnd w:id="133"/>
      <w:r w:rsidRPr="007F7451">
        <w:rPr>
          <w:rFonts w:ascii="Times New Roman" w:eastAsia="Times New Roman" w:hAnsi="Times New Roman" w:cs="Times New Roman"/>
          <w:i/>
          <w:iCs/>
          <w:color w:val="333333"/>
          <w:sz w:val="24"/>
          <w:szCs w:val="24"/>
          <w:shd w:val="clear" w:color="auto" w:fill="FFFFFF"/>
          <w:lang w:eastAsia="ru-RU"/>
        </w:rPr>
        <w:t>{Абзац пункту 3 в редакції Постанов КМ </w:t>
      </w:r>
      <w:hyperlink r:id="rId139" w:anchor="n38"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 </w:t>
      </w:r>
      <w:hyperlink r:id="rId140" w:anchor="n10"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141" w:anchor="n24"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 </w:t>
      </w:r>
      <w:hyperlink r:id="rId142" w:anchor="n11" w:tgtFrame="_blank" w:history="1">
        <w:r w:rsidRPr="007F7451">
          <w:rPr>
            <w:rFonts w:ascii="Times New Roman" w:eastAsia="Times New Roman" w:hAnsi="Times New Roman" w:cs="Times New Roman"/>
            <w:i/>
            <w:iCs/>
            <w:color w:val="000099"/>
            <w:sz w:val="24"/>
            <w:szCs w:val="24"/>
            <w:u w:val="single"/>
            <w:lang w:eastAsia="ru-RU"/>
          </w:rPr>
          <w:t>№ 476 від 19.04.2022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248"/>
      <w:bookmarkEnd w:id="134"/>
      <w:r w:rsidRPr="007F7451">
        <w:rPr>
          <w:rFonts w:ascii="Times New Roman" w:eastAsia="Times New Roman" w:hAnsi="Times New Roman" w:cs="Times New Roman"/>
          <w:color w:val="333333"/>
          <w:sz w:val="24"/>
          <w:szCs w:val="24"/>
          <w:lang w:eastAsia="ru-RU"/>
        </w:rPr>
        <w:t>Взяття на облік заявника у разі зміни фактичного місця проживання/перебування здійснюється відповідно до </w:t>
      </w:r>
      <w:hyperlink r:id="rId143" w:anchor="n48" w:history="1">
        <w:r w:rsidRPr="007F7451">
          <w:rPr>
            <w:rFonts w:ascii="Times New Roman" w:eastAsia="Times New Roman" w:hAnsi="Times New Roman" w:cs="Times New Roman"/>
            <w:color w:val="006600"/>
            <w:sz w:val="24"/>
            <w:szCs w:val="24"/>
            <w:u w:val="single"/>
            <w:lang w:eastAsia="ru-RU"/>
          </w:rPr>
          <w:t>пунктів 9</w:t>
        </w:r>
      </w:hyperlink>
      <w:r w:rsidRPr="007F7451">
        <w:rPr>
          <w:rFonts w:ascii="Times New Roman" w:eastAsia="Times New Roman" w:hAnsi="Times New Roman" w:cs="Times New Roman"/>
          <w:color w:val="333333"/>
          <w:sz w:val="24"/>
          <w:szCs w:val="24"/>
          <w:lang w:eastAsia="ru-RU"/>
        </w:rPr>
        <w:t> і </w:t>
      </w:r>
      <w:hyperlink r:id="rId144" w:anchor="n265" w:history="1">
        <w:r w:rsidRPr="007F7451">
          <w:rPr>
            <w:rFonts w:ascii="Times New Roman" w:eastAsia="Times New Roman" w:hAnsi="Times New Roman" w:cs="Times New Roman"/>
            <w:color w:val="006600"/>
            <w:sz w:val="24"/>
            <w:szCs w:val="24"/>
            <w:u w:val="single"/>
            <w:lang w:eastAsia="ru-RU"/>
          </w:rPr>
          <w:t>9</w:t>
        </w:r>
      </w:hyperlink>
      <w:hyperlink r:id="rId145" w:anchor="n265" w:history="1">
        <w:r w:rsidRPr="007F7451">
          <w:rPr>
            <w:rFonts w:ascii="Times New Roman" w:eastAsia="Times New Roman" w:hAnsi="Times New Roman" w:cs="Times New Roman"/>
            <w:b/>
            <w:bCs/>
            <w:color w:val="006600"/>
            <w:sz w:val="2"/>
            <w:szCs w:val="2"/>
            <w:u w:val="single"/>
            <w:vertAlign w:val="superscript"/>
            <w:lang w:eastAsia="ru-RU"/>
          </w:rPr>
          <w:t>-</w:t>
        </w:r>
        <w:r w:rsidRPr="007F7451">
          <w:rPr>
            <w:rFonts w:ascii="Times New Roman" w:eastAsia="Times New Roman" w:hAnsi="Times New Roman" w:cs="Times New Roman"/>
            <w:b/>
            <w:bCs/>
            <w:color w:val="006600"/>
            <w:sz w:val="16"/>
            <w:szCs w:val="16"/>
            <w:u w:val="single"/>
            <w:vertAlign w:val="superscript"/>
            <w:lang w:eastAsia="ru-RU"/>
          </w:rPr>
          <w:t>1</w:t>
        </w:r>
      </w:hyperlink>
      <w:r w:rsidRPr="007F7451">
        <w:rPr>
          <w:rFonts w:ascii="Times New Roman" w:eastAsia="Times New Roman" w:hAnsi="Times New Roman" w:cs="Times New Roman"/>
          <w:color w:val="333333"/>
          <w:sz w:val="24"/>
          <w:szCs w:val="24"/>
          <w:lang w:eastAsia="ru-RU"/>
        </w:rPr>
        <w:t> цього Порядку.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5" w:name="n249"/>
      <w:bookmarkEnd w:id="135"/>
      <w:r w:rsidRPr="007F7451">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46" w:anchor="n12"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30"/>
      <w:bookmarkEnd w:id="136"/>
      <w:r w:rsidRPr="007F7451">
        <w:rPr>
          <w:rFonts w:ascii="Times New Roman" w:eastAsia="Times New Roman" w:hAnsi="Times New Roman" w:cs="Times New Roman"/>
          <w:color w:val="333333"/>
          <w:sz w:val="24"/>
          <w:szCs w:val="24"/>
          <w:lang w:eastAsia="ru-RU"/>
        </w:rPr>
        <w:lastRenderedPageBreak/>
        <w:t>Інформація про персональні дані внутрішньо переміщених осіб може передаватися до агенції ООН та Міжнародного Комітету Червоного Хреста за згодою заявника або його законного представника для надання допомоги.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7" w:name="n156"/>
      <w:bookmarkEnd w:id="137"/>
      <w:r w:rsidRPr="007F7451">
        <w:rPr>
          <w:rFonts w:ascii="Times New Roman" w:eastAsia="Times New Roman" w:hAnsi="Times New Roman" w:cs="Times New Roman"/>
          <w:i/>
          <w:iCs/>
          <w:color w:val="333333"/>
          <w:sz w:val="24"/>
          <w:szCs w:val="24"/>
          <w:shd w:val="clear" w:color="auto" w:fill="FFFFFF"/>
          <w:lang w:eastAsia="ru-RU"/>
        </w:rPr>
        <w:t>{Абзац пункту 3 в редакції Постанови КМ </w:t>
      </w:r>
      <w:hyperlink r:id="rId147" w:anchor="n38"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8" w:name="n73"/>
      <w:bookmarkEnd w:id="138"/>
      <w:r w:rsidRPr="007F7451">
        <w:rPr>
          <w:rFonts w:ascii="Times New Roman" w:eastAsia="Times New Roman" w:hAnsi="Times New Roman" w:cs="Times New Roman"/>
          <w:i/>
          <w:iCs/>
          <w:color w:val="333333"/>
          <w:sz w:val="24"/>
          <w:szCs w:val="24"/>
          <w:shd w:val="clear" w:color="auto" w:fill="FFFFFF"/>
          <w:lang w:eastAsia="ru-RU"/>
        </w:rPr>
        <w:t>{Пункт 3 із змінами, внесеними згідно з Постановою КМ </w:t>
      </w:r>
      <w:hyperlink r:id="rId148" w:anchor="n19"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31"/>
      <w:bookmarkEnd w:id="139"/>
      <w:r w:rsidRPr="007F7451">
        <w:rPr>
          <w:rFonts w:ascii="Times New Roman" w:eastAsia="Times New Roman" w:hAnsi="Times New Roman" w:cs="Times New Roman"/>
          <w:color w:val="333333"/>
          <w:sz w:val="24"/>
          <w:szCs w:val="24"/>
          <w:lang w:eastAsia="ru-RU"/>
        </w:rPr>
        <w:t>4. Під час подання заяви про взяття на облік заявник пред’являє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57"/>
      <w:bookmarkEnd w:id="140"/>
      <w:r w:rsidRPr="007F7451">
        <w:rPr>
          <w:rFonts w:ascii="Times New Roman" w:eastAsia="Times New Roman" w:hAnsi="Times New Roman" w:cs="Times New Roman"/>
          <w:color w:val="333333"/>
          <w:sz w:val="24"/>
          <w:szCs w:val="24"/>
          <w:lang w:eastAsia="ru-RU"/>
        </w:rPr>
        <w:t>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реєстрацію/декларації місця проживання на території адміністративно-територіальної одиниці, з якої здійснюється внутрішнє переміщення у зв’язку з обставинами, зазначеними у </w:t>
      </w:r>
      <w:hyperlink r:id="rId149" w:anchor="n5" w:tgtFrame="_blank" w:history="1">
        <w:r w:rsidRPr="007F7451">
          <w:rPr>
            <w:rFonts w:ascii="Times New Roman" w:eastAsia="Times New Roman" w:hAnsi="Times New Roman" w:cs="Times New Roman"/>
            <w:color w:val="000099"/>
            <w:sz w:val="24"/>
            <w:szCs w:val="24"/>
            <w:u w:val="single"/>
            <w:lang w:eastAsia="ru-RU"/>
          </w:rPr>
          <w:t>статті 1</w:t>
        </w:r>
      </w:hyperlink>
      <w:r w:rsidRPr="007F7451">
        <w:rPr>
          <w:rFonts w:ascii="Times New Roman" w:eastAsia="Times New Roman" w:hAnsi="Times New Roman" w:cs="Times New Roman"/>
          <w:color w:val="333333"/>
          <w:sz w:val="24"/>
          <w:szCs w:val="24"/>
          <w:lang w:eastAsia="ru-RU"/>
        </w:rPr>
        <w:t> Закону,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(військовий квиток з відомостями щодо проходження військової служби; трудова книжка із записами про трудову діяльність; документ, що підтверджує право власності на рухоме або нерухоме майно; свідоцтво про базову загальну середню освіту; атестат про повну загальну середню освіту; документ про професійно-технічну освіту; документ про вищу освіту (науковий ступінь); довідка з місця навчання; рішення районної, районної у мм. Києві чи Севастополі держадміністрації, виконавчого органу міської чи районної у місті ради про влаштування дитини до дитячого закладу, у прийомну сім’ю, дитячий будинок сімейного типу, встановлення опіки чи піклування; медичні документи; копії документів, до яких вносилися відомості про місце проживання, або витяг з реєстру територіальної громади, або е-паспорт/е-паспорт для виїзду за кордон, які містять відомості про задеклароване/зареєстроване місце проживання (у тому числі виданих/сформованих на ім’я батьків (одного з батьків) або інших законних представників) або відомості щодо навчання на відповідних територіях; фотографії; відеозаписи тощо);</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1" w:name="n414"/>
      <w:bookmarkEnd w:id="141"/>
      <w:r w:rsidRPr="007F7451">
        <w:rPr>
          <w:rFonts w:ascii="Times New Roman" w:eastAsia="Times New Roman" w:hAnsi="Times New Roman" w:cs="Times New Roman"/>
          <w:i/>
          <w:iCs/>
          <w:color w:val="333333"/>
          <w:sz w:val="24"/>
          <w:szCs w:val="24"/>
          <w:shd w:val="clear" w:color="auto" w:fill="FFFFFF"/>
          <w:lang w:eastAsia="ru-RU"/>
        </w:rPr>
        <w:t>{Абзац другий пункту 4 в редакції Постанови КМ </w:t>
      </w:r>
      <w:hyperlink r:id="rId150" w:anchor="n18"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378"/>
      <w:bookmarkEnd w:id="142"/>
      <w:r w:rsidRPr="007F7451">
        <w:rPr>
          <w:rFonts w:ascii="Times New Roman" w:eastAsia="Times New Roman" w:hAnsi="Times New Roman" w:cs="Times New Roman"/>
          <w:color w:val="333333"/>
          <w:sz w:val="24"/>
          <w:szCs w:val="24"/>
          <w:lang w:eastAsia="ru-RU"/>
        </w:rPr>
        <w:t>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з </w:t>
      </w:r>
      <w:hyperlink r:id="rId151" w:anchor="n382" w:history="1">
        <w:r w:rsidRPr="007F7451">
          <w:rPr>
            <w:rFonts w:ascii="Times New Roman" w:eastAsia="Times New Roman" w:hAnsi="Times New Roman" w:cs="Times New Roman"/>
            <w:color w:val="006600"/>
            <w:sz w:val="24"/>
            <w:szCs w:val="24"/>
            <w:u w:val="single"/>
            <w:lang w:eastAsia="ru-RU"/>
          </w:rPr>
          <w:t>додатком 3</w:t>
        </w:r>
      </w:hyperlink>
      <w:r w:rsidRPr="007F7451">
        <w:rPr>
          <w:rFonts w:ascii="Times New Roman" w:eastAsia="Times New Roman" w:hAnsi="Times New Roman" w:cs="Times New Roman"/>
          <w:color w:val="333333"/>
          <w:sz w:val="24"/>
          <w:szCs w:val="24"/>
          <w:lang w:eastAsia="ru-RU"/>
        </w:rPr>
        <w:t>, для осіб, яких ідентифіковано за відомостями Єдиного державного демографічного реєстру або відомчої інформаційної системи ДМС.</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3" w:name="n379"/>
      <w:bookmarkEnd w:id="143"/>
      <w:r w:rsidRPr="007F7451">
        <w:rPr>
          <w:rFonts w:ascii="Times New Roman" w:eastAsia="Times New Roman" w:hAnsi="Times New Roman" w:cs="Times New Roman"/>
          <w:i/>
          <w:iCs/>
          <w:color w:val="333333"/>
          <w:sz w:val="24"/>
          <w:szCs w:val="24"/>
          <w:shd w:val="clear" w:color="auto" w:fill="FFFFFF"/>
          <w:lang w:eastAsia="ru-RU"/>
        </w:rPr>
        <w:t>{Пункт 4 доповнено новим абзацом згідно з Постановою КМ </w:t>
      </w:r>
      <w:hyperlink r:id="rId152" w:anchor="n10" w:tgtFrame="_blank" w:history="1">
        <w:r w:rsidRPr="007F7451">
          <w:rPr>
            <w:rFonts w:ascii="Times New Roman" w:eastAsia="Times New Roman" w:hAnsi="Times New Roman" w:cs="Times New Roman"/>
            <w:i/>
            <w:iCs/>
            <w:color w:val="000099"/>
            <w:sz w:val="24"/>
            <w:szCs w:val="24"/>
            <w:u w:val="single"/>
            <w:lang w:eastAsia="ru-RU"/>
          </w:rPr>
          <w:t>№ 755 від 01.07.2022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58"/>
      <w:bookmarkEnd w:id="144"/>
      <w:r w:rsidRPr="007F7451">
        <w:rPr>
          <w:rFonts w:ascii="Times New Roman" w:eastAsia="Times New Roman" w:hAnsi="Times New Roman" w:cs="Times New Roman"/>
          <w:color w:val="333333"/>
          <w:sz w:val="24"/>
          <w:szCs w:val="24"/>
          <w:lang w:eastAsia="ru-RU"/>
        </w:rPr>
        <w:t>Законний представник дитини-сироти чи дитини, позбавленої батьківського піклування, посадові особи, які здійснюють заходи щодо захисту прав такої дитини, у разі необхідності підтвердження чи перевірки персональних даних дитини можуть отримати відповідні відомості на підставі письмового запиту до Мінсоцполітики.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59"/>
      <w:bookmarkEnd w:id="145"/>
      <w:r w:rsidRPr="007F7451">
        <w:rPr>
          <w:rFonts w:ascii="Times New Roman" w:eastAsia="Times New Roman" w:hAnsi="Times New Roman" w:cs="Times New Roman"/>
          <w:color w:val="333333"/>
          <w:sz w:val="24"/>
          <w:szCs w:val="24"/>
          <w:lang w:eastAsia="ru-RU"/>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6" w:name="n372"/>
      <w:bookmarkEnd w:id="146"/>
      <w:r w:rsidRPr="007F7451">
        <w:rPr>
          <w:rFonts w:ascii="Times New Roman" w:eastAsia="Times New Roman" w:hAnsi="Times New Roman" w:cs="Times New Roman"/>
          <w:i/>
          <w:iCs/>
          <w:color w:val="333333"/>
          <w:sz w:val="24"/>
          <w:szCs w:val="24"/>
          <w:shd w:val="clear" w:color="auto" w:fill="FFFFFF"/>
          <w:lang w:eastAsia="ru-RU"/>
        </w:rPr>
        <w:lastRenderedPageBreak/>
        <w:t>{Абзац пункту 4 в редакції Постанови КМ </w:t>
      </w:r>
      <w:hyperlink r:id="rId153" w:anchor="n38" w:tgtFrame="_blank" w:history="1">
        <w:r w:rsidRPr="007F7451">
          <w:rPr>
            <w:rFonts w:ascii="Times New Roman" w:eastAsia="Times New Roman" w:hAnsi="Times New Roman" w:cs="Times New Roman"/>
            <w:i/>
            <w:iCs/>
            <w:color w:val="000099"/>
            <w:sz w:val="24"/>
            <w:szCs w:val="24"/>
            <w:u w:val="single"/>
            <w:lang w:eastAsia="ru-RU"/>
          </w:rPr>
          <w:t>№ 740 від 28.06.2022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60"/>
      <w:bookmarkEnd w:id="147"/>
      <w:r w:rsidRPr="007F7451">
        <w:rPr>
          <w:rFonts w:ascii="Times New Roman" w:eastAsia="Times New Roman" w:hAnsi="Times New Roman" w:cs="Times New Roman"/>
          <w:color w:val="333333"/>
          <w:sz w:val="24"/>
          <w:szCs w:val="24"/>
          <w:lang w:eastAsia="ru-RU"/>
        </w:rPr>
        <w:t>документ, що посвідчує особу заявника;</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8" w:name="n373"/>
      <w:bookmarkEnd w:id="148"/>
      <w:r w:rsidRPr="007F7451">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54" w:anchor="n38" w:tgtFrame="_blank" w:history="1">
        <w:r w:rsidRPr="007F7451">
          <w:rPr>
            <w:rFonts w:ascii="Times New Roman" w:eastAsia="Times New Roman" w:hAnsi="Times New Roman" w:cs="Times New Roman"/>
            <w:i/>
            <w:iCs/>
            <w:color w:val="000099"/>
            <w:sz w:val="24"/>
            <w:szCs w:val="24"/>
            <w:u w:val="single"/>
            <w:lang w:eastAsia="ru-RU"/>
          </w:rPr>
          <w:t>№ 740 від 28.06.2022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61"/>
      <w:bookmarkEnd w:id="149"/>
      <w:r w:rsidRPr="007F7451">
        <w:rPr>
          <w:rFonts w:ascii="Times New Roman" w:eastAsia="Times New Roman" w:hAnsi="Times New Roman" w:cs="Times New Roman"/>
          <w:color w:val="333333"/>
          <w:sz w:val="24"/>
          <w:szCs w:val="24"/>
          <w:lang w:eastAsia="ru-RU"/>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(усиновлювачі);</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0" w:name="n374"/>
      <w:bookmarkEnd w:id="150"/>
      <w:r w:rsidRPr="007F7451">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55" w:anchor="n38" w:tgtFrame="_blank" w:history="1">
        <w:r w:rsidRPr="007F7451">
          <w:rPr>
            <w:rFonts w:ascii="Times New Roman" w:eastAsia="Times New Roman" w:hAnsi="Times New Roman" w:cs="Times New Roman"/>
            <w:i/>
            <w:iCs/>
            <w:color w:val="000099"/>
            <w:sz w:val="24"/>
            <w:szCs w:val="24"/>
            <w:u w:val="single"/>
            <w:lang w:eastAsia="ru-RU"/>
          </w:rPr>
          <w:t>№ 740 від 28.06.2022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62"/>
      <w:bookmarkEnd w:id="151"/>
      <w:r w:rsidRPr="007F7451">
        <w:rPr>
          <w:rFonts w:ascii="Times New Roman" w:eastAsia="Times New Roman" w:hAnsi="Times New Roman" w:cs="Times New Roman"/>
          <w:color w:val="333333"/>
          <w:sz w:val="24"/>
          <w:szCs w:val="24"/>
          <w:lang w:eastAsia="ru-RU"/>
        </w:rPr>
        <w:t xml:space="preserve">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w:t>
      </w:r>
      <w:proofErr w:type="gramStart"/>
      <w:r w:rsidRPr="007F7451">
        <w:rPr>
          <w:rFonts w:ascii="Times New Roman" w:eastAsia="Times New Roman" w:hAnsi="Times New Roman" w:cs="Times New Roman"/>
          <w:color w:val="333333"/>
          <w:sz w:val="24"/>
          <w:szCs w:val="24"/>
          <w:lang w:eastAsia="ru-RU"/>
        </w:rPr>
        <w:t>до такого закладу</w:t>
      </w:r>
      <w:proofErr w:type="gramEnd"/>
      <w:r w:rsidRPr="007F7451">
        <w:rPr>
          <w:rFonts w:ascii="Times New Roman" w:eastAsia="Times New Roman" w:hAnsi="Times New Roman" w:cs="Times New Roman"/>
          <w:color w:val="333333"/>
          <w:sz w:val="24"/>
          <w:szCs w:val="24"/>
          <w:lang w:eastAsia="ru-RU"/>
        </w:rPr>
        <w:t xml:space="preserve"> (у разі зарахування до закладу);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2" w:name="n375"/>
      <w:bookmarkEnd w:id="152"/>
      <w:r w:rsidRPr="007F7451">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56" w:anchor="n38" w:tgtFrame="_blank" w:history="1">
        <w:r w:rsidRPr="007F7451">
          <w:rPr>
            <w:rFonts w:ascii="Times New Roman" w:eastAsia="Times New Roman" w:hAnsi="Times New Roman" w:cs="Times New Roman"/>
            <w:i/>
            <w:iCs/>
            <w:color w:val="000099"/>
            <w:sz w:val="24"/>
            <w:szCs w:val="24"/>
            <w:u w:val="single"/>
            <w:lang w:eastAsia="ru-RU"/>
          </w:rPr>
          <w:t>№ 740 від 28.06.2022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376"/>
      <w:bookmarkEnd w:id="153"/>
      <w:r w:rsidRPr="007F7451">
        <w:rPr>
          <w:rFonts w:ascii="Times New Roman" w:eastAsia="Times New Roman" w:hAnsi="Times New Roman" w:cs="Times New Roman"/>
          <w:color w:val="333333"/>
          <w:sz w:val="24"/>
          <w:szCs w:val="24"/>
          <w:lang w:eastAsia="ru-RU"/>
        </w:rPr>
        <w:t>свідоцтво про народження дитини у разі потреби.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4" w:name="n377"/>
      <w:bookmarkEnd w:id="154"/>
      <w:r w:rsidRPr="007F7451">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57" w:anchor="n38" w:tgtFrame="_blank" w:history="1">
        <w:r w:rsidRPr="007F7451">
          <w:rPr>
            <w:rFonts w:ascii="Times New Roman" w:eastAsia="Times New Roman" w:hAnsi="Times New Roman" w:cs="Times New Roman"/>
            <w:i/>
            <w:iCs/>
            <w:color w:val="000099"/>
            <w:sz w:val="24"/>
            <w:szCs w:val="24"/>
            <w:u w:val="single"/>
            <w:lang w:eastAsia="ru-RU"/>
          </w:rPr>
          <w:t>№ 740 від 28.06.2022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63"/>
      <w:bookmarkEnd w:id="155"/>
      <w:r w:rsidRPr="007F7451">
        <w:rPr>
          <w:rFonts w:ascii="Times New Roman" w:eastAsia="Times New Roman" w:hAnsi="Times New Roman" w:cs="Times New Roman"/>
          <w:color w:val="333333"/>
          <w:sz w:val="24"/>
          <w:szCs w:val="24"/>
          <w:lang w:eastAsia="ru-RU"/>
        </w:rPr>
        <w:t>У разі подання заяви про взяття на облік малолітньої дитини особою, зазначеною в </w:t>
      </w:r>
      <w:hyperlink r:id="rId158" w:anchor="n83" w:history="1">
        <w:r w:rsidRPr="007F7451">
          <w:rPr>
            <w:rFonts w:ascii="Times New Roman" w:eastAsia="Times New Roman" w:hAnsi="Times New Roman" w:cs="Times New Roman"/>
            <w:color w:val="006600"/>
            <w:sz w:val="24"/>
            <w:szCs w:val="24"/>
            <w:u w:val="single"/>
            <w:lang w:eastAsia="ru-RU"/>
          </w:rPr>
          <w:t>абзацах сьомому - десятому</w:t>
        </w:r>
      </w:hyperlink>
      <w:r w:rsidRPr="007F7451">
        <w:rPr>
          <w:rFonts w:ascii="Times New Roman" w:eastAsia="Times New Roman" w:hAnsi="Times New Roman" w:cs="Times New Roman"/>
          <w:color w:val="333333"/>
          <w:sz w:val="24"/>
          <w:szCs w:val="24"/>
          <w:lang w:eastAsia="ru-RU"/>
        </w:rPr>
        <w:t> пункту 2 цього Порядку, додатково подаються: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6" w:name="n306"/>
      <w:bookmarkEnd w:id="156"/>
      <w:r w:rsidRPr="007F7451">
        <w:rPr>
          <w:rFonts w:ascii="Times New Roman" w:eastAsia="Times New Roman" w:hAnsi="Times New Roman" w:cs="Times New Roman"/>
          <w:i/>
          <w:iCs/>
          <w:color w:val="333333"/>
          <w:sz w:val="24"/>
          <w:szCs w:val="24"/>
          <w:shd w:val="clear" w:color="auto" w:fill="FFFFFF"/>
          <w:lang w:eastAsia="ru-RU"/>
        </w:rPr>
        <w:t>{Абзац пункту 4 із змінами, внесеними згідно з Постановою КМ </w:t>
      </w:r>
      <w:hyperlink r:id="rId159" w:anchor="n25"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64"/>
      <w:bookmarkEnd w:id="157"/>
      <w:r w:rsidRPr="007F7451">
        <w:rPr>
          <w:rFonts w:ascii="Times New Roman" w:eastAsia="Times New Roman" w:hAnsi="Times New Roman" w:cs="Times New Roman"/>
          <w:color w:val="333333"/>
          <w:sz w:val="24"/>
          <w:szCs w:val="24"/>
          <w:lang w:eastAsia="ru-RU"/>
        </w:rPr>
        <w:t>документ, що посвідчує особу заявника;</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65"/>
      <w:bookmarkEnd w:id="158"/>
      <w:r w:rsidRPr="007F7451">
        <w:rPr>
          <w:rFonts w:ascii="Times New Roman" w:eastAsia="Times New Roman" w:hAnsi="Times New Roman" w:cs="Times New Roman"/>
          <w:color w:val="333333"/>
          <w:sz w:val="24"/>
          <w:szCs w:val="24"/>
          <w:lang w:eastAsia="ru-RU"/>
        </w:rPr>
        <w:t>документи, що підтверджують родинні стосунки між дитиною та заявником;</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66"/>
      <w:bookmarkEnd w:id="159"/>
      <w:r w:rsidRPr="007F7451">
        <w:rPr>
          <w:rFonts w:ascii="Times New Roman" w:eastAsia="Times New Roman" w:hAnsi="Times New Roman" w:cs="Times New Roman"/>
          <w:color w:val="333333"/>
          <w:sz w:val="24"/>
          <w:szCs w:val="24"/>
          <w:lang w:eastAsia="ru-RU"/>
        </w:rPr>
        <w:t xml:space="preserve">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w:t>
      </w:r>
      <w:proofErr w:type="gramStart"/>
      <w:r w:rsidRPr="007F7451">
        <w:rPr>
          <w:rFonts w:ascii="Times New Roman" w:eastAsia="Times New Roman" w:hAnsi="Times New Roman" w:cs="Times New Roman"/>
          <w:color w:val="333333"/>
          <w:sz w:val="24"/>
          <w:szCs w:val="24"/>
          <w:lang w:eastAsia="ru-RU"/>
        </w:rPr>
        <w:t>до такого закладу</w:t>
      </w:r>
      <w:proofErr w:type="gramEnd"/>
      <w:r w:rsidRPr="007F7451">
        <w:rPr>
          <w:rFonts w:ascii="Times New Roman" w:eastAsia="Times New Roman" w:hAnsi="Times New Roman" w:cs="Times New Roman"/>
          <w:color w:val="333333"/>
          <w:sz w:val="24"/>
          <w:szCs w:val="24"/>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415"/>
      <w:bookmarkEnd w:id="160"/>
      <w:r w:rsidRPr="007F7451">
        <w:rPr>
          <w:rFonts w:ascii="Times New Roman" w:eastAsia="Times New Roman" w:hAnsi="Times New Roman" w:cs="Times New Roman"/>
          <w:color w:val="333333"/>
          <w:sz w:val="24"/>
          <w:szCs w:val="24"/>
          <w:lang w:eastAsia="ru-RU"/>
        </w:rPr>
        <w:t>Для підтвердження факту проживання на території адміністративно-територіальної одиниці, з якої здійснюється внутрішнє переміщення, достатньо наявності одного з перелічених доказів (у такому разі розглядаються фотографії або відеозаписи підтвердних документів), який надає обґрунтовані підстави вважати факт проживання на день виникнення обставин, зазначених у </w:t>
      </w:r>
      <w:hyperlink r:id="rId160" w:anchor="n5" w:tgtFrame="_blank" w:history="1">
        <w:r w:rsidRPr="007F7451">
          <w:rPr>
            <w:rFonts w:ascii="Times New Roman" w:eastAsia="Times New Roman" w:hAnsi="Times New Roman" w:cs="Times New Roman"/>
            <w:color w:val="000099"/>
            <w:sz w:val="24"/>
            <w:szCs w:val="24"/>
            <w:u w:val="single"/>
            <w:lang w:eastAsia="ru-RU"/>
          </w:rPr>
          <w:t>статті 1</w:t>
        </w:r>
      </w:hyperlink>
      <w:r w:rsidRPr="007F7451">
        <w:rPr>
          <w:rFonts w:ascii="Times New Roman" w:eastAsia="Times New Roman" w:hAnsi="Times New Roman" w:cs="Times New Roman"/>
          <w:color w:val="333333"/>
          <w:sz w:val="24"/>
          <w:szCs w:val="24"/>
          <w:lang w:eastAsia="ru-RU"/>
        </w:rPr>
        <w:t> Закону, на території адміністративно-територіальної одиниці, з якої здійснюється внутрішнє переміщення.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1" w:name="n417"/>
      <w:bookmarkEnd w:id="161"/>
      <w:r w:rsidRPr="007F7451">
        <w:rPr>
          <w:rFonts w:ascii="Times New Roman" w:eastAsia="Times New Roman" w:hAnsi="Times New Roman" w:cs="Times New Roman"/>
          <w:i/>
          <w:iCs/>
          <w:color w:val="333333"/>
          <w:sz w:val="24"/>
          <w:szCs w:val="24"/>
          <w:shd w:val="clear" w:color="auto" w:fill="FFFFFF"/>
          <w:lang w:eastAsia="ru-RU"/>
        </w:rPr>
        <w:t>{Пункт 4 доповнено абзацом згідно з Постановою КМ </w:t>
      </w:r>
      <w:hyperlink r:id="rId161" w:anchor="n20"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416"/>
      <w:bookmarkEnd w:id="162"/>
      <w:r w:rsidRPr="007F7451">
        <w:rPr>
          <w:rFonts w:ascii="Times New Roman" w:eastAsia="Times New Roman" w:hAnsi="Times New Roman" w:cs="Times New Roman"/>
          <w:color w:val="333333"/>
          <w:sz w:val="24"/>
          <w:szCs w:val="24"/>
          <w:lang w:eastAsia="ru-RU"/>
        </w:rPr>
        <w:t xml:space="preserve">У разі прийняття органом соціального захисту населення рішення про те, що надані відомості не є достатньо обґрунтованими, заявник може оскаржити таке рішення до територіальних органів Нацсоцслужби або </w:t>
      </w:r>
      <w:proofErr w:type="gramStart"/>
      <w:r w:rsidRPr="007F7451">
        <w:rPr>
          <w:rFonts w:ascii="Times New Roman" w:eastAsia="Times New Roman" w:hAnsi="Times New Roman" w:cs="Times New Roman"/>
          <w:color w:val="333333"/>
          <w:sz w:val="24"/>
          <w:szCs w:val="24"/>
          <w:lang w:eastAsia="ru-RU"/>
        </w:rPr>
        <w:t>у судовому порядку</w:t>
      </w:r>
      <w:proofErr w:type="gramEnd"/>
      <w:r w:rsidRPr="007F7451">
        <w:rPr>
          <w:rFonts w:ascii="Times New Roman" w:eastAsia="Times New Roman" w:hAnsi="Times New Roman" w:cs="Times New Roman"/>
          <w:color w:val="333333"/>
          <w:sz w:val="24"/>
          <w:szCs w:val="24"/>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3" w:name="n418"/>
      <w:bookmarkEnd w:id="163"/>
      <w:r w:rsidRPr="007F7451">
        <w:rPr>
          <w:rFonts w:ascii="Times New Roman" w:eastAsia="Times New Roman" w:hAnsi="Times New Roman" w:cs="Times New Roman"/>
          <w:i/>
          <w:iCs/>
          <w:color w:val="333333"/>
          <w:sz w:val="24"/>
          <w:szCs w:val="24"/>
          <w:shd w:val="clear" w:color="auto" w:fill="FFFFFF"/>
          <w:lang w:eastAsia="ru-RU"/>
        </w:rPr>
        <w:t>{Пункт 4 доповнено абзацом згідно з Постановою КМ </w:t>
      </w:r>
      <w:hyperlink r:id="rId162" w:anchor="n20"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4" w:name="n100"/>
      <w:bookmarkEnd w:id="164"/>
      <w:r w:rsidRPr="007F7451">
        <w:rPr>
          <w:rFonts w:ascii="Times New Roman" w:eastAsia="Times New Roman" w:hAnsi="Times New Roman" w:cs="Times New Roman"/>
          <w:i/>
          <w:iCs/>
          <w:color w:val="333333"/>
          <w:sz w:val="24"/>
          <w:szCs w:val="24"/>
          <w:shd w:val="clear" w:color="auto" w:fill="FFFFFF"/>
          <w:lang w:eastAsia="ru-RU"/>
        </w:rPr>
        <w:t>{Пункт 4 в редакції Постанов КМ </w:t>
      </w:r>
      <w:hyperlink r:id="rId163" w:anchor="n53"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164" w:anchor="n41"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38"/>
      <w:bookmarkEnd w:id="165"/>
      <w:r w:rsidRPr="007F7451">
        <w:rPr>
          <w:rFonts w:ascii="Times New Roman" w:eastAsia="Times New Roman" w:hAnsi="Times New Roman" w:cs="Times New Roman"/>
          <w:color w:val="333333"/>
          <w:sz w:val="24"/>
          <w:szCs w:val="24"/>
          <w:lang w:eastAsia="ru-RU"/>
        </w:rPr>
        <w:t>5. З метою обліку внутрішньо переміщених осіб уповноважений орган веде Єдину інформаційну базу даних про внутрішньо переміщених осіб, держателем якої є Мінсоцполітики, до якої вноситься така інформація: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6" w:name="n110"/>
      <w:bookmarkEnd w:id="166"/>
      <w:r w:rsidRPr="007F7451">
        <w:rPr>
          <w:rFonts w:ascii="Times New Roman" w:eastAsia="Times New Roman" w:hAnsi="Times New Roman" w:cs="Times New Roman"/>
          <w:i/>
          <w:iCs/>
          <w:color w:val="333333"/>
          <w:sz w:val="24"/>
          <w:szCs w:val="24"/>
          <w:shd w:val="clear" w:color="auto" w:fill="FFFFFF"/>
          <w:lang w:eastAsia="ru-RU"/>
        </w:rPr>
        <w:t>{Абзац перший пункту 5 в редакції Постанови КМ </w:t>
      </w:r>
      <w:hyperlink r:id="rId165"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01"/>
      <w:bookmarkEnd w:id="167"/>
      <w:r w:rsidRPr="007F7451">
        <w:rPr>
          <w:rFonts w:ascii="Times New Roman" w:eastAsia="Times New Roman" w:hAnsi="Times New Roman" w:cs="Times New Roman"/>
          <w:color w:val="333333"/>
          <w:sz w:val="24"/>
          <w:szCs w:val="24"/>
          <w:lang w:eastAsia="ru-RU"/>
        </w:rPr>
        <w:t>прізвище, ім’я, по батькові, громадянство;</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8" w:name="n111"/>
      <w:bookmarkEnd w:id="168"/>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66"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02"/>
      <w:bookmarkEnd w:id="169"/>
      <w:r w:rsidRPr="007F7451">
        <w:rPr>
          <w:rFonts w:ascii="Times New Roman" w:eastAsia="Times New Roman" w:hAnsi="Times New Roman" w:cs="Times New Roman"/>
          <w:color w:val="333333"/>
          <w:sz w:val="24"/>
          <w:szCs w:val="24"/>
          <w:lang w:eastAsia="ru-RU"/>
        </w:rPr>
        <w:t>дата, місце народження;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0" w:name="n112"/>
      <w:bookmarkEnd w:id="170"/>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67"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03"/>
      <w:bookmarkEnd w:id="171"/>
      <w:r w:rsidRPr="007F7451">
        <w:rPr>
          <w:rFonts w:ascii="Times New Roman" w:eastAsia="Times New Roman" w:hAnsi="Times New Roman" w:cs="Times New Roman"/>
          <w:color w:val="333333"/>
          <w:sz w:val="24"/>
          <w:szCs w:val="24"/>
          <w:lang w:eastAsia="ru-RU"/>
        </w:rPr>
        <w:lastRenderedPageBreak/>
        <w:t>стать;</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2" w:name="n113"/>
      <w:bookmarkEnd w:id="172"/>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68"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04"/>
      <w:bookmarkEnd w:id="173"/>
      <w:r w:rsidRPr="007F7451">
        <w:rPr>
          <w:rFonts w:ascii="Times New Roman" w:eastAsia="Times New Roman" w:hAnsi="Times New Roman" w:cs="Times New Roman"/>
          <w:color w:val="333333"/>
          <w:sz w:val="24"/>
          <w:szCs w:val="24"/>
          <w:lang w:eastAsia="ru-RU"/>
        </w:rPr>
        <w:t>документ, що посвідчує особу;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4" w:name="n114"/>
      <w:bookmarkEnd w:id="174"/>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69"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05"/>
      <w:bookmarkEnd w:id="175"/>
      <w:r w:rsidRPr="007F7451">
        <w:rPr>
          <w:rFonts w:ascii="Times New Roman" w:eastAsia="Times New Roman" w:hAnsi="Times New Roman" w:cs="Times New Roman"/>
          <w:color w:val="333333"/>
          <w:sz w:val="24"/>
          <w:szCs w:val="24"/>
          <w:lang w:eastAsia="ru-RU"/>
        </w:rPr>
        <w:t>номер довідки, дата її видачі та назва органу, що її видав;</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6" w:name="n115"/>
      <w:bookmarkEnd w:id="176"/>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0"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06"/>
      <w:bookmarkEnd w:id="177"/>
      <w:r w:rsidRPr="007F7451">
        <w:rPr>
          <w:rFonts w:ascii="Times New Roman" w:eastAsia="Times New Roman" w:hAnsi="Times New Roman" w:cs="Times New Roman"/>
          <w:color w:val="333333"/>
          <w:sz w:val="24"/>
          <w:szCs w:val="24"/>
          <w:lang w:eastAsia="ru-RU"/>
        </w:rPr>
        <w:t>відомості про останнє зареєстроване місце проживання внутрішньо переміщеної особи на території, де виникли обставини, зазначені у </w:t>
      </w:r>
      <w:hyperlink r:id="rId171" w:anchor="n5" w:tgtFrame="_blank" w:history="1">
        <w:r w:rsidRPr="007F7451">
          <w:rPr>
            <w:rFonts w:ascii="Times New Roman" w:eastAsia="Times New Roman" w:hAnsi="Times New Roman" w:cs="Times New Roman"/>
            <w:color w:val="000099"/>
            <w:sz w:val="24"/>
            <w:szCs w:val="24"/>
            <w:u w:val="single"/>
            <w:lang w:eastAsia="ru-RU"/>
          </w:rPr>
          <w:t>статті 1</w:t>
        </w:r>
      </w:hyperlink>
      <w:r w:rsidRPr="007F7451">
        <w:rPr>
          <w:rFonts w:ascii="Times New Roman" w:eastAsia="Times New Roman" w:hAnsi="Times New Roman" w:cs="Times New Roman"/>
          <w:color w:val="333333"/>
          <w:sz w:val="24"/>
          <w:szCs w:val="24"/>
          <w:lang w:eastAsia="ru-RU"/>
        </w:rPr>
        <w:t> Закону, та її фактичне місце проживання/перебування;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8" w:name="n116"/>
      <w:bookmarkEnd w:id="178"/>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2"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73" w:anchor="n54"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07"/>
      <w:bookmarkEnd w:id="179"/>
      <w:r w:rsidRPr="007F7451">
        <w:rPr>
          <w:rFonts w:ascii="Times New Roman" w:eastAsia="Times New Roman" w:hAnsi="Times New Roman" w:cs="Times New Roman"/>
          <w:color w:val="333333"/>
          <w:sz w:val="24"/>
          <w:szCs w:val="24"/>
          <w:lang w:eastAsia="ru-RU"/>
        </w:rPr>
        <w:t>адреса, за якою із внутрішньо переміщеною особою може вестися офіційне листування або вручення офіційної кореспонденції, та номер телефону;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0" w:name="n117"/>
      <w:bookmarkEnd w:id="180"/>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4"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08"/>
      <w:bookmarkEnd w:id="181"/>
      <w:r w:rsidRPr="007F7451">
        <w:rPr>
          <w:rFonts w:ascii="Times New Roman" w:eastAsia="Times New Roman" w:hAnsi="Times New Roman" w:cs="Times New Roman"/>
          <w:color w:val="333333"/>
          <w:sz w:val="24"/>
          <w:szCs w:val="24"/>
          <w:lang w:eastAsia="ru-RU"/>
        </w:rPr>
        <w:t>відомості про житлові, соціальні, медичні, освітні та інші потреби внутрішньо переміщених осіб, стан їх забезпечення;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2" w:name="n118"/>
      <w:bookmarkEnd w:id="182"/>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5"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09"/>
      <w:bookmarkEnd w:id="183"/>
      <w:r w:rsidRPr="007F7451">
        <w:rPr>
          <w:rFonts w:ascii="Times New Roman" w:eastAsia="Times New Roman" w:hAnsi="Times New Roman" w:cs="Times New Roman"/>
          <w:color w:val="333333"/>
          <w:sz w:val="24"/>
          <w:szCs w:val="24"/>
          <w:lang w:eastAsia="ru-RU"/>
        </w:rPr>
        <w:t>відомості про виплачені особі грошові кошти;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4" w:name="n119"/>
      <w:bookmarkEnd w:id="184"/>
      <w:r w:rsidRPr="007F7451">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6" w:anchor="n6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68"/>
      <w:bookmarkEnd w:id="185"/>
      <w:r w:rsidRPr="007F7451">
        <w:rPr>
          <w:rFonts w:ascii="Times New Roman" w:eastAsia="Times New Roman" w:hAnsi="Times New Roman" w:cs="Times New Roman"/>
          <w:color w:val="333333"/>
          <w:sz w:val="24"/>
          <w:szCs w:val="24"/>
          <w:lang w:eastAsia="ru-RU"/>
        </w:rPr>
        <w:t>відомості про місце навчання/виховання дитини (найменування закладу);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6" w:name="n174"/>
      <w:bookmarkEnd w:id="186"/>
      <w:r w:rsidRPr="007F7451">
        <w:rPr>
          <w:rFonts w:ascii="Times New Roman" w:eastAsia="Times New Roman" w:hAnsi="Times New Roman" w:cs="Times New Roman"/>
          <w:i/>
          <w:iCs/>
          <w:color w:val="333333"/>
          <w:sz w:val="24"/>
          <w:szCs w:val="24"/>
          <w:shd w:val="clear" w:color="auto" w:fill="FFFFFF"/>
          <w:lang w:eastAsia="ru-RU"/>
        </w:rPr>
        <w:t>{Пункт 5 доповнено новим абзацом згідно з Постановою КМ </w:t>
      </w:r>
      <w:hyperlink r:id="rId177" w:anchor="n55"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69"/>
      <w:bookmarkEnd w:id="187"/>
      <w:r w:rsidRPr="007F7451">
        <w:rPr>
          <w:rFonts w:ascii="Times New Roman" w:eastAsia="Times New Roman" w:hAnsi="Times New Roman" w:cs="Times New Roman"/>
          <w:color w:val="333333"/>
          <w:sz w:val="24"/>
          <w:szCs w:val="24"/>
          <w:lang w:eastAsia="ru-RU"/>
        </w:rPr>
        <w:t>відомості про працевлаштування, освіту, спеціалізацію за професійною освітою, посаду, професію;</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8" w:name="n173"/>
      <w:bookmarkEnd w:id="188"/>
      <w:r w:rsidRPr="007F7451">
        <w:rPr>
          <w:rFonts w:ascii="Times New Roman" w:eastAsia="Times New Roman" w:hAnsi="Times New Roman" w:cs="Times New Roman"/>
          <w:i/>
          <w:iCs/>
          <w:color w:val="333333"/>
          <w:sz w:val="24"/>
          <w:szCs w:val="24"/>
          <w:shd w:val="clear" w:color="auto" w:fill="FFFFFF"/>
          <w:lang w:eastAsia="ru-RU"/>
        </w:rPr>
        <w:t>{Пункт 5 доповнено новим абзацом згідно з Постановою КМ </w:t>
      </w:r>
      <w:hyperlink r:id="rId178" w:anchor="n55"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70"/>
      <w:bookmarkEnd w:id="189"/>
      <w:r w:rsidRPr="007F7451">
        <w:rPr>
          <w:rFonts w:ascii="Times New Roman" w:eastAsia="Times New Roman" w:hAnsi="Times New Roman" w:cs="Times New Roman"/>
          <w:color w:val="333333"/>
          <w:sz w:val="24"/>
          <w:szCs w:val="24"/>
          <w:lang w:eastAsia="ru-RU"/>
        </w:rPr>
        <w:t>відомості про наявність інвалідності та потребу в технічних та інших засобах реабілітації;</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0" w:name="n172"/>
      <w:bookmarkEnd w:id="190"/>
      <w:r w:rsidRPr="007F7451">
        <w:rPr>
          <w:rFonts w:ascii="Times New Roman" w:eastAsia="Times New Roman" w:hAnsi="Times New Roman" w:cs="Times New Roman"/>
          <w:i/>
          <w:iCs/>
          <w:color w:val="333333"/>
          <w:sz w:val="24"/>
          <w:szCs w:val="24"/>
          <w:shd w:val="clear" w:color="auto" w:fill="FFFFFF"/>
          <w:lang w:eastAsia="ru-RU"/>
        </w:rPr>
        <w:t>{Пункт 5 доповнено новим абзацом згідно з Постановою КМ </w:t>
      </w:r>
      <w:hyperlink r:id="rId179" w:anchor="n55"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71"/>
      <w:bookmarkEnd w:id="191"/>
      <w:r w:rsidRPr="007F7451">
        <w:rPr>
          <w:rFonts w:ascii="Times New Roman" w:eastAsia="Times New Roman" w:hAnsi="Times New Roman" w:cs="Times New Roman"/>
          <w:color w:val="333333"/>
          <w:sz w:val="24"/>
          <w:szCs w:val="24"/>
          <w:lang w:eastAsia="ru-RU"/>
        </w:rPr>
        <w:t>інші відомості.</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2" w:name="n167"/>
      <w:bookmarkEnd w:id="192"/>
      <w:r w:rsidRPr="007F7451">
        <w:rPr>
          <w:rFonts w:ascii="Times New Roman" w:eastAsia="Times New Roman" w:hAnsi="Times New Roman" w:cs="Times New Roman"/>
          <w:i/>
          <w:iCs/>
          <w:color w:val="333333"/>
          <w:sz w:val="24"/>
          <w:szCs w:val="24"/>
          <w:shd w:val="clear" w:color="auto" w:fill="FFFFFF"/>
          <w:lang w:eastAsia="ru-RU"/>
        </w:rPr>
        <w:t>{Пункт 5 доповнено новим абзацом згідно з Постановою КМ </w:t>
      </w:r>
      <w:hyperlink r:id="rId180" w:anchor="n55"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39"/>
      <w:bookmarkEnd w:id="193"/>
      <w:r w:rsidRPr="007F7451">
        <w:rPr>
          <w:rFonts w:ascii="Times New Roman" w:eastAsia="Times New Roman" w:hAnsi="Times New Roman" w:cs="Times New Roman"/>
          <w:color w:val="333333"/>
          <w:sz w:val="24"/>
          <w:szCs w:val="24"/>
          <w:lang w:eastAsia="ru-RU"/>
        </w:rPr>
        <w:t>Для ідентифікації в зазначеній базі даних може міститися фотографічне зображення внутрішньо переміщеної особи.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4" w:name="n74"/>
      <w:bookmarkEnd w:id="194"/>
      <w:r w:rsidRPr="007F7451">
        <w:rPr>
          <w:rFonts w:ascii="Times New Roman" w:eastAsia="Times New Roman" w:hAnsi="Times New Roman" w:cs="Times New Roman"/>
          <w:i/>
          <w:iCs/>
          <w:color w:val="333333"/>
          <w:sz w:val="24"/>
          <w:szCs w:val="24"/>
          <w:shd w:val="clear" w:color="auto" w:fill="FFFFFF"/>
          <w:lang w:eastAsia="ru-RU"/>
        </w:rPr>
        <w:t>{Пункт 5 із змінами, внесеними згідно з Постановою КМ </w:t>
      </w:r>
      <w:hyperlink r:id="rId181" w:anchor="n19"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40"/>
      <w:bookmarkEnd w:id="195"/>
      <w:r w:rsidRPr="007F7451">
        <w:rPr>
          <w:rFonts w:ascii="Times New Roman" w:eastAsia="Times New Roman" w:hAnsi="Times New Roman" w:cs="Times New Roman"/>
          <w:color w:val="333333"/>
          <w:sz w:val="24"/>
          <w:szCs w:val="24"/>
          <w:lang w:eastAsia="ru-RU"/>
        </w:rPr>
        <w:t>6. У день подання заяви про взяття на облік, крім випадків, передбачених </w:t>
      </w:r>
      <w:hyperlink r:id="rId182" w:anchor="n157" w:history="1">
        <w:r w:rsidRPr="007F7451">
          <w:rPr>
            <w:rFonts w:ascii="Times New Roman" w:eastAsia="Times New Roman" w:hAnsi="Times New Roman" w:cs="Times New Roman"/>
            <w:color w:val="006600"/>
            <w:sz w:val="24"/>
            <w:szCs w:val="24"/>
            <w:u w:val="single"/>
            <w:lang w:eastAsia="ru-RU"/>
          </w:rPr>
          <w:t>абзацом другим</w:t>
        </w:r>
      </w:hyperlink>
      <w:r w:rsidRPr="007F7451">
        <w:rPr>
          <w:rFonts w:ascii="Times New Roman" w:eastAsia="Times New Roman" w:hAnsi="Times New Roman" w:cs="Times New Roman"/>
          <w:color w:val="333333"/>
          <w:sz w:val="24"/>
          <w:szCs w:val="24"/>
          <w:lang w:eastAsia="ru-RU"/>
        </w:rPr>
        <w:t> пункту 4 цього Порядку, безоплатно видається довідка за формою згідно з </w:t>
      </w:r>
      <w:hyperlink r:id="rId183" w:anchor="n53" w:history="1">
        <w:r w:rsidRPr="007F7451">
          <w:rPr>
            <w:rFonts w:ascii="Times New Roman" w:eastAsia="Times New Roman" w:hAnsi="Times New Roman" w:cs="Times New Roman"/>
            <w:color w:val="006600"/>
            <w:sz w:val="24"/>
            <w:szCs w:val="24"/>
            <w:u w:val="single"/>
            <w:lang w:eastAsia="ru-RU"/>
          </w:rPr>
          <w:t>додатком 2</w:t>
        </w:r>
      </w:hyperlink>
      <w:r w:rsidRPr="007F7451">
        <w:rPr>
          <w:rFonts w:ascii="Times New Roman" w:eastAsia="Times New Roman" w:hAnsi="Times New Roman" w:cs="Times New Roman"/>
          <w:color w:val="333333"/>
          <w:sz w:val="24"/>
          <w:szCs w:val="24"/>
          <w:lang w:eastAsia="ru-RU"/>
        </w:rPr>
        <w:t>, яка роздруковується на аркуші формату А4, підписується посадовою особою уповноваженого органу та скріплюється печаткою такого органу.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6" w:name="n345"/>
      <w:bookmarkEnd w:id="196"/>
      <w:r w:rsidRPr="007F7451">
        <w:rPr>
          <w:rFonts w:ascii="Times New Roman" w:eastAsia="Times New Roman" w:hAnsi="Times New Roman" w:cs="Times New Roman"/>
          <w:i/>
          <w:iCs/>
          <w:color w:val="333333"/>
          <w:sz w:val="24"/>
          <w:szCs w:val="24"/>
          <w:shd w:val="clear" w:color="auto" w:fill="FFFFFF"/>
          <w:lang w:eastAsia="ru-RU"/>
        </w:rPr>
        <w:t>{Абзац перший пункту 6 із змінами, внесеними згідно з Постановою КМ </w:t>
      </w:r>
      <w:hyperlink r:id="rId184" w:anchor="n45" w:tgtFrame="_blank" w:history="1">
        <w:r w:rsidRPr="007F7451">
          <w:rPr>
            <w:rFonts w:ascii="Times New Roman" w:eastAsia="Times New Roman" w:hAnsi="Times New Roman" w:cs="Times New Roman"/>
            <w:i/>
            <w:iCs/>
            <w:color w:val="000099"/>
            <w:sz w:val="24"/>
            <w:szCs w:val="24"/>
            <w:u w:val="single"/>
            <w:lang w:eastAsia="ru-RU"/>
          </w:rPr>
          <w:t>№ 332 від 20.03.2022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307"/>
      <w:bookmarkEnd w:id="197"/>
      <w:r w:rsidRPr="007F7451">
        <w:rPr>
          <w:rFonts w:ascii="Times New Roman" w:eastAsia="Times New Roman" w:hAnsi="Times New Roman" w:cs="Times New Roman"/>
          <w:color w:val="333333"/>
          <w:sz w:val="24"/>
          <w:szCs w:val="24"/>
          <w:lang w:eastAsia="ru-RU"/>
        </w:rPr>
        <w:t>У період воєнного стану в разі звернення внутрішньо переміщеної особи для отримання довідки до уповноваженої особи територіальної громади/центру надання адміністративних послуг така довідка видається відповідною уповноваженою особою.</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8" w:name="n309"/>
      <w:bookmarkEnd w:id="198"/>
      <w:r w:rsidRPr="007F7451">
        <w:rPr>
          <w:rFonts w:ascii="Times New Roman" w:eastAsia="Times New Roman" w:hAnsi="Times New Roman" w:cs="Times New Roman"/>
          <w:i/>
          <w:iCs/>
          <w:color w:val="333333"/>
          <w:sz w:val="24"/>
          <w:szCs w:val="24"/>
          <w:shd w:val="clear" w:color="auto" w:fill="FFFFFF"/>
          <w:lang w:eastAsia="ru-RU"/>
        </w:rPr>
        <w:lastRenderedPageBreak/>
        <w:t>{Пункт 6 доповнено новим абзацом згідно з Постановою КМ </w:t>
      </w:r>
      <w:hyperlink r:id="rId185" w:anchor="n27"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86" w:anchor="n16"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308"/>
      <w:bookmarkEnd w:id="199"/>
      <w:r w:rsidRPr="007F7451">
        <w:rPr>
          <w:rFonts w:ascii="Times New Roman" w:eastAsia="Times New Roman" w:hAnsi="Times New Roman" w:cs="Times New Roman"/>
          <w:color w:val="333333"/>
          <w:sz w:val="24"/>
          <w:szCs w:val="24"/>
          <w:lang w:eastAsia="ru-RU"/>
        </w:rPr>
        <w:t>Електронна форма довідки може формуватися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0" w:name="n310"/>
      <w:bookmarkEnd w:id="200"/>
      <w:r w:rsidRPr="007F7451">
        <w:rPr>
          <w:rFonts w:ascii="Times New Roman" w:eastAsia="Times New Roman" w:hAnsi="Times New Roman" w:cs="Times New Roman"/>
          <w:i/>
          <w:iCs/>
          <w:color w:val="333333"/>
          <w:sz w:val="24"/>
          <w:szCs w:val="24"/>
          <w:shd w:val="clear" w:color="auto" w:fill="FFFFFF"/>
          <w:lang w:eastAsia="ru-RU"/>
        </w:rPr>
        <w:t>{Пункт 6 доповнено новим абзацом згідно з Постановою КМ </w:t>
      </w:r>
      <w:hyperlink r:id="rId187" w:anchor="n27"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176"/>
      <w:bookmarkEnd w:id="201"/>
      <w:r w:rsidRPr="007F7451">
        <w:rPr>
          <w:rFonts w:ascii="Times New Roman" w:eastAsia="Times New Roman" w:hAnsi="Times New Roman" w:cs="Times New Roman"/>
          <w:color w:val="333333"/>
          <w:sz w:val="24"/>
          <w:szCs w:val="24"/>
          <w:lang w:eastAsia="ru-RU"/>
        </w:rPr>
        <w:t>У випадках, передбачених </w:t>
      </w:r>
      <w:hyperlink r:id="rId188" w:anchor="n157" w:history="1">
        <w:r w:rsidRPr="007F7451">
          <w:rPr>
            <w:rFonts w:ascii="Times New Roman" w:eastAsia="Times New Roman" w:hAnsi="Times New Roman" w:cs="Times New Roman"/>
            <w:color w:val="006600"/>
            <w:sz w:val="24"/>
            <w:szCs w:val="24"/>
            <w:u w:val="single"/>
            <w:lang w:eastAsia="ru-RU"/>
          </w:rPr>
          <w:t>абзацом другим</w:t>
        </w:r>
      </w:hyperlink>
      <w:r w:rsidRPr="007F7451">
        <w:rPr>
          <w:rFonts w:ascii="Times New Roman" w:eastAsia="Times New Roman" w:hAnsi="Times New Roman" w:cs="Times New Roman"/>
          <w:color w:val="333333"/>
          <w:sz w:val="24"/>
          <w:szCs w:val="24"/>
          <w:lang w:eastAsia="ru-RU"/>
        </w:rPr>
        <w:t> пункту 4 цього Порядку, уповноважений орган зобов’язаний розглянути заяву протягом 15 робочих днів та прийняти рішення про видачу довідки або відмову в її видачі.</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177"/>
      <w:bookmarkEnd w:id="202"/>
      <w:r w:rsidRPr="007F7451">
        <w:rPr>
          <w:rFonts w:ascii="Times New Roman" w:eastAsia="Times New Roman" w:hAnsi="Times New Roman" w:cs="Times New Roman"/>
          <w:color w:val="333333"/>
          <w:sz w:val="24"/>
          <w:szCs w:val="24"/>
          <w:lang w:eastAsia="ru-RU"/>
        </w:rPr>
        <w:t>Довідку отримує кожна дитина, в тому числі та, що прибула без супроводження батьків, законного представника, а також дитина, яка народилася у внутрішньо переміщеної особи, що перемістилася з територій, на яких ведуться бойові дії, або з тимчасово окупованих Російською Федерацією територій, включених до </w:t>
      </w:r>
      <w:hyperlink r:id="rId189" w:anchor="n15" w:tgtFrame="_blank" w:history="1">
        <w:r w:rsidRPr="007F7451">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7F7451">
        <w:rPr>
          <w:rFonts w:ascii="Times New Roman" w:eastAsia="Times New Roman" w:hAnsi="Times New Roman" w:cs="Times New Roman"/>
          <w:color w:val="333333"/>
          <w:sz w:val="24"/>
          <w:szCs w:val="24"/>
          <w:lang w:eastAsia="ru-RU"/>
        </w:rPr>
        <w:t>,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 також у дітей,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 У довідці та в заяві про взяття на облік дитини, яка народилась у внутрішньо переміщеної особи, зазначається остання адреса задекларованого/зареєстрованого місця проживання батьків (одного з батьків).</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3" w:name="n419"/>
      <w:bookmarkEnd w:id="203"/>
      <w:r w:rsidRPr="007F7451">
        <w:rPr>
          <w:rFonts w:ascii="Times New Roman" w:eastAsia="Times New Roman" w:hAnsi="Times New Roman" w:cs="Times New Roman"/>
          <w:i/>
          <w:iCs/>
          <w:color w:val="333333"/>
          <w:sz w:val="24"/>
          <w:szCs w:val="24"/>
          <w:shd w:val="clear" w:color="auto" w:fill="FFFFFF"/>
          <w:lang w:eastAsia="ru-RU"/>
        </w:rPr>
        <w:t>{Абзац п'ятий пункту 6 в редакції Постанови КМ </w:t>
      </w:r>
      <w:hyperlink r:id="rId190" w:anchor="n23"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178"/>
      <w:bookmarkEnd w:id="204"/>
      <w:r w:rsidRPr="007F7451">
        <w:rPr>
          <w:rFonts w:ascii="Times New Roman" w:eastAsia="Times New Roman" w:hAnsi="Times New Roman" w:cs="Times New Roman"/>
          <w:color w:val="333333"/>
          <w:sz w:val="24"/>
          <w:szCs w:val="24"/>
          <w:lang w:eastAsia="ru-RU"/>
        </w:rPr>
        <w:t>Довідка діє безстроково, крім випадків, передбачених </w:t>
      </w:r>
      <w:hyperlink r:id="rId191" w:anchor="n171" w:tgtFrame="_blank" w:history="1">
        <w:r w:rsidRPr="007F7451">
          <w:rPr>
            <w:rFonts w:ascii="Times New Roman" w:eastAsia="Times New Roman" w:hAnsi="Times New Roman" w:cs="Times New Roman"/>
            <w:color w:val="000099"/>
            <w:sz w:val="24"/>
            <w:szCs w:val="24"/>
            <w:u w:val="single"/>
            <w:lang w:eastAsia="ru-RU"/>
          </w:rPr>
          <w:t>статтею 12</w:t>
        </w:r>
      </w:hyperlink>
      <w:r w:rsidRPr="007F7451">
        <w:rPr>
          <w:rFonts w:ascii="Times New Roman" w:eastAsia="Times New Roman" w:hAnsi="Times New Roman" w:cs="Times New Roman"/>
          <w:color w:val="333333"/>
          <w:sz w:val="24"/>
          <w:szCs w:val="24"/>
          <w:lang w:eastAsia="ru-RU"/>
        </w:rPr>
        <w:t> Закону та </w:t>
      </w:r>
      <w:hyperlink r:id="rId192" w:anchor="n180" w:history="1">
        <w:r w:rsidRPr="007F7451">
          <w:rPr>
            <w:rFonts w:ascii="Times New Roman" w:eastAsia="Times New Roman" w:hAnsi="Times New Roman" w:cs="Times New Roman"/>
            <w:color w:val="006600"/>
            <w:sz w:val="24"/>
            <w:szCs w:val="24"/>
            <w:u w:val="single"/>
            <w:lang w:eastAsia="ru-RU"/>
          </w:rPr>
          <w:t>абзацом восьмим</w:t>
        </w:r>
      </w:hyperlink>
      <w:r w:rsidRPr="007F7451">
        <w:rPr>
          <w:rFonts w:ascii="Times New Roman" w:eastAsia="Times New Roman" w:hAnsi="Times New Roman" w:cs="Times New Roman"/>
          <w:color w:val="333333"/>
          <w:sz w:val="24"/>
          <w:szCs w:val="24"/>
          <w:lang w:eastAsia="ru-RU"/>
        </w:rPr>
        <w:t> цього пункту.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5" w:name="n311"/>
      <w:bookmarkEnd w:id="205"/>
      <w:r w:rsidRPr="007F7451">
        <w:rPr>
          <w:rFonts w:ascii="Times New Roman" w:eastAsia="Times New Roman" w:hAnsi="Times New Roman" w:cs="Times New Roman"/>
          <w:i/>
          <w:iCs/>
          <w:color w:val="333333"/>
          <w:sz w:val="24"/>
          <w:szCs w:val="24"/>
          <w:shd w:val="clear" w:color="auto" w:fill="FFFFFF"/>
          <w:lang w:eastAsia="ru-RU"/>
        </w:rPr>
        <w:t>{Абзац шостий пункту 6 із змінами, внесеними згідно з Постановою КМ </w:t>
      </w:r>
      <w:hyperlink r:id="rId193" w:anchor="n31"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179"/>
      <w:bookmarkEnd w:id="206"/>
      <w:r w:rsidRPr="007F7451">
        <w:rPr>
          <w:rFonts w:ascii="Times New Roman" w:eastAsia="Times New Roman" w:hAnsi="Times New Roman" w:cs="Times New Roman"/>
          <w:color w:val="333333"/>
          <w:sz w:val="24"/>
          <w:szCs w:val="24"/>
          <w:lang w:eastAsia="ru-RU"/>
        </w:rPr>
        <w:t>Довідка, видана до 20 червня 2016 р., яка не скасована і строк дії якої не закінчився, є дійсною та діє безстроково, крім випадків, передбачених </w:t>
      </w:r>
      <w:hyperlink r:id="rId194" w:anchor="n171" w:tgtFrame="_blank" w:history="1">
        <w:r w:rsidRPr="007F7451">
          <w:rPr>
            <w:rFonts w:ascii="Times New Roman" w:eastAsia="Times New Roman" w:hAnsi="Times New Roman" w:cs="Times New Roman"/>
            <w:color w:val="000099"/>
            <w:sz w:val="24"/>
            <w:szCs w:val="24"/>
            <w:u w:val="single"/>
            <w:lang w:eastAsia="ru-RU"/>
          </w:rPr>
          <w:t>статтею 12</w:t>
        </w:r>
      </w:hyperlink>
      <w:r w:rsidRPr="007F7451">
        <w:rPr>
          <w:rFonts w:ascii="Times New Roman" w:eastAsia="Times New Roman" w:hAnsi="Times New Roman" w:cs="Times New Roman"/>
          <w:color w:val="333333"/>
          <w:sz w:val="24"/>
          <w:szCs w:val="24"/>
          <w:lang w:eastAsia="ru-RU"/>
        </w:rPr>
        <w:t> Закону.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180"/>
      <w:bookmarkEnd w:id="207"/>
      <w:r w:rsidRPr="007F7451">
        <w:rPr>
          <w:rFonts w:ascii="Times New Roman" w:eastAsia="Times New Roman" w:hAnsi="Times New Roman" w:cs="Times New Roman"/>
          <w:color w:val="333333"/>
          <w:sz w:val="24"/>
          <w:szCs w:val="24"/>
          <w:lang w:eastAsia="ru-RU"/>
        </w:rPr>
        <w:t>Довідка, видана до 20 червня 2016 р., у якій адресою фактичного місця проживання вказано адресу місцезнаходження органу державної влади, органу місцевого самоврядування, юридичної особи публічного права, її підрозділу, будь-якого іншого приміщення, за якою внутрішньо переміщена особа фактично не проживає, підлягає перереєстрації до 20 липня 2016 року. Для цього внутрішньо переміщена особа особисто або через законного представника (у випадках, передбачених </w:t>
      </w:r>
      <w:hyperlink r:id="rId195" w:anchor="n12" w:history="1">
        <w:r w:rsidRPr="007F7451">
          <w:rPr>
            <w:rFonts w:ascii="Times New Roman" w:eastAsia="Times New Roman" w:hAnsi="Times New Roman" w:cs="Times New Roman"/>
            <w:color w:val="006600"/>
            <w:sz w:val="24"/>
            <w:szCs w:val="24"/>
            <w:u w:val="single"/>
            <w:lang w:eastAsia="ru-RU"/>
          </w:rPr>
          <w:t>абзацами першим - десятим</w:t>
        </w:r>
      </w:hyperlink>
      <w:r w:rsidRPr="007F7451">
        <w:rPr>
          <w:rFonts w:ascii="Times New Roman" w:eastAsia="Times New Roman" w:hAnsi="Times New Roman" w:cs="Times New Roman"/>
          <w:color w:val="333333"/>
          <w:sz w:val="24"/>
          <w:szCs w:val="24"/>
          <w:lang w:eastAsia="ru-RU"/>
        </w:rPr>
        <w:t> пункту 2 цього Порядку) звертається за видачею довідки до уповноваженого органу, а раніше видана їй довідка вилучається, про що вносяться відповідні записи до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8" w:name="n314"/>
      <w:bookmarkEnd w:id="208"/>
      <w:r w:rsidRPr="007F7451">
        <w:rPr>
          <w:rFonts w:ascii="Times New Roman" w:eastAsia="Times New Roman" w:hAnsi="Times New Roman" w:cs="Times New Roman"/>
          <w:i/>
          <w:iCs/>
          <w:color w:val="333333"/>
          <w:sz w:val="24"/>
          <w:szCs w:val="24"/>
          <w:shd w:val="clear" w:color="auto" w:fill="FFFFFF"/>
          <w:lang w:eastAsia="ru-RU"/>
        </w:rPr>
        <w:t>{Абзац восьмий пункту 6 із змінами, внесеними згідно з Постановою КМ </w:t>
      </w:r>
      <w:hyperlink r:id="rId196" w:anchor="n32"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181"/>
      <w:bookmarkEnd w:id="209"/>
      <w:r w:rsidRPr="007F7451">
        <w:rPr>
          <w:rFonts w:ascii="Times New Roman" w:eastAsia="Times New Roman" w:hAnsi="Times New Roman" w:cs="Times New Roman"/>
          <w:color w:val="333333"/>
          <w:sz w:val="24"/>
          <w:szCs w:val="24"/>
          <w:lang w:eastAsia="ru-RU"/>
        </w:rPr>
        <w:t>Довідка, зазначена в </w:t>
      </w:r>
      <w:hyperlink r:id="rId197" w:anchor="n180" w:history="1">
        <w:r w:rsidRPr="007F7451">
          <w:rPr>
            <w:rFonts w:ascii="Times New Roman" w:eastAsia="Times New Roman" w:hAnsi="Times New Roman" w:cs="Times New Roman"/>
            <w:color w:val="006600"/>
            <w:sz w:val="24"/>
            <w:szCs w:val="24"/>
            <w:u w:val="single"/>
            <w:lang w:eastAsia="ru-RU"/>
          </w:rPr>
          <w:t>абзаці восьмому</w:t>
        </w:r>
      </w:hyperlink>
      <w:r w:rsidRPr="007F7451">
        <w:rPr>
          <w:rFonts w:ascii="Times New Roman" w:eastAsia="Times New Roman" w:hAnsi="Times New Roman" w:cs="Times New Roman"/>
          <w:color w:val="333333"/>
          <w:sz w:val="24"/>
          <w:szCs w:val="24"/>
          <w:lang w:eastAsia="ru-RU"/>
        </w:rPr>
        <w:t> цього пункту, не перереєстрована у встановлений строк, не є дійсною, про що вноситься відповідний запис до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0" w:name="n312"/>
      <w:bookmarkEnd w:id="210"/>
      <w:r w:rsidRPr="007F7451">
        <w:rPr>
          <w:rFonts w:ascii="Times New Roman" w:eastAsia="Times New Roman" w:hAnsi="Times New Roman" w:cs="Times New Roman"/>
          <w:i/>
          <w:iCs/>
          <w:color w:val="333333"/>
          <w:sz w:val="24"/>
          <w:szCs w:val="24"/>
          <w:shd w:val="clear" w:color="auto" w:fill="FFFFFF"/>
          <w:lang w:eastAsia="ru-RU"/>
        </w:rPr>
        <w:t>{Абзац дев’ятий пункту 6 із змінами, внесеними згідно з Постановою КМ </w:t>
      </w:r>
      <w:hyperlink r:id="rId198" w:anchor="n31"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182"/>
      <w:bookmarkEnd w:id="211"/>
      <w:r w:rsidRPr="007F7451">
        <w:rPr>
          <w:rFonts w:ascii="Times New Roman" w:eastAsia="Times New Roman" w:hAnsi="Times New Roman" w:cs="Times New Roman"/>
          <w:color w:val="333333"/>
          <w:sz w:val="24"/>
          <w:szCs w:val="24"/>
          <w:lang w:eastAsia="ru-RU"/>
        </w:rPr>
        <w:lastRenderedPageBreak/>
        <w:t>У разі наявності у внутрішньо переміщеної особи обґрунтованих причин, що унеможливлюють перереєстрацію довідки у встановлений строк, така особа подає до уповноваженого органу за фактичним місцем проживання відповідну письмову заяву та підтвердні документи. У такому разі строк перереєстрації довідки, зазначеної в </w:t>
      </w:r>
      <w:hyperlink r:id="rId199" w:anchor="n180" w:history="1">
        <w:r w:rsidRPr="007F7451">
          <w:rPr>
            <w:rFonts w:ascii="Times New Roman" w:eastAsia="Times New Roman" w:hAnsi="Times New Roman" w:cs="Times New Roman"/>
            <w:color w:val="006600"/>
            <w:sz w:val="24"/>
            <w:szCs w:val="24"/>
            <w:u w:val="single"/>
            <w:lang w:eastAsia="ru-RU"/>
          </w:rPr>
          <w:t>абзаці восьмому</w:t>
        </w:r>
      </w:hyperlink>
      <w:r w:rsidRPr="007F7451">
        <w:rPr>
          <w:rFonts w:ascii="Times New Roman" w:eastAsia="Times New Roman" w:hAnsi="Times New Roman" w:cs="Times New Roman"/>
          <w:color w:val="333333"/>
          <w:sz w:val="24"/>
          <w:szCs w:val="24"/>
          <w:lang w:eastAsia="ru-RU"/>
        </w:rPr>
        <w:t> цього пункту, може бути збільшено до 60 днів за рішенням уповноваженого органу.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2" w:name="n313"/>
      <w:bookmarkEnd w:id="212"/>
      <w:r w:rsidRPr="007F7451">
        <w:rPr>
          <w:rFonts w:ascii="Times New Roman" w:eastAsia="Times New Roman" w:hAnsi="Times New Roman" w:cs="Times New Roman"/>
          <w:i/>
          <w:iCs/>
          <w:color w:val="333333"/>
          <w:sz w:val="24"/>
          <w:szCs w:val="24"/>
          <w:shd w:val="clear" w:color="auto" w:fill="FFFFFF"/>
          <w:lang w:eastAsia="ru-RU"/>
        </w:rPr>
        <w:t>{Абзац десятий пункту 6 із змінами, внесеними згідно з Постановою КМ </w:t>
      </w:r>
      <w:hyperlink r:id="rId200" w:anchor="n31"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13" w:name="n183"/>
      <w:bookmarkEnd w:id="213"/>
      <w:r w:rsidRPr="007F7451">
        <w:rPr>
          <w:rFonts w:ascii="Times New Roman" w:eastAsia="Times New Roman" w:hAnsi="Times New Roman" w:cs="Times New Roman"/>
          <w:i/>
          <w:iCs/>
          <w:color w:val="333333"/>
          <w:sz w:val="24"/>
          <w:szCs w:val="24"/>
          <w:shd w:val="clear" w:color="auto" w:fill="FFFFFF"/>
          <w:lang w:eastAsia="ru-RU"/>
        </w:rPr>
        <w:t>{Абзац одинадцятий пункту 6 виключено на підставі Постанови КМ </w:t>
      </w:r>
      <w:hyperlink r:id="rId201" w:anchor="n18"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4" w:name="n175"/>
      <w:bookmarkEnd w:id="214"/>
      <w:r w:rsidRPr="007F7451">
        <w:rPr>
          <w:rFonts w:ascii="Times New Roman" w:eastAsia="Times New Roman" w:hAnsi="Times New Roman" w:cs="Times New Roman"/>
          <w:i/>
          <w:iCs/>
          <w:color w:val="333333"/>
          <w:sz w:val="24"/>
          <w:szCs w:val="24"/>
          <w:shd w:val="clear" w:color="auto" w:fill="FFFFFF"/>
          <w:lang w:eastAsia="ru-RU"/>
        </w:rPr>
        <w:t>{Пункт 6 в редакції Постанови КМ </w:t>
      </w:r>
      <w:hyperlink r:id="rId202" w:anchor="n61"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221"/>
      <w:bookmarkEnd w:id="215"/>
      <w:r w:rsidRPr="007F7451">
        <w:rPr>
          <w:rFonts w:ascii="Times New Roman" w:eastAsia="Times New Roman" w:hAnsi="Times New Roman" w:cs="Times New Roman"/>
          <w:color w:val="333333"/>
          <w:sz w:val="24"/>
          <w:szCs w:val="24"/>
          <w:lang w:eastAsia="ru-RU"/>
        </w:rPr>
        <w:t>6</w:t>
      </w:r>
      <w:r w:rsidRPr="007F7451">
        <w:rPr>
          <w:rFonts w:ascii="Times New Roman" w:eastAsia="Times New Roman" w:hAnsi="Times New Roman" w:cs="Times New Roman"/>
          <w:b/>
          <w:bCs/>
          <w:color w:val="333333"/>
          <w:sz w:val="2"/>
          <w:szCs w:val="2"/>
          <w:vertAlign w:val="superscript"/>
          <w:lang w:eastAsia="ru-RU"/>
        </w:rPr>
        <w:t>-</w:t>
      </w:r>
      <w:r w:rsidRPr="007F7451">
        <w:rPr>
          <w:rFonts w:ascii="Times New Roman" w:eastAsia="Times New Roman" w:hAnsi="Times New Roman" w:cs="Times New Roman"/>
          <w:b/>
          <w:bCs/>
          <w:color w:val="333333"/>
          <w:sz w:val="16"/>
          <w:szCs w:val="16"/>
          <w:vertAlign w:val="superscript"/>
          <w:lang w:eastAsia="ru-RU"/>
        </w:rPr>
        <w:t>1</w:t>
      </w:r>
      <w:r w:rsidRPr="007F7451">
        <w:rPr>
          <w:rFonts w:ascii="Times New Roman" w:eastAsia="Times New Roman" w:hAnsi="Times New Roman" w:cs="Times New Roman"/>
          <w:color w:val="333333"/>
          <w:sz w:val="24"/>
          <w:szCs w:val="24"/>
          <w:lang w:eastAsia="ru-RU"/>
        </w:rPr>
        <w:t>. Особа, яка включена до Єдиної інформаційної бази даних про внутрішньо переміщених осіб може замовити електронну довідку, яка підтверджує факт внутрішнього переміщення і взяття на облік такої особи (далі - електронна довідка), разом з унікальним електронним ідентифікатором (QR-кодом, штрих-кодом, цифровим кодом). Замовлення та формування електронної довідки здійснюється безоплатно.</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6" w:name="n346"/>
      <w:bookmarkEnd w:id="216"/>
      <w:r w:rsidRPr="007F7451">
        <w:rPr>
          <w:rFonts w:ascii="Times New Roman" w:eastAsia="Times New Roman" w:hAnsi="Times New Roman" w:cs="Times New Roman"/>
          <w:i/>
          <w:iCs/>
          <w:color w:val="333333"/>
          <w:sz w:val="24"/>
          <w:szCs w:val="24"/>
          <w:shd w:val="clear" w:color="auto" w:fill="FFFFFF"/>
          <w:lang w:eastAsia="ru-RU"/>
        </w:rPr>
        <w:t>{Абзац перший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03" w:anchor="n47" w:tgtFrame="_blank" w:history="1">
        <w:r w:rsidRPr="007F7451">
          <w:rPr>
            <w:rFonts w:ascii="Times New Roman" w:eastAsia="Times New Roman" w:hAnsi="Times New Roman" w:cs="Times New Roman"/>
            <w:i/>
            <w:iCs/>
            <w:color w:val="000099"/>
            <w:sz w:val="24"/>
            <w:szCs w:val="24"/>
            <w:u w:val="single"/>
            <w:lang w:eastAsia="ru-RU"/>
          </w:rPr>
          <w:t>№ 332 від 20.03.2022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222"/>
      <w:bookmarkEnd w:id="217"/>
      <w:r w:rsidRPr="007F7451">
        <w:rPr>
          <w:rFonts w:ascii="Times New Roman" w:eastAsia="Times New Roman" w:hAnsi="Times New Roman" w:cs="Times New Roman"/>
          <w:color w:val="333333"/>
          <w:sz w:val="24"/>
          <w:szCs w:val="24"/>
          <w:lang w:eastAsia="ru-RU"/>
        </w:rPr>
        <w:t>Електронну довідку малолітньої дитини, недієздатної особи або особи, дієздатність якої обмежена, може замовити законний представник або інша особа, зазначена в </w:t>
      </w:r>
      <w:hyperlink r:id="rId204" w:anchor="n13" w:history="1">
        <w:r w:rsidRPr="007F7451">
          <w:rPr>
            <w:rFonts w:ascii="Times New Roman" w:eastAsia="Times New Roman" w:hAnsi="Times New Roman" w:cs="Times New Roman"/>
            <w:color w:val="006600"/>
            <w:sz w:val="24"/>
            <w:szCs w:val="24"/>
            <w:u w:val="single"/>
            <w:lang w:eastAsia="ru-RU"/>
          </w:rPr>
          <w:t>абзацах шостому - десятому</w:t>
        </w:r>
      </w:hyperlink>
      <w:r w:rsidRPr="007F7451">
        <w:rPr>
          <w:rFonts w:ascii="Times New Roman" w:eastAsia="Times New Roman" w:hAnsi="Times New Roman" w:cs="Times New Roman"/>
          <w:color w:val="333333"/>
          <w:sz w:val="24"/>
          <w:szCs w:val="24"/>
          <w:lang w:eastAsia="ru-RU"/>
        </w:rPr>
        <w:t> пункту 2 цього Порядку.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8" w:name="n315"/>
      <w:bookmarkEnd w:id="218"/>
      <w:r w:rsidRPr="007F7451">
        <w:rPr>
          <w:rFonts w:ascii="Times New Roman" w:eastAsia="Times New Roman" w:hAnsi="Times New Roman" w:cs="Times New Roman"/>
          <w:i/>
          <w:iCs/>
          <w:color w:val="333333"/>
          <w:sz w:val="24"/>
          <w:szCs w:val="24"/>
          <w:shd w:val="clear" w:color="auto" w:fill="FFFFFF"/>
          <w:lang w:eastAsia="ru-RU"/>
        </w:rPr>
        <w:t>{Абзац другий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05" w:anchor="n34"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223"/>
      <w:bookmarkEnd w:id="219"/>
      <w:r w:rsidRPr="007F7451">
        <w:rPr>
          <w:rFonts w:ascii="Times New Roman" w:eastAsia="Times New Roman" w:hAnsi="Times New Roman" w:cs="Times New Roman"/>
          <w:color w:val="333333"/>
          <w:sz w:val="24"/>
          <w:szCs w:val="24"/>
          <w:lang w:eastAsia="ru-RU"/>
        </w:rPr>
        <w:t>Для замовлення електронної довідки особі необхідно встановити мобільний додаток Порталу Дія (Дія) (за наявності технічної можливості) на електронний пристрій, критерії якого підтримують використання такого додатка, підключений до Інтернету, і пройти електронну ідентифікацію та автентифікацію.</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0" w:name="n250"/>
      <w:bookmarkEnd w:id="220"/>
      <w:r w:rsidRPr="007F7451">
        <w:rPr>
          <w:rFonts w:ascii="Times New Roman" w:eastAsia="Times New Roman" w:hAnsi="Times New Roman" w:cs="Times New Roman"/>
          <w:i/>
          <w:iCs/>
          <w:color w:val="333333"/>
          <w:sz w:val="24"/>
          <w:szCs w:val="24"/>
          <w:shd w:val="clear" w:color="auto" w:fill="FFFFFF"/>
          <w:lang w:eastAsia="ru-RU"/>
        </w:rPr>
        <w:t>{Абзац третій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06" w:anchor="n16"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07" w:anchor="n48" w:tgtFrame="_blank" w:history="1">
        <w:r w:rsidRPr="007F7451">
          <w:rPr>
            <w:rFonts w:ascii="Times New Roman" w:eastAsia="Times New Roman" w:hAnsi="Times New Roman" w:cs="Times New Roman"/>
            <w:i/>
            <w:iCs/>
            <w:color w:val="000099"/>
            <w:sz w:val="24"/>
            <w:szCs w:val="24"/>
            <w:u w:val="single"/>
            <w:lang w:eastAsia="ru-RU"/>
          </w:rPr>
          <w:t>№ 332 від 20.03.2022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24"/>
      <w:bookmarkEnd w:id="221"/>
      <w:r w:rsidRPr="007F7451">
        <w:rPr>
          <w:rFonts w:ascii="Times New Roman" w:eastAsia="Times New Roman" w:hAnsi="Times New Roman" w:cs="Times New Roman"/>
          <w:color w:val="333333"/>
          <w:sz w:val="24"/>
          <w:szCs w:val="24"/>
          <w:lang w:eastAsia="ru-RU"/>
        </w:rPr>
        <w:t>Електронна довідка формується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25"/>
      <w:bookmarkEnd w:id="222"/>
      <w:r w:rsidRPr="007F7451">
        <w:rPr>
          <w:rFonts w:ascii="Times New Roman" w:eastAsia="Times New Roman" w:hAnsi="Times New Roman" w:cs="Times New Roman"/>
          <w:color w:val="333333"/>
          <w:sz w:val="24"/>
          <w:szCs w:val="24"/>
          <w:lang w:eastAsia="ru-RU"/>
        </w:rPr>
        <w:t>В електронній довідці відображається така інформація: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26"/>
      <w:bookmarkEnd w:id="223"/>
      <w:r w:rsidRPr="007F7451">
        <w:rPr>
          <w:rFonts w:ascii="Times New Roman" w:eastAsia="Times New Roman" w:hAnsi="Times New Roman" w:cs="Times New Roman"/>
          <w:color w:val="333333"/>
          <w:sz w:val="24"/>
          <w:szCs w:val="24"/>
          <w:lang w:eastAsia="ru-RU"/>
        </w:rPr>
        <w:t>прізвище, ім’я, по батькові (за наявності) особи або прізвище, ім’я, по батькові (за наявності) особи, зазначеної в </w:t>
      </w:r>
      <w:hyperlink r:id="rId208" w:anchor="n83" w:history="1">
        <w:r w:rsidRPr="007F7451">
          <w:rPr>
            <w:rFonts w:ascii="Times New Roman" w:eastAsia="Times New Roman" w:hAnsi="Times New Roman" w:cs="Times New Roman"/>
            <w:color w:val="006600"/>
            <w:sz w:val="24"/>
            <w:szCs w:val="24"/>
            <w:u w:val="single"/>
            <w:lang w:eastAsia="ru-RU"/>
          </w:rPr>
          <w:t>абзацах сьомому - десятому</w:t>
        </w:r>
      </w:hyperlink>
      <w:r w:rsidRPr="007F7451">
        <w:rPr>
          <w:rFonts w:ascii="Times New Roman" w:eastAsia="Times New Roman" w:hAnsi="Times New Roman" w:cs="Times New Roman"/>
          <w:color w:val="333333"/>
          <w:sz w:val="24"/>
          <w:szCs w:val="24"/>
          <w:lang w:eastAsia="ru-RU"/>
        </w:rPr>
        <w:t> пункту 2 цього Порядку;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4" w:name="n316"/>
      <w:bookmarkEnd w:id="224"/>
      <w:r w:rsidRPr="007F7451">
        <w:rPr>
          <w:rFonts w:ascii="Times New Roman" w:eastAsia="Times New Roman" w:hAnsi="Times New Roman" w:cs="Times New Roman"/>
          <w:i/>
          <w:iCs/>
          <w:color w:val="333333"/>
          <w:sz w:val="24"/>
          <w:szCs w:val="24"/>
          <w:shd w:val="clear" w:color="auto" w:fill="FFFFFF"/>
          <w:lang w:eastAsia="ru-RU"/>
        </w:rPr>
        <w:t>{Абзац шостий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09" w:anchor="n35"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227"/>
      <w:bookmarkEnd w:id="225"/>
      <w:r w:rsidRPr="007F7451">
        <w:rPr>
          <w:rFonts w:ascii="Times New Roman" w:eastAsia="Times New Roman" w:hAnsi="Times New Roman" w:cs="Times New Roman"/>
          <w:color w:val="333333"/>
          <w:sz w:val="24"/>
          <w:szCs w:val="24"/>
          <w:lang w:eastAsia="ru-RU"/>
        </w:rPr>
        <w:t>дата народження;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28"/>
      <w:bookmarkEnd w:id="226"/>
      <w:r w:rsidRPr="007F7451">
        <w:rPr>
          <w:rFonts w:ascii="Times New Roman" w:eastAsia="Times New Roman" w:hAnsi="Times New Roman" w:cs="Times New Roman"/>
          <w:color w:val="333333"/>
          <w:sz w:val="24"/>
          <w:szCs w:val="24"/>
          <w:lang w:eastAsia="ru-RU"/>
        </w:rPr>
        <w:t>місце народження;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229"/>
      <w:bookmarkEnd w:id="227"/>
      <w:r w:rsidRPr="007F7451">
        <w:rPr>
          <w:rFonts w:ascii="Times New Roman" w:eastAsia="Times New Roman" w:hAnsi="Times New Roman" w:cs="Times New Roman"/>
          <w:color w:val="333333"/>
          <w:sz w:val="24"/>
          <w:szCs w:val="24"/>
          <w:lang w:eastAsia="ru-RU"/>
        </w:rPr>
        <w:t>стать;</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30"/>
      <w:bookmarkEnd w:id="228"/>
      <w:r w:rsidRPr="007F7451">
        <w:rPr>
          <w:rFonts w:ascii="Times New Roman" w:eastAsia="Times New Roman" w:hAnsi="Times New Roman" w:cs="Times New Roman"/>
          <w:color w:val="333333"/>
          <w:sz w:val="24"/>
          <w:szCs w:val="24"/>
          <w:lang w:eastAsia="ru-RU"/>
        </w:rPr>
        <w:t>серія (за наявності) та номер паспорта громадянина України або документа, що посвідчує особу та підтверджує її спеціальний статус;</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231"/>
      <w:bookmarkEnd w:id="229"/>
      <w:r w:rsidRPr="007F7451">
        <w:rPr>
          <w:rFonts w:ascii="Times New Roman" w:eastAsia="Times New Roman" w:hAnsi="Times New Roman" w:cs="Times New Roman"/>
          <w:color w:val="333333"/>
          <w:sz w:val="24"/>
          <w:szCs w:val="24"/>
          <w:lang w:eastAsia="ru-RU"/>
        </w:rPr>
        <w:lastRenderedPageBreak/>
        <w:t>найменування органу, який видав паспорт громадянина України або документ, що посвідчує особу та підтверджує її спеціальний статус, дата видачі паспорта або документів;</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32"/>
      <w:bookmarkEnd w:id="230"/>
      <w:r w:rsidRPr="007F7451">
        <w:rPr>
          <w:rFonts w:ascii="Times New Roman" w:eastAsia="Times New Roman" w:hAnsi="Times New Roman" w:cs="Times New Roman"/>
          <w:color w:val="333333"/>
          <w:sz w:val="24"/>
          <w:szCs w:val="24"/>
          <w:lang w:eastAsia="ru-RU"/>
        </w:rPr>
        <w:t>відомості про зареєстроване та фактичне місце проживання;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33"/>
      <w:bookmarkEnd w:id="231"/>
      <w:r w:rsidRPr="007F7451">
        <w:rPr>
          <w:rFonts w:ascii="Times New Roman" w:eastAsia="Times New Roman" w:hAnsi="Times New Roman" w:cs="Times New Roman"/>
          <w:color w:val="333333"/>
          <w:sz w:val="24"/>
          <w:szCs w:val="24"/>
          <w:lang w:eastAsia="ru-RU"/>
        </w:rPr>
        <w:t>номер та дата видачі довідки про взяття на облік внутрішньо переміщеної особи;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34"/>
      <w:bookmarkEnd w:id="232"/>
      <w:r w:rsidRPr="007F7451">
        <w:rPr>
          <w:rFonts w:ascii="Times New Roman" w:eastAsia="Times New Roman" w:hAnsi="Times New Roman" w:cs="Times New Roman"/>
          <w:color w:val="333333"/>
          <w:sz w:val="24"/>
          <w:szCs w:val="24"/>
          <w:lang w:eastAsia="ru-RU"/>
        </w:rPr>
        <w:t>найменування органу, який видав довідку про взяття на облік внутрішньо переміщеної особи.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35"/>
      <w:bookmarkEnd w:id="233"/>
      <w:r w:rsidRPr="007F7451">
        <w:rPr>
          <w:rFonts w:ascii="Times New Roman" w:eastAsia="Times New Roman" w:hAnsi="Times New Roman" w:cs="Times New Roman"/>
          <w:color w:val="333333"/>
          <w:sz w:val="24"/>
          <w:szCs w:val="24"/>
          <w:lang w:eastAsia="ru-RU"/>
        </w:rPr>
        <w:t>У разі подання заяви про взяття на облік малолітньої дитини особою, зазначеною в </w:t>
      </w:r>
      <w:hyperlink r:id="rId210" w:anchor="n83" w:history="1">
        <w:r w:rsidRPr="007F7451">
          <w:rPr>
            <w:rFonts w:ascii="Times New Roman" w:eastAsia="Times New Roman" w:hAnsi="Times New Roman" w:cs="Times New Roman"/>
            <w:color w:val="006600"/>
            <w:sz w:val="24"/>
            <w:szCs w:val="24"/>
            <w:u w:val="single"/>
            <w:lang w:eastAsia="ru-RU"/>
          </w:rPr>
          <w:t>абзацах сьомому - десятому</w:t>
        </w:r>
      </w:hyperlink>
      <w:r w:rsidRPr="007F7451">
        <w:rPr>
          <w:rFonts w:ascii="Times New Roman" w:eastAsia="Times New Roman" w:hAnsi="Times New Roman" w:cs="Times New Roman"/>
          <w:color w:val="333333"/>
          <w:sz w:val="24"/>
          <w:szCs w:val="24"/>
          <w:lang w:eastAsia="ru-RU"/>
        </w:rPr>
        <w:t> пункту 2 цього Порядку, також відображається така інформація: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4" w:name="n317"/>
      <w:bookmarkEnd w:id="234"/>
      <w:r w:rsidRPr="007F7451">
        <w:rPr>
          <w:rFonts w:ascii="Times New Roman" w:eastAsia="Times New Roman" w:hAnsi="Times New Roman" w:cs="Times New Roman"/>
          <w:i/>
          <w:iCs/>
          <w:color w:val="333333"/>
          <w:sz w:val="24"/>
          <w:szCs w:val="24"/>
          <w:shd w:val="clear" w:color="auto" w:fill="FFFFFF"/>
          <w:lang w:eastAsia="ru-RU"/>
        </w:rPr>
        <w:t>{Абзац п’ятнадцятий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1" w:anchor="n35"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36"/>
      <w:bookmarkEnd w:id="235"/>
      <w:r w:rsidRPr="007F7451">
        <w:rPr>
          <w:rFonts w:ascii="Times New Roman" w:eastAsia="Times New Roman" w:hAnsi="Times New Roman" w:cs="Times New Roman"/>
          <w:color w:val="333333"/>
          <w:sz w:val="24"/>
          <w:szCs w:val="24"/>
          <w:lang w:eastAsia="ru-RU"/>
        </w:rPr>
        <w:t>прізвище, ім’я, по батькові (за наявності) дитини;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37"/>
      <w:bookmarkEnd w:id="236"/>
      <w:r w:rsidRPr="007F7451">
        <w:rPr>
          <w:rFonts w:ascii="Times New Roman" w:eastAsia="Times New Roman" w:hAnsi="Times New Roman" w:cs="Times New Roman"/>
          <w:color w:val="333333"/>
          <w:sz w:val="24"/>
          <w:szCs w:val="24"/>
          <w:lang w:eastAsia="ru-RU"/>
        </w:rPr>
        <w:t>серія та номер свідоцтва про народження дитини;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38"/>
      <w:bookmarkEnd w:id="237"/>
      <w:r w:rsidRPr="007F7451">
        <w:rPr>
          <w:rFonts w:ascii="Times New Roman" w:eastAsia="Times New Roman" w:hAnsi="Times New Roman" w:cs="Times New Roman"/>
          <w:color w:val="333333"/>
          <w:sz w:val="24"/>
          <w:szCs w:val="24"/>
          <w:lang w:eastAsia="ru-RU"/>
        </w:rPr>
        <w:t>найменування органу, який видав свідоцтво про народження дитини, та дата видачі свідоцтва.</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239"/>
      <w:bookmarkEnd w:id="238"/>
      <w:r w:rsidRPr="007F7451">
        <w:rPr>
          <w:rFonts w:ascii="Times New Roman" w:eastAsia="Times New Roman" w:hAnsi="Times New Roman" w:cs="Times New Roman"/>
          <w:color w:val="333333"/>
          <w:sz w:val="24"/>
          <w:szCs w:val="24"/>
          <w:lang w:eastAsia="ru-RU"/>
        </w:rPr>
        <w:t>Інформаційна взаємодія Порталу Дія та Єдиної інформаційної бази даних про внутрішньо переміщених осіб здійснюється відповідно до </w:t>
      </w:r>
      <w:hyperlink r:id="rId212" w:anchor="n14" w:tgtFrame="_blank" w:history="1">
        <w:r w:rsidRPr="007F7451">
          <w:rPr>
            <w:rFonts w:ascii="Times New Roman" w:eastAsia="Times New Roman" w:hAnsi="Times New Roman" w:cs="Times New Roman"/>
            <w:color w:val="000099"/>
            <w:sz w:val="24"/>
            <w:szCs w:val="24"/>
            <w:u w:val="single"/>
            <w:lang w:eastAsia="ru-RU"/>
          </w:rPr>
          <w:t>Положення про електронну взаємодію державних електронних інформаційних ресурсів</w:t>
        </w:r>
      </w:hyperlink>
      <w:r w:rsidRPr="007F7451">
        <w:rPr>
          <w:rFonts w:ascii="Times New Roman" w:eastAsia="Times New Roman" w:hAnsi="Times New Roman" w:cs="Times New Roman"/>
          <w:color w:val="333333"/>
          <w:sz w:val="24"/>
          <w:szCs w:val="24"/>
          <w:lang w:eastAsia="ru-RU"/>
        </w:rPr>
        <w:t>, затвердженого постановою Кабінету Міністрів України від 8 вересня 2016 р. № 606 “Деякі питання електронної взаємодії державних електронних інформаційних ресурсів” (Офіційний вісник України, 2016 р., № 73, ст. 2455).</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240"/>
      <w:bookmarkEnd w:id="239"/>
      <w:r w:rsidRPr="007F7451">
        <w:rPr>
          <w:rFonts w:ascii="Times New Roman" w:eastAsia="Times New Roman" w:hAnsi="Times New Roman" w:cs="Times New Roman"/>
          <w:color w:val="333333"/>
          <w:sz w:val="24"/>
          <w:szCs w:val="24"/>
          <w:lang w:eastAsia="ru-RU"/>
        </w:rPr>
        <w:t>Особа за її запитом отримує через мобільний додаток Порталу Дія (Дія) (за наявності технічної можливості) сформовану електронну довідку разом з унікальним електронним ідентифікатором (QR-кодом, штрих-кодом, цифровим кодом) за наявності в Єдиній інформаційній базі даних про внутрішньо переміщених осіб необхідної інформації.</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41"/>
      <w:bookmarkEnd w:id="240"/>
      <w:r w:rsidRPr="007F7451">
        <w:rPr>
          <w:rFonts w:ascii="Times New Roman" w:eastAsia="Times New Roman" w:hAnsi="Times New Roman" w:cs="Times New Roman"/>
          <w:color w:val="333333"/>
          <w:sz w:val="24"/>
          <w:szCs w:val="24"/>
          <w:lang w:eastAsia="ru-RU"/>
        </w:rPr>
        <w:t>Доступ особи до електронної довідки забезпечується протягом періоду дії довідки та припиняється в разі прийняття рішення про відкликання або визнання недійсною довідки про взяття на облік внутрішньо переміщеної особи з відображенням відповідного статусу дії довідки під час проведення перевірки з використанням технічних засобів Єдиної інформаційної бази даних про внутрішньо переміщених осіб та Порталу Дія.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1" w:name="n423"/>
      <w:bookmarkEnd w:id="241"/>
      <w:r w:rsidRPr="007F7451">
        <w:rPr>
          <w:rFonts w:ascii="Times New Roman" w:eastAsia="Times New Roman" w:hAnsi="Times New Roman" w:cs="Times New Roman"/>
          <w:i/>
          <w:iCs/>
          <w:color w:val="333333"/>
          <w:sz w:val="24"/>
          <w:szCs w:val="24"/>
          <w:shd w:val="clear" w:color="auto" w:fill="FFFFFF"/>
          <w:lang w:eastAsia="ru-RU"/>
        </w:rPr>
        <w:t>{Абзац двадцять перший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3" w:anchor="n19"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42"/>
      <w:bookmarkEnd w:id="242"/>
      <w:r w:rsidRPr="007F7451">
        <w:rPr>
          <w:rFonts w:ascii="Times New Roman" w:eastAsia="Times New Roman" w:hAnsi="Times New Roman" w:cs="Times New Roman"/>
          <w:color w:val="333333"/>
          <w:sz w:val="24"/>
          <w:szCs w:val="24"/>
          <w:lang w:eastAsia="ru-RU"/>
        </w:rPr>
        <w:t>Електронна довідка пред’являється особою на електронному носії, критерії якого підтримують використання мобільного додатка Порталу Дія (Дія) (за наявності технічної можливості), без пред’явлення довідки про взяття на облік внутрішньо переміщеної особи.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43"/>
      <w:bookmarkEnd w:id="243"/>
      <w:r w:rsidRPr="007F7451">
        <w:rPr>
          <w:rFonts w:ascii="Times New Roman" w:eastAsia="Times New Roman" w:hAnsi="Times New Roman" w:cs="Times New Roman"/>
          <w:color w:val="333333"/>
          <w:sz w:val="24"/>
          <w:szCs w:val="24"/>
          <w:lang w:eastAsia="ru-RU"/>
        </w:rPr>
        <w:t>Особа може подавати електронну довідку через Портал Дія, зокрема з використанням мобільного додатка Порталу Дія (Дія) (за наявності технічної можливості), за умови проведення одержувачами такої інформації перевірки та підтвердження відповідності таких реєстраційних даних в електронній формі за допомогою інформаційно-комунікаційних систем. Перевірка достовірності електронної довідки здійснюється у випадках, передбачених законодавством, за допомогою технічних засобів, зокрема з використанням унікального електронного ідентифікатора (QR-коду, штрих-коду, цифрового коду), який забезпечує в режимі реального часу отримання даних з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4" w:name="n385"/>
      <w:bookmarkEnd w:id="244"/>
      <w:r w:rsidRPr="007F7451">
        <w:rPr>
          <w:rFonts w:ascii="Times New Roman" w:eastAsia="Times New Roman" w:hAnsi="Times New Roman" w:cs="Times New Roman"/>
          <w:i/>
          <w:iCs/>
          <w:color w:val="333333"/>
          <w:sz w:val="24"/>
          <w:szCs w:val="24"/>
          <w:shd w:val="clear" w:color="auto" w:fill="FFFFFF"/>
          <w:lang w:eastAsia="ru-RU"/>
        </w:rPr>
        <w:t>{Абзац двадцять третій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4" w:anchor="n14" w:tgtFrame="_blank" w:history="1">
        <w:r w:rsidRPr="007F7451">
          <w:rPr>
            <w:rFonts w:ascii="Times New Roman" w:eastAsia="Times New Roman" w:hAnsi="Times New Roman" w:cs="Times New Roman"/>
            <w:i/>
            <w:iCs/>
            <w:color w:val="000099"/>
            <w:sz w:val="24"/>
            <w:szCs w:val="24"/>
            <w:u w:val="single"/>
            <w:lang w:eastAsia="ru-RU"/>
          </w:rPr>
          <w:t>№ 1136 від 08.10.2022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244"/>
      <w:bookmarkEnd w:id="245"/>
      <w:r w:rsidRPr="007F7451">
        <w:rPr>
          <w:rFonts w:ascii="Times New Roman" w:eastAsia="Times New Roman" w:hAnsi="Times New Roman" w:cs="Times New Roman"/>
          <w:color w:val="333333"/>
          <w:sz w:val="24"/>
          <w:szCs w:val="24"/>
          <w:lang w:eastAsia="ru-RU"/>
        </w:rPr>
        <w:lastRenderedPageBreak/>
        <w:t>Особа за власним рішенням може надати електронні копії (відомості, дані) електронної довідки засобами Порталу Дія, зокрема з використанням мобільного додатка Порталу Дія (Дія) (за наявності технічної можливості), визначеним нею юридичним особам та фізичним особам - підприємцям, інформаційно-комунікаційні системи яких підключені до Порталу Дія.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6" w:name="n251"/>
      <w:bookmarkEnd w:id="246"/>
      <w:r w:rsidRPr="007F7451">
        <w:rPr>
          <w:rFonts w:ascii="Times New Roman" w:eastAsia="Times New Roman" w:hAnsi="Times New Roman" w:cs="Times New Roman"/>
          <w:i/>
          <w:iCs/>
          <w:color w:val="333333"/>
          <w:sz w:val="24"/>
          <w:szCs w:val="24"/>
          <w:shd w:val="clear" w:color="auto" w:fill="FFFFFF"/>
          <w:lang w:eastAsia="ru-RU"/>
        </w:rPr>
        <w:t>{Абзац двадцять четвертий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15" w:anchor="n18"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245"/>
      <w:bookmarkEnd w:id="247"/>
      <w:r w:rsidRPr="007F7451">
        <w:rPr>
          <w:rFonts w:ascii="Times New Roman" w:eastAsia="Times New Roman" w:hAnsi="Times New Roman" w:cs="Times New Roman"/>
          <w:color w:val="333333"/>
          <w:sz w:val="24"/>
          <w:szCs w:val="24"/>
          <w:lang w:eastAsia="ru-RU"/>
        </w:rPr>
        <w:t>Юридичні особи і фізичні особи - підприємці можуть підключити власні інформаційно-комунікаційні системи до Порталу Дія для отримання електронних копій (відомостей, даних) електронних довідок шляхом укладення з технічним адміністратором Порталу Дія договору про надання послуги підключення інформаційної системи до Порталу Дія, який є договором приєднання.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8" w:name="n252"/>
      <w:bookmarkEnd w:id="248"/>
      <w:r w:rsidRPr="007F7451">
        <w:rPr>
          <w:rFonts w:ascii="Times New Roman" w:eastAsia="Times New Roman" w:hAnsi="Times New Roman" w:cs="Times New Roman"/>
          <w:i/>
          <w:iCs/>
          <w:color w:val="333333"/>
          <w:sz w:val="24"/>
          <w:szCs w:val="24"/>
          <w:shd w:val="clear" w:color="auto" w:fill="FFFFFF"/>
          <w:lang w:eastAsia="ru-RU"/>
        </w:rPr>
        <w:t>{Абзац двадцять п’ятий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6" w:anchor="n20"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253"/>
      <w:bookmarkEnd w:id="249"/>
      <w:r w:rsidRPr="007F7451">
        <w:rPr>
          <w:rFonts w:ascii="Times New Roman" w:eastAsia="Times New Roman" w:hAnsi="Times New Roman" w:cs="Times New Roman"/>
          <w:color w:val="333333"/>
          <w:sz w:val="24"/>
          <w:szCs w:val="24"/>
          <w:lang w:eastAsia="ru-RU"/>
        </w:rPr>
        <w:t>Електронні копії (відомості, дані) електронних довідок також можуть бути сформовані засобами Порталу Дія, зокрема з використанням мобільного додатка Порталу Дія (Дія) (за наявності технічної можливості), для забезпечення можливості подальшої їх передачі електронною поштою з дотриманням вимог законодавства у сфері захисту інформації в інформаційно-комунікаційних системах за умови укладення суб’єктами, що отримуватимуть такі електронні копії, з технічним адміністратором Порталу Дія договору приєднання.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0" w:name="n254"/>
      <w:bookmarkEnd w:id="250"/>
      <w:r w:rsidRPr="007F7451">
        <w:rPr>
          <w:rFonts w:ascii="Times New Roman" w:eastAsia="Times New Roman" w:hAnsi="Times New Roman" w:cs="Times New Roman"/>
          <w:i/>
          <w:iCs/>
          <w:color w:val="333333"/>
          <w:sz w:val="24"/>
          <w:szCs w:val="24"/>
          <w:shd w:val="clear" w:color="auto" w:fill="FFFFFF"/>
          <w:lang w:eastAsia="ru-RU"/>
        </w:rPr>
        <w:t>{Пункт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доповнено новим абзацом згідно з Постановою КМ </w:t>
      </w:r>
      <w:hyperlink r:id="rId217" w:anchor="n21"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46"/>
      <w:bookmarkEnd w:id="251"/>
      <w:r w:rsidRPr="007F7451">
        <w:rPr>
          <w:rFonts w:ascii="Times New Roman" w:eastAsia="Times New Roman" w:hAnsi="Times New Roman" w:cs="Times New Roman"/>
          <w:color w:val="333333"/>
          <w:sz w:val="24"/>
          <w:szCs w:val="24"/>
          <w:lang w:eastAsia="ru-RU"/>
        </w:rPr>
        <w:t>Інформаційно-комунікаційні системи, що підключаються до Порталу Дія для отримання електронних копій (відомостей, даних) електронних довідок, повинні відповідати вимогам законодавства у сфері захисту інформації в інформаційно-комунікаційних системах. Юридичні особи та фізичні особи - підприємці повинні забезпечити обробку та використання зазначених електронних копій (відомостей, даних) відповідно до вимог </w:t>
      </w:r>
      <w:hyperlink r:id="rId218" w:tgtFrame="_blank" w:history="1">
        <w:r w:rsidRPr="007F7451">
          <w:rPr>
            <w:rFonts w:ascii="Times New Roman" w:eastAsia="Times New Roman" w:hAnsi="Times New Roman" w:cs="Times New Roman"/>
            <w:color w:val="000099"/>
            <w:sz w:val="24"/>
            <w:szCs w:val="24"/>
            <w:u w:val="single"/>
            <w:lang w:eastAsia="ru-RU"/>
          </w:rPr>
          <w:t>Закону України</w:t>
        </w:r>
      </w:hyperlink>
      <w:r w:rsidRPr="007F7451">
        <w:rPr>
          <w:rFonts w:ascii="Times New Roman" w:eastAsia="Times New Roman" w:hAnsi="Times New Roman" w:cs="Times New Roman"/>
          <w:color w:val="333333"/>
          <w:sz w:val="24"/>
          <w:szCs w:val="24"/>
          <w:lang w:eastAsia="ru-RU"/>
        </w:rPr>
        <w:t> “Про захист персональних даних”.</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2" w:name="n255"/>
      <w:bookmarkEnd w:id="252"/>
      <w:r w:rsidRPr="007F7451">
        <w:rPr>
          <w:rFonts w:ascii="Times New Roman" w:eastAsia="Times New Roman" w:hAnsi="Times New Roman" w:cs="Times New Roman"/>
          <w:i/>
          <w:iCs/>
          <w:color w:val="333333"/>
          <w:sz w:val="24"/>
          <w:szCs w:val="24"/>
          <w:shd w:val="clear" w:color="auto" w:fill="FFFFFF"/>
          <w:lang w:eastAsia="ru-RU"/>
        </w:rPr>
        <w:t>{Абзац двадцять сьомий пункту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19" w:anchor="n24"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3" w:name="n220"/>
      <w:bookmarkEnd w:id="253"/>
      <w:r w:rsidRPr="007F7451">
        <w:rPr>
          <w:rFonts w:ascii="Times New Roman" w:eastAsia="Times New Roman" w:hAnsi="Times New Roman" w:cs="Times New Roman"/>
          <w:i/>
          <w:iCs/>
          <w:color w:val="333333"/>
          <w:sz w:val="24"/>
          <w:szCs w:val="24"/>
          <w:shd w:val="clear" w:color="auto" w:fill="FFFFFF"/>
          <w:lang w:eastAsia="ru-RU"/>
        </w:rPr>
        <w:t>{Порядок доповнено пунктом 6</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20" w:anchor="n9" w:tgtFrame="_blank" w:history="1">
        <w:r w:rsidRPr="007F7451">
          <w:rPr>
            <w:rFonts w:ascii="Times New Roman" w:eastAsia="Times New Roman" w:hAnsi="Times New Roman" w:cs="Times New Roman"/>
            <w:i/>
            <w:iCs/>
            <w:color w:val="000099"/>
            <w:sz w:val="24"/>
            <w:szCs w:val="24"/>
            <w:u w:val="single"/>
            <w:lang w:eastAsia="ru-RU"/>
          </w:rPr>
          <w:t>№ 910 від 16.09.2020</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43"/>
      <w:bookmarkEnd w:id="254"/>
      <w:r w:rsidRPr="007F7451">
        <w:rPr>
          <w:rFonts w:ascii="Times New Roman" w:eastAsia="Times New Roman" w:hAnsi="Times New Roman" w:cs="Times New Roman"/>
          <w:color w:val="333333"/>
          <w:sz w:val="24"/>
          <w:szCs w:val="24"/>
          <w:lang w:eastAsia="ru-RU"/>
        </w:rPr>
        <w:t>7. Під час видачі довідки посадова особа уповноваженого органу або уповноважена особа територіальної громади/ центру надання адміністративних послуг інформує внутрішньо переміщену особу, яка береться на облік, про:</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5" w:name="n356"/>
      <w:bookmarkEnd w:id="255"/>
      <w:r w:rsidRPr="007F7451">
        <w:rPr>
          <w:rFonts w:ascii="Times New Roman" w:eastAsia="Times New Roman" w:hAnsi="Times New Roman" w:cs="Times New Roman"/>
          <w:i/>
          <w:iCs/>
          <w:color w:val="333333"/>
          <w:sz w:val="24"/>
          <w:szCs w:val="24"/>
          <w:shd w:val="clear" w:color="auto" w:fill="FFFFFF"/>
          <w:lang w:eastAsia="ru-RU"/>
        </w:rPr>
        <w:t>{Абзац перший пункту 7 із змінами, внесеними згідно з Постановою КМ </w:t>
      </w:r>
      <w:hyperlink r:id="rId221" w:anchor="n13" w:tgtFrame="_blank" w:history="1">
        <w:r w:rsidRPr="007F7451">
          <w:rPr>
            <w:rFonts w:ascii="Times New Roman" w:eastAsia="Times New Roman" w:hAnsi="Times New Roman" w:cs="Times New Roman"/>
            <w:i/>
            <w:iCs/>
            <w:color w:val="000099"/>
            <w:sz w:val="24"/>
            <w:szCs w:val="24"/>
            <w:u w:val="single"/>
            <w:lang w:eastAsia="ru-RU"/>
          </w:rPr>
          <w:t>№ 476 від 19.04.2022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184"/>
      <w:bookmarkEnd w:id="256"/>
      <w:r w:rsidRPr="007F7451">
        <w:rPr>
          <w:rFonts w:ascii="Times New Roman" w:eastAsia="Times New Roman" w:hAnsi="Times New Roman" w:cs="Times New Roman"/>
          <w:color w:val="333333"/>
          <w:sz w:val="24"/>
          <w:szCs w:val="24"/>
          <w:lang w:eastAsia="ru-RU"/>
        </w:rPr>
        <w:t>можливості розв’язання проблем, пов’язаних із соціальним захистом, зокрема з відновленням соціальних виплат;</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185"/>
      <w:bookmarkEnd w:id="257"/>
      <w:r w:rsidRPr="007F7451">
        <w:rPr>
          <w:rFonts w:ascii="Times New Roman" w:eastAsia="Times New Roman" w:hAnsi="Times New Roman" w:cs="Times New Roman"/>
          <w:color w:val="333333"/>
          <w:sz w:val="24"/>
          <w:szCs w:val="24"/>
          <w:lang w:eastAsia="ru-RU"/>
        </w:rPr>
        <w:t>можливість та порядок отримання щомісячної адресної допомоги внутрішньо переміщеним особам для покриття витрат на проживання;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8" w:name="n212"/>
      <w:bookmarkEnd w:id="258"/>
      <w:r w:rsidRPr="007F7451">
        <w:rPr>
          <w:rFonts w:ascii="Times New Roman" w:eastAsia="Times New Roman" w:hAnsi="Times New Roman" w:cs="Times New Roman"/>
          <w:i/>
          <w:iCs/>
          <w:color w:val="333333"/>
          <w:sz w:val="24"/>
          <w:szCs w:val="24"/>
          <w:shd w:val="clear" w:color="auto" w:fill="FFFFFF"/>
          <w:lang w:eastAsia="ru-RU"/>
        </w:rPr>
        <w:t>{Абзац третій пункту 7 в редакції Постанови КМ </w:t>
      </w:r>
      <w:hyperlink r:id="rId222" w:anchor="n59" w:tgtFrame="_blank" w:history="1">
        <w:r w:rsidRPr="007F7451">
          <w:rPr>
            <w:rFonts w:ascii="Times New Roman" w:eastAsia="Times New Roman" w:hAnsi="Times New Roman" w:cs="Times New Roman"/>
            <w:i/>
            <w:iCs/>
            <w:color w:val="000099"/>
            <w:sz w:val="24"/>
            <w:szCs w:val="24"/>
            <w:u w:val="single"/>
            <w:lang w:eastAsia="ru-RU"/>
          </w:rPr>
          <w:t>№ 754 від 14.08.2019</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23" w:anchor="n14" w:tgtFrame="_blank" w:history="1">
        <w:r w:rsidRPr="007F7451">
          <w:rPr>
            <w:rFonts w:ascii="Times New Roman" w:eastAsia="Times New Roman" w:hAnsi="Times New Roman" w:cs="Times New Roman"/>
            <w:i/>
            <w:iCs/>
            <w:color w:val="000099"/>
            <w:sz w:val="24"/>
            <w:szCs w:val="24"/>
            <w:u w:val="single"/>
            <w:lang w:eastAsia="ru-RU"/>
          </w:rPr>
          <w:t>№ 476 від 19.04.2022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186"/>
      <w:bookmarkEnd w:id="259"/>
      <w:r w:rsidRPr="007F7451">
        <w:rPr>
          <w:rFonts w:ascii="Times New Roman" w:eastAsia="Times New Roman" w:hAnsi="Times New Roman" w:cs="Times New Roman"/>
          <w:color w:val="333333"/>
          <w:sz w:val="24"/>
          <w:szCs w:val="24"/>
          <w:lang w:eastAsia="ru-RU"/>
        </w:rPr>
        <w:t>місцезнаходження місцевих органів виконавчої влади, органів місцевого самоврядування;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0" w:name="n213"/>
      <w:bookmarkEnd w:id="260"/>
      <w:r w:rsidRPr="007F7451">
        <w:rPr>
          <w:rFonts w:ascii="Times New Roman" w:eastAsia="Times New Roman" w:hAnsi="Times New Roman" w:cs="Times New Roman"/>
          <w:i/>
          <w:iCs/>
          <w:color w:val="333333"/>
          <w:sz w:val="24"/>
          <w:szCs w:val="24"/>
          <w:shd w:val="clear" w:color="auto" w:fill="FFFFFF"/>
          <w:lang w:eastAsia="ru-RU"/>
        </w:rPr>
        <w:t>{Абзац четвертий пункту 7 із змінами, внесеними згідно з Постановою КМ </w:t>
      </w:r>
      <w:hyperlink r:id="rId224" w:anchor="n61" w:tgtFrame="_blank" w:history="1">
        <w:r w:rsidRPr="007F7451">
          <w:rPr>
            <w:rFonts w:ascii="Times New Roman" w:eastAsia="Times New Roman" w:hAnsi="Times New Roman" w:cs="Times New Roman"/>
            <w:i/>
            <w:iCs/>
            <w:color w:val="000099"/>
            <w:sz w:val="24"/>
            <w:szCs w:val="24"/>
            <w:u w:val="single"/>
            <w:lang w:eastAsia="ru-RU"/>
          </w:rPr>
          <w:t>№ 754 від 14.08.2019</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187"/>
      <w:bookmarkEnd w:id="261"/>
      <w:r w:rsidRPr="007F7451">
        <w:rPr>
          <w:rFonts w:ascii="Times New Roman" w:eastAsia="Times New Roman" w:hAnsi="Times New Roman" w:cs="Times New Roman"/>
          <w:color w:val="333333"/>
          <w:sz w:val="24"/>
          <w:szCs w:val="24"/>
          <w:lang w:eastAsia="ru-RU"/>
        </w:rPr>
        <w:lastRenderedPageBreak/>
        <w:t>обов’язок повідомити про зміну місця проживання уповноваженому органу за новим місцем проживання протягом 10 днів з дня прибуття до нового місця проживання;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188"/>
      <w:bookmarkEnd w:id="262"/>
      <w:r w:rsidRPr="007F7451">
        <w:rPr>
          <w:rFonts w:ascii="Times New Roman" w:eastAsia="Times New Roman" w:hAnsi="Times New Roman" w:cs="Times New Roman"/>
          <w:color w:val="333333"/>
          <w:sz w:val="24"/>
          <w:szCs w:val="24"/>
          <w:lang w:eastAsia="ru-RU"/>
        </w:rPr>
        <w:t>обов’язок повідомити уповноваженому органу або уповноваженій особі територіальної громади / центру надання адміністративних послуг за місцем отримання довідки про добровільне повернення до покинутого постійного місця проживання не пізніш як за три дні до від’їзду або протягом трьох днів уповноваженому органу після повернення до покинутого постійного місця проживання.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3" w:name="n357"/>
      <w:bookmarkEnd w:id="263"/>
      <w:r w:rsidRPr="007F7451">
        <w:rPr>
          <w:rFonts w:ascii="Times New Roman" w:eastAsia="Times New Roman" w:hAnsi="Times New Roman" w:cs="Times New Roman"/>
          <w:i/>
          <w:iCs/>
          <w:color w:val="333333"/>
          <w:sz w:val="24"/>
          <w:szCs w:val="24"/>
          <w:shd w:val="clear" w:color="auto" w:fill="FFFFFF"/>
          <w:lang w:eastAsia="ru-RU"/>
        </w:rPr>
        <w:t>{Абзац шостий пункту 7 в редакції Постанови КМ </w:t>
      </w:r>
      <w:hyperlink r:id="rId225" w:anchor="n15" w:tgtFrame="_blank" w:history="1">
        <w:r w:rsidRPr="007F7451">
          <w:rPr>
            <w:rFonts w:ascii="Times New Roman" w:eastAsia="Times New Roman" w:hAnsi="Times New Roman" w:cs="Times New Roman"/>
            <w:i/>
            <w:iCs/>
            <w:color w:val="000099"/>
            <w:sz w:val="24"/>
            <w:szCs w:val="24"/>
            <w:u w:val="single"/>
            <w:lang w:eastAsia="ru-RU"/>
          </w:rPr>
          <w:t>№ 476 від 19.04.2022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189"/>
      <w:bookmarkEnd w:id="264"/>
      <w:r w:rsidRPr="007F7451">
        <w:rPr>
          <w:rFonts w:ascii="Times New Roman" w:eastAsia="Times New Roman" w:hAnsi="Times New Roman" w:cs="Times New Roman"/>
          <w:color w:val="333333"/>
          <w:sz w:val="24"/>
          <w:szCs w:val="24"/>
          <w:lang w:eastAsia="ru-RU"/>
        </w:rPr>
        <w:t xml:space="preserve">Про факт видачі довідки дитині-сироті, дитині, позбавленій батьківського піклування, малолітній дитині, яка прибула без супроводження законного представника, уповноважений орган невідкладно інформує службу </w:t>
      </w:r>
      <w:proofErr w:type="gramStart"/>
      <w:r w:rsidRPr="007F7451">
        <w:rPr>
          <w:rFonts w:ascii="Times New Roman" w:eastAsia="Times New Roman" w:hAnsi="Times New Roman" w:cs="Times New Roman"/>
          <w:color w:val="333333"/>
          <w:sz w:val="24"/>
          <w:szCs w:val="24"/>
          <w:lang w:eastAsia="ru-RU"/>
        </w:rPr>
        <w:t>у справах</w:t>
      </w:r>
      <w:proofErr w:type="gramEnd"/>
      <w:r w:rsidRPr="007F7451">
        <w:rPr>
          <w:rFonts w:ascii="Times New Roman" w:eastAsia="Times New Roman" w:hAnsi="Times New Roman" w:cs="Times New Roman"/>
          <w:color w:val="333333"/>
          <w:sz w:val="24"/>
          <w:szCs w:val="24"/>
          <w:lang w:eastAsia="ru-RU"/>
        </w:rPr>
        <w:t xml:space="preserve"> дітей за місцем перебування такої дитини.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402"/>
      <w:bookmarkEnd w:id="265"/>
      <w:r w:rsidRPr="007F7451">
        <w:rPr>
          <w:rFonts w:ascii="Times New Roman" w:eastAsia="Times New Roman" w:hAnsi="Times New Roman" w:cs="Times New Roman"/>
          <w:color w:val="333333"/>
          <w:sz w:val="24"/>
          <w:szCs w:val="24"/>
          <w:lang w:eastAsia="ru-RU"/>
        </w:rPr>
        <w:t>Якщо внутрішньо переміщена особа/законний представник такої особи повернулися до покинутого місця проживання, виїхали за кордон на постійне місце проживання або хочуть відмовитися від довідки, вони зобов’язані повідомити про такі обставини уповноваженому органу/уповноваженій особі територіальної громади/центру надання адміністративних послуг за місцем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 що базується на кваліфікованому сертифікаті електронного підпису) протягом десяти календарних днів після прибуття.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6" w:name="n405"/>
      <w:bookmarkEnd w:id="266"/>
      <w:r w:rsidRPr="007F7451">
        <w:rPr>
          <w:rFonts w:ascii="Times New Roman" w:eastAsia="Times New Roman" w:hAnsi="Times New Roman" w:cs="Times New Roman"/>
          <w:i/>
          <w:iCs/>
          <w:color w:val="333333"/>
          <w:sz w:val="24"/>
          <w:szCs w:val="24"/>
          <w:shd w:val="clear" w:color="auto" w:fill="FFFFFF"/>
          <w:lang w:eastAsia="ru-RU"/>
        </w:rPr>
        <w:t>{Пункт 7 доповнено абзацом згідно з</w:t>
      </w:r>
      <w:r w:rsidRPr="007F7451">
        <w:rPr>
          <w:rFonts w:ascii="Times New Roman" w:eastAsia="Times New Roman" w:hAnsi="Times New Roman" w:cs="Times New Roman"/>
          <w:color w:val="333333"/>
          <w:sz w:val="24"/>
          <w:szCs w:val="24"/>
          <w:shd w:val="clear" w:color="auto" w:fill="FFFFFF"/>
          <w:lang w:eastAsia="ru-RU"/>
        </w:rPr>
        <w:t> </w:t>
      </w:r>
      <w:r w:rsidRPr="007F7451">
        <w:rPr>
          <w:rFonts w:ascii="Times New Roman" w:eastAsia="Times New Roman" w:hAnsi="Times New Roman" w:cs="Times New Roman"/>
          <w:i/>
          <w:iCs/>
          <w:color w:val="333333"/>
          <w:sz w:val="24"/>
          <w:szCs w:val="24"/>
          <w:shd w:val="clear" w:color="auto" w:fill="FFFFFF"/>
          <w:lang w:eastAsia="ru-RU"/>
        </w:rPr>
        <w:t>Постановою КМ </w:t>
      </w:r>
      <w:hyperlink r:id="rId226" w:anchor="n52"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27" w:anchor="n20"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403"/>
      <w:bookmarkEnd w:id="267"/>
      <w:r w:rsidRPr="007F7451">
        <w:rPr>
          <w:rFonts w:ascii="Times New Roman" w:eastAsia="Times New Roman" w:hAnsi="Times New Roman" w:cs="Times New Roman"/>
          <w:color w:val="333333"/>
          <w:sz w:val="24"/>
          <w:szCs w:val="24"/>
          <w:lang w:eastAsia="ru-RU"/>
        </w:rPr>
        <w:t>У такій заяві повинно бути зазначено дату видачі та номер довідки про взяття на облік внутрішньо переміщеної особи, номер або серію (за наявності) паспорта громадянина України або іншого документа, що підтверджує право на постійне проживання в Україні (для іноземців та осіб без громадянства)/свідоцтва про народження, 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унікальний номер запису в Єдиному державному демографічному реєстрі (за наявності), про що уповноваженим органом вносяться відповідні дані до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8" w:name="n406"/>
      <w:bookmarkEnd w:id="268"/>
      <w:r w:rsidRPr="007F7451">
        <w:rPr>
          <w:rFonts w:ascii="Times New Roman" w:eastAsia="Times New Roman" w:hAnsi="Times New Roman" w:cs="Times New Roman"/>
          <w:i/>
          <w:iCs/>
          <w:color w:val="333333"/>
          <w:sz w:val="24"/>
          <w:szCs w:val="24"/>
          <w:shd w:val="clear" w:color="auto" w:fill="FFFFFF"/>
          <w:lang w:eastAsia="ru-RU"/>
        </w:rPr>
        <w:t>{Пункт 7 доповнено абзацом згідно з</w:t>
      </w:r>
      <w:r w:rsidRPr="007F7451">
        <w:rPr>
          <w:rFonts w:ascii="Times New Roman" w:eastAsia="Times New Roman" w:hAnsi="Times New Roman" w:cs="Times New Roman"/>
          <w:color w:val="333333"/>
          <w:sz w:val="24"/>
          <w:szCs w:val="24"/>
          <w:shd w:val="clear" w:color="auto" w:fill="FFFFFF"/>
          <w:lang w:eastAsia="ru-RU"/>
        </w:rPr>
        <w:t> </w:t>
      </w:r>
      <w:r w:rsidRPr="007F7451">
        <w:rPr>
          <w:rFonts w:ascii="Times New Roman" w:eastAsia="Times New Roman" w:hAnsi="Times New Roman" w:cs="Times New Roman"/>
          <w:i/>
          <w:iCs/>
          <w:color w:val="333333"/>
          <w:sz w:val="24"/>
          <w:szCs w:val="24"/>
          <w:shd w:val="clear" w:color="auto" w:fill="FFFFFF"/>
          <w:lang w:eastAsia="ru-RU"/>
        </w:rPr>
        <w:t>Постановою КМ </w:t>
      </w:r>
      <w:hyperlink r:id="rId228" w:anchor="n52"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404"/>
      <w:bookmarkEnd w:id="269"/>
      <w:r w:rsidRPr="007F7451">
        <w:rPr>
          <w:rFonts w:ascii="Times New Roman" w:eastAsia="Times New Roman" w:hAnsi="Times New Roman" w:cs="Times New Roman"/>
          <w:color w:val="333333"/>
          <w:sz w:val="24"/>
          <w:szCs w:val="24"/>
          <w:lang w:eastAsia="ru-RU"/>
        </w:rPr>
        <w:t>За наявності технічної можливості внутрішньо переміщена особа у разі наявності реєстраційного номера облікової картки платника податків повідомляє про відмову від довідки внутрішньо переміщеної особи засобами Порталу Дія, зокрема з використанням мобільного додатка Порталу Дія (Дія).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0" w:name="n407"/>
      <w:bookmarkEnd w:id="270"/>
      <w:r w:rsidRPr="007F7451">
        <w:rPr>
          <w:rFonts w:ascii="Times New Roman" w:eastAsia="Times New Roman" w:hAnsi="Times New Roman" w:cs="Times New Roman"/>
          <w:i/>
          <w:iCs/>
          <w:color w:val="333333"/>
          <w:sz w:val="24"/>
          <w:szCs w:val="24"/>
          <w:shd w:val="clear" w:color="auto" w:fill="FFFFFF"/>
          <w:lang w:eastAsia="ru-RU"/>
        </w:rPr>
        <w:t>{Пункт 7 доповнено абзацом згідно з</w:t>
      </w:r>
      <w:r w:rsidRPr="007F7451">
        <w:rPr>
          <w:rFonts w:ascii="Times New Roman" w:eastAsia="Times New Roman" w:hAnsi="Times New Roman" w:cs="Times New Roman"/>
          <w:color w:val="333333"/>
          <w:sz w:val="24"/>
          <w:szCs w:val="24"/>
          <w:shd w:val="clear" w:color="auto" w:fill="FFFFFF"/>
          <w:lang w:eastAsia="ru-RU"/>
        </w:rPr>
        <w:t> </w:t>
      </w:r>
      <w:r w:rsidRPr="007F7451">
        <w:rPr>
          <w:rFonts w:ascii="Times New Roman" w:eastAsia="Times New Roman" w:hAnsi="Times New Roman" w:cs="Times New Roman"/>
          <w:i/>
          <w:iCs/>
          <w:color w:val="333333"/>
          <w:sz w:val="24"/>
          <w:szCs w:val="24"/>
          <w:shd w:val="clear" w:color="auto" w:fill="FFFFFF"/>
          <w:lang w:eastAsia="ru-RU"/>
        </w:rPr>
        <w:t>Постановою КМ </w:t>
      </w:r>
      <w:hyperlink r:id="rId229" w:anchor="n52"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1" w:name="n80"/>
      <w:bookmarkEnd w:id="271"/>
      <w:r w:rsidRPr="007F7451">
        <w:rPr>
          <w:rFonts w:ascii="Times New Roman" w:eastAsia="Times New Roman" w:hAnsi="Times New Roman" w:cs="Times New Roman"/>
          <w:i/>
          <w:iCs/>
          <w:color w:val="333333"/>
          <w:sz w:val="24"/>
          <w:szCs w:val="24"/>
          <w:shd w:val="clear" w:color="auto" w:fill="FFFFFF"/>
          <w:lang w:eastAsia="ru-RU"/>
        </w:rPr>
        <w:t>{Пункт 7 в редакції Постанови КМ</w:t>
      </w:r>
      <w:hyperlink r:id="rId230" w:anchor="n5" w:tgtFrame="_blank" w:history="1">
        <w:r w:rsidRPr="007F7451">
          <w:rPr>
            <w:rFonts w:ascii="Times New Roman" w:eastAsia="Times New Roman" w:hAnsi="Times New Roman" w:cs="Times New Roman"/>
            <w:i/>
            <w:iCs/>
            <w:color w:val="000099"/>
            <w:sz w:val="24"/>
            <w:szCs w:val="24"/>
            <w:u w:val="single"/>
            <w:lang w:eastAsia="ru-RU"/>
          </w:rPr>
          <w:t> № 428 від 15.06.2015</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31" w:anchor="n80"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32" w:anchor="n61"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61"/>
      <w:bookmarkEnd w:id="272"/>
      <w:r w:rsidRPr="007F7451">
        <w:rPr>
          <w:rFonts w:ascii="Times New Roman" w:eastAsia="Times New Roman" w:hAnsi="Times New Roman" w:cs="Times New Roman"/>
          <w:color w:val="333333"/>
          <w:sz w:val="24"/>
          <w:szCs w:val="24"/>
          <w:lang w:eastAsia="ru-RU"/>
        </w:rPr>
        <w:t>7</w:t>
      </w:r>
      <w:r w:rsidRPr="007F7451">
        <w:rPr>
          <w:rFonts w:ascii="Times New Roman" w:eastAsia="Times New Roman" w:hAnsi="Times New Roman" w:cs="Times New Roman"/>
          <w:b/>
          <w:bCs/>
          <w:color w:val="333333"/>
          <w:sz w:val="2"/>
          <w:szCs w:val="2"/>
          <w:vertAlign w:val="superscript"/>
          <w:lang w:eastAsia="ru-RU"/>
        </w:rPr>
        <w:t>-</w:t>
      </w:r>
      <w:r w:rsidRPr="007F7451">
        <w:rPr>
          <w:rFonts w:ascii="Times New Roman" w:eastAsia="Times New Roman" w:hAnsi="Times New Roman" w:cs="Times New Roman"/>
          <w:b/>
          <w:bCs/>
          <w:color w:val="333333"/>
          <w:sz w:val="16"/>
          <w:szCs w:val="16"/>
          <w:vertAlign w:val="superscript"/>
          <w:lang w:eastAsia="ru-RU"/>
        </w:rPr>
        <w:t>1</w:t>
      </w:r>
      <w:r w:rsidRPr="007F7451">
        <w:rPr>
          <w:rFonts w:ascii="Times New Roman" w:eastAsia="Times New Roman" w:hAnsi="Times New Roman" w:cs="Times New Roman"/>
          <w:color w:val="333333"/>
          <w:sz w:val="24"/>
          <w:szCs w:val="24"/>
          <w:lang w:eastAsia="ru-RU"/>
        </w:rPr>
        <w:t>. У разі наявності підстав, передбачених </w:t>
      </w:r>
      <w:hyperlink r:id="rId233" w:anchor="n171" w:tgtFrame="_blank" w:history="1">
        <w:r w:rsidRPr="007F7451">
          <w:rPr>
            <w:rFonts w:ascii="Times New Roman" w:eastAsia="Times New Roman" w:hAnsi="Times New Roman" w:cs="Times New Roman"/>
            <w:color w:val="000099"/>
            <w:sz w:val="24"/>
            <w:szCs w:val="24"/>
            <w:u w:val="single"/>
            <w:lang w:eastAsia="ru-RU"/>
          </w:rPr>
          <w:t>статтею 12</w:t>
        </w:r>
      </w:hyperlink>
      <w:r w:rsidRPr="007F7451">
        <w:rPr>
          <w:rFonts w:ascii="Times New Roman" w:eastAsia="Times New Roman" w:hAnsi="Times New Roman" w:cs="Times New Roman"/>
          <w:color w:val="333333"/>
          <w:sz w:val="24"/>
          <w:szCs w:val="24"/>
          <w:lang w:eastAsia="ru-RU"/>
        </w:rPr>
        <w:t> Закону, МВС, Національна поліція, ДМС, СБУ, Адміністрація Держприкордонслужби, Мінфін, Мінцифри подають уповноваженому органу відповідну інформацію для прийняття рішення щодо зняття з обліку внутрішньо переміщених осіб.</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358"/>
      <w:bookmarkEnd w:id="273"/>
      <w:r w:rsidRPr="007F7451">
        <w:rPr>
          <w:rFonts w:ascii="Times New Roman" w:eastAsia="Times New Roman" w:hAnsi="Times New Roman" w:cs="Times New Roman"/>
          <w:color w:val="333333"/>
          <w:sz w:val="24"/>
          <w:szCs w:val="24"/>
          <w:lang w:eastAsia="ru-RU"/>
        </w:rPr>
        <w:t>Рішення про відкликання або визнання недійсною довідки про взяття на облік внутрішньо переміщеної особи відповідно до </w:t>
      </w:r>
      <w:hyperlink r:id="rId234" w:anchor="n171" w:tgtFrame="_blank" w:history="1">
        <w:r w:rsidRPr="007F7451">
          <w:rPr>
            <w:rFonts w:ascii="Times New Roman" w:eastAsia="Times New Roman" w:hAnsi="Times New Roman" w:cs="Times New Roman"/>
            <w:color w:val="000099"/>
            <w:sz w:val="24"/>
            <w:szCs w:val="24"/>
            <w:u w:val="single"/>
            <w:lang w:eastAsia="ru-RU"/>
          </w:rPr>
          <w:t>статті 12</w:t>
        </w:r>
      </w:hyperlink>
      <w:r w:rsidRPr="007F7451">
        <w:rPr>
          <w:rFonts w:ascii="Times New Roman" w:eastAsia="Times New Roman" w:hAnsi="Times New Roman" w:cs="Times New Roman"/>
          <w:color w:val="333333"/>
          <w:sz w:val="24"/>
          <w:szCs w:val="24"/>
          <w:lang w:eastAsia="ru-RU"/>
        </w:rPr>
        <w:t xml:space="preserve"> Закону (крім осіб, які є власниками знищеного або пошкодженого (до ступеня непридатного для проживання) житлового приміщення (до відновлення такого житлового приміщення) внаслідок бойових дій, </w:t>
      </w:r>
      <w:r w:rsidRPr="007F7451">
        <w:rPr>
          <w:rFonts w:ascii="Times New Roman" w:eastAsia="Times New Roman" w:hAnsi="Times New Roman" w:cs="Times New Roman"/>
          <w:color w:val="333333"/>
          <w:sz w:val="24"/>
          <w:szCs w:val="24"/>
          <w:lang w:eastAsia="ru-RU"/>
        </w:rPr>
        <w:lastRenderedPageBreak/>
        <w:t>терористичних актів, диверсій, спричинених збройною агресією Російської Федерації, що підтверджується інформацією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органом місцевого самоврядування, або обласною державною (військовою) адміністрацією) приймається керівником уповноваженого органу за місцем проживання особи та надається їй протягом трьох днів з дати прийняття такого рішення або надсилається на адресу місця проживання, зазначену в довідці.</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4" w:name="n408"/>
      <w:bookmarkEnd w:id="274"/>
      <w:r w:rsidRPr="007F7451">
        <w:rPr>
          <w:rFonts w:ascii="Times New Roman" w:eastAsia="Times New Roman" w:hAnsi="Times New Roman" w:cs="Times New Roman"/>
          <w:i/>
          <w:iCs/>
          <w:color w:val="333333"/>
          <w:sz w:val="24"/>
          <w:szCs w:val="24"/>
          <w:shd w:val="clear" w:color="auto" w:fill="FFFFFF"/>
          <w:lang w:eastAsia="ru-RU"/>
        </w:rPr>
        <w:t>{Абзац другий пункту 7</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35" w:anchor="n56"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36" w:anchor="n25"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37" w:anchor="n21"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359"/>
      <w:bookmarkEnd w:id="275"/>
      <w:r w:rsidRPr="007F7451">
        <w:rPr>
          <w:rFonts w:ascii="Times New Roman" w:eastAsia="Times New Roman" w:hAnsi="Times New Roman" w:cs="Times New Roman"/>
          <w:color w:val="333333"/>
          <w:sz w:val="24"/>
          <w:szCs w:val="24"/>
          <w:lang w:eastAsia="ru-RU"/>
        </w:rPr>
        <w:t>Рішення про відкликання або визнання недійсною довідки про взяття на облік внутрішньо переміщеної особи також приймається після надання повідомлення внутрішньо переміщеною особою про повернення до покинутого постійного місця проживання (крім осіб, які є власниками знищеного або пошкодженого (до ступеня непридатного для проживання) житлового приміщення (до відновлення такого житлового приміщення) внаслідок бойових дій, терористичних актів, диверсій, спричинених збройною агресією Російської Федерації, що підтверджується інформацією з Реєстру пошкодженого та знищеного майна) (за технічної можливості), або органом місцевого самоврядування, або обласною державною (військовою) адміністрацією):</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6" w:name="n409"/>
      <w:bookmarkEnd w:id="276"/>
      <w:r w:rsidRPr="007F7451">
        <w:rPr>
          <w:rFonts w:ascii="Times New Roman" w:eastAsia="Times New Roman" w:hAnsi="Times New Roman" w:cs="Times New Roman"/>
          <w:i/>
          <w:iCs/>
          <w:color w:val="333333"/>
          <w:sz w:val="24"/>
          <w:szCs w:val="24"/>
          <w:shd w:val="clear" w:color="auto" w:fill="FFFFFF"/>
          <w:lang w:eastAsia="ru-RU"/>
        </w:rPr>
        <w:t>{Абзац третій пункту 7</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38" w:anchor="n56"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39" w:anchor="n25" w:tgtFrame="_blank" w:history="1">
        <w:r w:rsidRPr="007F7451">
          <w:rPr>
            <w:rFonts w:ascii="Times New Roman" w:eastAsia="Times New Roman" w:hAnsi="Times New Roman" w:cs="Times New Roman"/>
            <w:i/>
            <w:iCs/>
            <w:color w:val="000099"/>
            <w:sz w:val="24"/>
            <w:szCs w:val="24"/>
            <w:u w:val="single"/>
            <w:lang w:eastAsia="ru-RU"/>
          </w:rPr>
          <w:t>№ 1226 від 21.11.2023</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40" w:anchor="n21"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360"/>
      <w:bookmarkEnd w:id="277"/>
      <w:r w:rsidRPr="007F7451">
        <w:rPr>
          <w:rFonts w:ascii="Times New Roman" w:eastAsia="Times New Roman" w:hAnsi="Times New Roman" w:cs="Times New Roman"/>
          <w:color w:val="333333"/>
          <w:sz w:val="24"/>
          <w:szCs w:val="24"/>
          <w:lang w:eastAsia="ru-RU"/>
        </w:rPr>
        <w:t>керівником відповідного уповноваженого органу або уповноваженою особою територіальної громади / центру надання адміністративних послуг - у разі подання повідомлення за місцем отримання довідки;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361"/>
      <w:bookmarkEnd w:id="278"/>
      <w:r w:rsidRPr="007F7451">
        <w:rPr>
          <w:rFonts w:ascii="Times New Roman" w:eastAsia="Times New Roman" w:hAnsi="Times New Roman" w:cs="Times New Roman"/>
          <w:color w:val="333333"/>
          <w:sz w:val="24"/>
          <w:szCs w:val="24"/>
          <w:lang w:eastAsia="ru-RU"/>
        </w:rPr>
        <w:t>керівником відповідного уповноваженого органу - у разі подання повідомлення після повернення до покинутого постійного місця проживання.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362"/>
      <w:bookmarkEnd w:id="279"/>
      <w:r w:rsidRPr="007F7451">
        <w:rPr>
          <w:rFonts w:ascii="Times New Roman" w:eastAsia="Times New Roman" w:hAnsi="Times New Roman" w:cs="Times New Roman"/>
          <w:color w:val="333333"/>
          <w:sz w:val="24"/>
          <w:szCs w:val="24"/>
          <w:lang w:eastAsia="ru-RU"/>
        </w:rPr>
        <w:t>Уповноважений орган або уповноважена особа територіальної громади / центру надання адміністративних послуг на підставі прийнятого рішення невідкладно вносить до Єдиної інформаційної бази даних про внутрішньо переміщених осіб запис про відкликання або визнання недійсною довідки про взяття на облік внутрішньо переміщеної особи.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0" w:name="n424"/>
      <w:bookmarkEnd w:id="280"/>
      <w:r w:rsidRPr="007F7451">
        <w:rPr>
          <w:rFonts w:ascii="Times New Roman" w:eastAsia="Times New Roman" w:hAnsi="Times New Roman" w:cs="Times New Roman"/>
          <w:i/>
          <w:iCs/>
          <w:color w:val="333333"/>
          <w:sz w:val="24"/>
          <w:szCs w:val="24"/>
          <w:shd w:val="clear" w:color="auto" w:fill="FFFFFF"/>
          <w:lang w:eastAsia="ru-RU"/>
        </w:rPr>
        <w:t>{Абзац шостий пункту 7</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41" w:anchor="n21"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1" w:name="n60"/>
      <w:bookmarkEnd w:id="281"/>
      <w:r w:rsidRPr="007F7451">
        <w:rPr>
          <w:rFonts w:ascii="Times New Roman" w:eastAsia="Times New Roman" w:hAnsi="Times New Roman" w:cs="Times New Roman"/>
          <w:i/>
          <w:iCs/>
          <w:color w:val="333333"/>
          <w:sz w:val="24"/>
          <w:szCs w:val="24"/>
          <w:shd w:val="clear" w:color="auto" w:fill="FFFFFF"/>
          <w:lang w:eastAsia="ru-RU"/>
        </w:rPr>
        <w:t>{Порядок доповнено пунктом 7</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42" w:anchor="n15" w:tgtFrame="_blank" w:history="1">
        <w:r w:rsidRPr="007F7451">
          <w:rPr>
            <w:rFonts w:ascii="Times New Roman" w:eastAsia="Times New Roman" w:hAnsi="Times New Roman" w:cs="Times New Roman"/>
            <w:i/>
            <w:iCs/>
            <w:color w:val="000099"/>
            <w:sz w:val="24"/>
            <w:szCs w:val="24"/>
            <w:u w:val="single"/>
            <w:lang w:eastAsia="ru-RU"/>
          </w:rPr>
          <w:t>№ 79 від 04.03.2015</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 КМ </w:t>
      </w:r>
      <w:hyperlink r:id="rId243" w:anchor="n61"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 </w:t>
      </w:r>
      <w:hyperlink r:id="rId244" w:anchor="n17" w:tgtFrame="_blank" w:history="1">
        <w:r w:rsidRPr="007F7451">
          <w:rPr>
            <w:rFonts w:ascii="Times New Roman" w:eastAsia="Times New Roman" w:hAnsi="Times New Roman" w:cs="Times New Roman"/>
            <w:i/>
            <w:iCs/>
            <w:color w:val="000099"/>
            <w:sz w:val="24"/>
            <w:szCs w:val="24"/>
            <w:u w:val="single"/>
            <w:lang w:eastAsia="ru-RU"/>
          </w:rPr>
          <w:t>№ 476 від 19.04.2022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363"/>
      <w:bookmarkEnd w:id="282"/>
      <w:r w:rsidRPr="007F7451">
        <w:rPr>
          <w:rFonts w:ascii="Times New Roman" w:eastAsia="Times New Roman" w:hAnsi="Times New Roman" w:cs="Times New Roman"/>
          <w:color w:val="333333"/>
          <w:sz w:val="24"/>
          <w:szCs w:val="24"/>
          <w:lang w:eastAsia="ru-RU"/>
        </w:rPr>
        <w:t>7</w:t>
      </w:r>
      <w:r w:rsidRPr="007F7451">
        <w:rPr>
          <w:rFonts w:ascii="Times New Roman" w:eastAsia="Times New Roman" w:hAnsi="Times New Roman" w:cs="Times New Roman"/>
          <w:b/>
          <w:bCs/>
          <w:color w:val="333333"/>
          <w:sz w:val="2"/>
          <w:szCs w:val="2"/>
          <w:vertAlign w:val="superscript"/>
          <w:lang w:eastAsia="ru-RU"/>
        </w:rPr>
        <w:t>-</w:t>
      </w:r>
      <w:r w:rsidRPr="007F7451">
        <w:rPr>
          <w:rFonts w:ascii="Times New Roman" w:eastAsia="Times New Roman" w:hAnsi="Times New Roman" w:cs="Times New Roman"/>
          <w:b/>
          <w:bCs/>
          <w:color w:val="333333"/>
          <w:sz w:val="16"/>
          <w:szCs w:val="16"/>
          <w:vertAlign w:val="superscript"/>
          <w:lang w:eastAsia="ru-RU"/>
        </w:rPr>
        <w:t>2</w:t>
      </w:r>
      <w:r w:rsidRPr="007F7451">
        <w:rPr>
          <w:rFonts w:ascii="Times New Roman" w:eastAsia="Times New Roman" w:hAnsi="Times New Roman" w:cs="Times New Roman"/>
          <w:color w:val="333333"/>
          <w:sz w:val="24"/>
          <w:szCs w:val="24"/>
          <w:lang w:eastAsia="ru-RU"/>
        </w:rPr>
        <w:t>. Для проведення верифікації відповідно до </w:t>
      </w:r>
      <w:hyperlink r:id="rId245" w:tgtFrame="_blank" w:history="1">
        <w:r w:rsidRPr="007F7451">
          <w:rPr>
            <w:rFonts w:ascii="Times New Roman" w:eastAsia="Times New Roman" w:hAnsi="Times New Roman" w:cs="Times New Roman"/>
            <w:color w:val="000099"/>
            <w:sz w:val="24"/>
            <w:szCs w:val="24"/>
            <w:u w:val="single"/>
            <w:lang w:eastAsia="ru-RU"/>
          </w:rPr>
          <w:t>Закону України</w:t>
        </w:r>
      </w:hyperlink>
      <w:r w:rsidRPr="007F7451">
        <w:rPr>
          <w:rFonts w:ascii="Times New Roman" w:eastAsia="Times New Roman" w:hAnsi="Times New Roman" w:cs="Times New Roman"/>
          <w:color w:val="333333"/>
          <w:sz w:val="24"/>
          <w:szCs w:val="24"/>
          <w:lang w:eastAsia="ru-RU"/>
        </w:rPr>
        <w:t> “Про верифікацію та моніторинг державних виплат” Мінсоцполітики за наявності технічної можливості передає Мінфіну інформацію з Єдиної інформаційної бази даних про внутрішньо переміщених осіб. За результатами проведеної верифікації інформації щодо внутрішньо переміщених осіб Мінфіном передаються Мінсоцполітики рекомендації для опрацювання уповноваженими органами, які видали довідку.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425"/>
      <w:bookmarkEnd w:id="283"/>
      <w:r w:rsidRPr="007F7451">
        <w:rPr>
          <w:rFonts w:ascii="Times New Roman" w:eastAsia="Times New Roman" w:hAnsi="Times New Roman" w:cs="Times New Roman"/>
          <w:color w:val="333333"/>
          <w:sz w:val="24"/>
          <w:szCs w:val="24"/>
          <w:lang w:eastAsia="ru-RU"/>
        </w:rPr>
        <w:t>Підставою для перевірки є перебування внутрішньо переміщеної особи за кордоном не менше ніж 90 календарних днів підряд.</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426"/>
      <w:bookmarkEnd w:id="284"/>
      <w:r w:rsidRPr="007F7451">
        <w:rPr>
          <w:rFonts w:ascii="Times New Roman" w:eastAsia="Times New Roman" w:hAnsi="Times New Roman" w:cs="Times New Roman"/>
          <w:color w:val="333333"/>
          <w:sz w:val="24"/>
          <w:szCs w:val="24"/>
          <w:lang w:eastAsia="ru-RU"/>
        </w:rPr>
        <w:t>Мінфін проводить щомісяця починаючи з 1 липня 2025 р. верифікацію інформації щодо внутрішньо переміщених осіб про перебування їх за кордоном не менше ніж 90 календарних днів підряд.</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427"/>
      <w:bookmarkEnd w:id="285"/>
      <w:r w:rsidRPr="007F7451">
        <w:rPr>
          <w:rFonts w:ascii="Times New Roman" w:eastAsia="Times New Roman" w:hAnsi="Times New Roman" w:cs="Times New Roman"/>
          <w:color w:val="333333"/>
          <w:sz w:val="24"/>
          <w:szCs w:val="24"/>
          <w:lang w:eastAsia="ru-RU"/>
        </w:rPr>
        <w:lastRenderedPageBreak/>
        <w:t xml:space="preserve">У разі виявлення за результатами верифікації факту перебування внутрішньо переміщеної особи за кордоном понад 90 календарних днів підряд уповноваженим органом, який видав довідку, проводиться додаткова перевірка рекомендацій </w:t>
      </w:r>
      <w:proofErr w:type="gramStart"/>
      <w:r w:rsidRPr="007F7451">
        <w:rPr>
          <w:rFonts w:ascii="Times New Roman" w:eastAsia="Times New Roman" w:hAnsi="Times New Roman" w:cs="Times New Roman"/>
          <w:color w:val="333333"/>
          <w:sz w:val="24"/>
          <w:szCs w:val="24"/>
          <w:lang w:eastAsia="ru-RU"/>
        </w:rPr>
        <w:t>в порядку</w:t>
      </w:r>
      <w:proofErr w:type="gramEnd"/>
      <w:r w:rsidRPr="007F7451">
        <w:rPr>
          <w:rFonts w:ascii="Times New Roman" w:eastAsia="Times New Roman" w:hAnsi="Times New Roman" w:cs="Times New Roman"/>
          <w:color w:val="333333"/>
          <w:sz w:val="24"/>
          <w:szCs w:val="24"/>
          <w:lang w:eastAsia="ru-RU"/>
        </w:rPr>
        <w:t>, визначеному Мінсоцполітики.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428"/>
      <w:bookmarkEnd w:id="286"/>
      <w:r w:rsidRPr="007F7451">
        <w:rPr>
          <w:rFonts w:ascii="Times New Roman" w:eastAsia="Times New Roman" w:hAnsi="Times New Roman" w:cs="Times New Roman"/>
          <w:color w:val="333333"/>
          <w:sz w:val="24"/>
          <w:szCs w:val="24"/>
          <w:lang w:eastAsia="ru-RU"/>
        </w:rPr>
        <w:t>Після проведення додаткової перевірки рекомендацій структурними підрозділами соціального захисту населення обласних, Київської міської державних (військових) адміністрацій/уповноваженим органом у разі підтвердження інформації про виїзд внутрішньо переміщеної особи на постійне місце проживання за кордон приймається рішення про відкликання довідки про взяття на облік внутрішньо переміщеної особи.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429"/>
      <w:bookmarkEnd w:id="287"/>
      <w:r w:rsidRPr="007F7451">
        <w:rPr>
          <w:rFonts w:ascii="Times New Roman" w:eastAsia="Times New Roman" w:hAnsi="Times New Roman" w:cs="Times New Roman"/>
          <w:color w:val="333333"/>
          <w:sz w:val="24"/>
          <w:szCs w:val="24"/>
          <w:lang w:eastAsia="ru-RU"/>
        </w:rPr>
        <w:t>У разі коли уповноважений орган не може здійснювати свої повноваження або відновити роботу на територіях, на яких ведуться (велися) бойові дії, або тимчасово окупованих Російською Федерацією територіях, адміністратор Єдиної інформаційної бази даних про внутрішньо переміщених осіб - державне підприємство “Інформаційно-обчислювальний центр Міністерства соціальної політики України” за наявності технічної можливості передає рекомендації до структурного підрозділу з питань соціального захисту населення відповідної обласної, Київської міської державної (військової) адміністрації.</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430"/>
      <w:bookmarkEnd w:id="288"/>
      <w:r w:rsidRPr="007F7451">
        <w:rPr>
          <w:rFonts w:ascii="Times New Roman" w:eastAsia="Times New Roman" w:hAnsi="Times New Roman" w:cs="Times New Roman"/>
          <w:color w:val="333333"/>
          <w:sz w:val="24"/>
          <w:szCs w:val="24"/>
          <w:lang w:eastAsia="ru-RU"/>
        </w:rPr>
        <w:t>До 90-денного періоду перебування за кордоном не включаються дні службового відрядження, оздоровлення дітей, стажування, лікування, реабілітації, що підтверджується відповідними документами, зокрема за запрошенням приймаючої сторони, а також дні перебування за кордоном з таких причин, як смерть членів сім’ї особи та її родичів, догляд за хворою дитиною віком до 18 років, перебування у закладах охорони здоров’я, судових та правоохоронних органах, у зв’язку з чим особа не могла повернутися з-за кордону та може підтвердити факт наявності таких обставин документально.</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431"/>
      <w:bookmarkEnd w:id="289"/>
      <w:r w:rsidRPr="007F7451">
        <w:rPr>
          <w:rFonts w:ascii="Times New Roman" w:eastAsia="Times New Roman" w:hAnsi="Times New Roman" w:cs="Times New Roman"/>
          <w:color w:val="333333"/>
          <w:sz w:val="24"/>
          <w:szCs w:val="24"/>
          <w:lang w:eastAsia="ru-RU"/>
        </w:rPr>
        <w:t xml:space="preserve">У разі повернення внутрішньо переміщеної особи </w:t>
      </w:r>
      <w:proofErr w:type="gramStart"/>
      <w:r w:rsidRPr="007F7451">
        <w:rPr>
          <w:rFonts w:ascii="Times New Roman" w:eastAsia="Times New Roman" w:hAnsi="Times New Roman" w:cs="Times New Roman"/>
          <w:color w:val="333333"/>
          <w:sz w:val="24"/>
          <w:szCs w:val="24"/>
          <w:lang w:eastAsia="ru-RU"/>
        </w:rPr>
        <w:t>з-за кордону</w:t>
      </w:r>
      <w:proofErr w:type="gramEnd"/>
      <w:r w:rsidRPr="007F7451">
        <w:rPr>
          <w:rFonts w:ascii="Times New Roman" w:eastAsia="Times New Roman" w:hAnsi="Times New Roman" w:cs="Times New Roman"/>
          <w:color w:val="333333"/>
          <w:sz w:val="24"/>
          <w:szCs w:val="24"/>
          <w:lang w:eastAsia="ru-RU"/>
        </w:rPr>
        <w:t>, щодо якої було прийнято рішення про відкликання довідки про взяття на облік внутрішньо переміщеної особи, довідка видається за заявою особи відповідно до цього Порядку.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432"/>
      <w:bookmarkEnd w:id="290"/>
      <w:r w:rsidRPr="007F7451">
        <w:rPr>
          <w:rFonts w:ascii="Times New Roman" w:eastAsia="Times New Roman" w:hAnsi="Times New Roman" w:cs="Times New Roman"/>
          <w:color w:val="333333"/>
          <w:sz w:val="24"/>
          <w:szCs w:val="24"/>
          <w:lang w:eastAsia="ru-RU"/>
        </w:rPr>
        <w:t>З метою актуалізації відомостей в Єдиній інформаційній базі даних про внутрішньо переміщених осіб проводиться перевірка інформації з Державного реєстру актів цивільного стану громадян про смерть особи. У такому разі за наявності технічної можливості інформація відображається в Єдиній інформаційній базі даних про внутрішньо переміщених осіб.</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433"/>
      <w:bookmarkEnd w:id="291"/>
      <w:r w:rsidRPr="007F7451">
        <w:rPr>
          <w:rFonts w:ascii="Times New Roman" w:eastAsia="Times New Roman" w:hAnsi="Times New Roman" w:cs="Times New Roman"/>
          <w:color w:val="333333"/>
          <w:sz w:val="24"/>
          <w:szCs w:val="24"/>
          <w:lang w:eastAsia="ru-RU"/>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w:t>
      </w:r>
      <w:hyperlink r:id="rId246" w:tgtFrame="_blank" w:history="1">
        <w:r w:rsidRPr="007F7451">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7F7451">
        <w:rPr>
          <w:rFonts w:ascii="Times New Roman" w:eastAsia="Times New Roman" w:hAnsi="Times New Roman" w:cs="Times New Roman"/>
          <w:color w:val="333333"/>
          <w:sz w:val="24"/>
          <w:szCs w:val="24"/>
          <w:lang w:eastAsia="ru-RU"/>
        </w:rPr>
        <w:t>, </w:t>
      </w:r>
      <w:hyperlink r:id="rId247" w:tgtFrame="_blank" w:history="1">
        <w:r w:rsidRPr="007F7451">
          <w:rPr>
            <w:rFonts w:ascii="Times New Roman" w:eastAsia="Times New Roman" w:hAnsi="Times New Roman" w:cs="Times New Roman"/>
            <w:color w:val="000099"/>
            <w:sz w:val="24"/>
            <w:szCs w:val="24"/>
            <w:u w:val="single"/>
            <w:lang w:eastAsia="ru-RU"/>
          </w:rPr>
          <w:t>“Про захист персональних даних”</w:t>
        </w:r>
      </w:hyperlink>
      <w:r w:rsidRPr="007F7451">
        <w:rPr>
          <w:rFonts w:ascii="Times New Roman" w:eastAsia="Times New Roman" w:hAnsi="Times New Roman" w:cs="Times New Roman"/>
          <w:color w:val="333333"/>
          <w:sz w:val="24"/>
          <w:szCs w:val="24"/>
          <w:lang w:eastAsia="ru-RU"/>
        </w:rPr>
        <w:t>, </w:t>
      </w:r>
      <w:hyperlink r:id="rId248" w:tgtFrame="_blank" w:history="1">
        <w:r w:rsidRPr="007F7451">
          <w:rPr>
            <w:rFonts w:ascii="Times New Roman" w:eastAsia="Times New Roman" w:hAnsi="Times New Roman" w:cs="Times New Roman"/>
            <w:color w:val="000099"/>
            <w:sz w:val="24"/>
            <w:szCs w:val="24"/>
            <w:u w:val="single"/>
            <w:lang w:eastAsia="ru-RU"/>
          </w:rPr>
          <w:t>“Про публічні електронні реєстри”</w:t>
        </w:r>
      </w:hyperlink>
      <w:r w:rsidRPr="007F7451">
        <w:rPr>
          <w:rFonts w:ascii="Times New Roman" w:eastAsia="Times New Roman" w:hAnsi="Times New Roman" w:cs="Times New Roman"/>
          <w:color w:val="333333"/>
          <w:sz w:val="24"/>
          <w:szCs w:val="24"/>
          <w:lang w:eastAsia="ru-RU"/>
        </w:rPr>
        <w:t> та </w:t>
      </w:r>
      <w:hyperlink r:id="rId249" w:tgtFrame="_blank" w:history="1">
        <w:r w:rsidRPr="007F7451">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7F7451">
        <w:rPr>
          <w:rFonts w:ascii="Times New Roman" w:eastAsia="Times New Roman" w:hAnsi="Times New Roman" w:cs="Times New Roman"/>
          <w:color w:val="333333"/>
          <w:sz w:val="24"/>
          <w:szCs w:val="24"/>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434"/>
      <w:bookmarkEnd w:id="292"/>
      <w:r w:rsidRPr="007F7451">
        <w:rPr>
          <w:rFonts w:ascii="Times New Roman" w:eastAsia="Times New Roman" w:hAnsi="Times New Roman" w:cs="Times New Roman"/>
          <w:color w:val="333333"/>
          <w:sz w:val="24"/>
          <w:szCs w:val="24"/>
          <w:lang w:eastAsia="ru-RU"/>
        </w:rPr>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w:t>
      </w:r>
      <w:proofErr w:type="gramStart"/>
      <w:r w:rsidRPr="007F7451">
        <w:rPr>
          <w:rFonts w:ascii="Times New Roman" w:eastAsia="Times New Roman" w:hAnsi="Times New Roman" w:cs="Times New Roman"/>
          <w:color w:val="333333"/>
          <w:sz w:val="24"/>
          <w:szCs w:val="24"/>
          <w:lang w:eastAsia="ru-RU"/>
        </w:rPr>
        <w:t>в порядку</w:t>
      </w:r>
      <w:proofErr w:type="gramEnd"/>
      <w:r w:rsidRPr="007F7451">
        <w:rPr>
          <w:rFonts w:ascii="Times New Roman" w:eastAsia="Times New Roman" w:hAnsi="Times New Roman" w:cs="Times New Roman"/>
          <w:color w:val="333333"/>
          <w:sz w:val="24"/>
          <w:szCs w:val="24"/>
          <w:lang w:eastAsia="ru-RU"/>
        </w:rPr>
        <w:t>, встановленому законодавством.</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435"/>
      <w:bookmarkEnd w:id="293"/>
      <w:r w:rsidRPr="007F7451">
        <w:rPr>
          <w:rFonts w:ascii="Times New Roman" w:eastAsia="Times New Roman" w:hAnsi="Times New Roman" w:cs="Times New Roman"/>
          <w:color w:val="333333"/>
          <w:sz w:val="24"/>
          <w:szCs w:val="24"/>
          <w:lang w:eastAsia="ru-RU"/>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250" w:anchor="n340" w:tgtFrame="_blank" w:history="1">
        <w:r w:rsidRPr="007F7451">
          <w:rPr>
            <w:rFonts w:ascii="Times New Roman" w:eastAsia="Times New Roman" w:hAnsi="Times New Roman" w:cs="Times New Roman"/>
            <w:color w:val="000099"/>
            <w:sz w:val="24"/>
            <w:szCs w:val="24"/>
            <w:u w:val="single"/>
            <w:lang w:eastAsia="ru-RU"/>
          </w:rPr>
          <w:t>Порядку електронної (технічної та інформаційної) взаємодії</w:t>
        </w:r>
      </w:hyperlink>
      <w:r w:rsidRPr="007F7451">
        <w:rPr>
          <w:rFonts w:ascii="Times New Roman" w:eastAsia="Times New Roman" w:hAnsi="Times New Roman" w:cs="Times New Roman"/>
          <w:color w:val="333333"/>
          <w:sz w:val="24"/>
          <w:szCs w:val="24"/>
          <w:lang w:eastAsia="ru-RU"/>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 або відповідними протоколами обміну інформацією.</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4" w:name="n364"/>
      <w:bookmarkEnd w:id="294"/>
      <w:r w:rsidRPr="007F7451">
        <w:rPr>
          <w:rFonts w:ascii="Times New Roman" w:eastAsia="Times New Roman" w:hAnsi="Times New Roman" w:cs="Times New Roman"/>
          <w:i/>
          <w:iCs/>
          <w:color w:val="333333"/>
          <w:sz w:val="24"/>
          <w:szCs w:val="24"/>
          <w:shd w:val="clear" w:color="auto" w:fill="FFFFFF"/>
          <w:lang w:eastAsia="ru-RU"/>
        </w:rPr>
        <w:lastRenderedPageBreak/>
        <w:t>{Порядок доповнено пунктом 7</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2</w:t>
      </w:r>
      <w:r w:rsidRPr="007F7451">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51" w:anchor="n24" w:tgtFrame="_blank" w:history="1">
        <w:r w:rsidRPr="007F7451">
          <w:rPr>
            <w:rFonts w:ascii="Times New Roman" w:eastAsia="Times New Roman" w:hAnsi="Times New Roman" w:cs="Times New Roman"/>
            <w:i/>
            <w:iCs/>
            <w:color w:val="000099"/>
            <w:sz w:val="24"/>
            <w:szCs w:val="24"/>
            <w:u w:val="single"/>
            <w:lang w:eastAsia="ru-RU"/>
          </w:rPr>
          <w:t>№ 476 від 19.04.2022</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52" w:anchor="n22"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44"/>
      <w:bookmarkEnd w:id="295"/>
      <w:r w:rsidRPr="007F7451">
        <w:rPr>
          <w:rFonts w:ascii="Times New Roman" w:eastAsia="Times New Roman" w:hAnsi="Times New Roman" w:cs="Times New Roman"/>
          <w:color w:val="333333"/>
          <w:sz w:val="24"/>
          <w:szCs w:val="24"/>
          <w:lang w:eastAsia="ru-RU"/>
        </w:rPr>
        <w:t>8. Заявнику може бути відмовлено у видачі довідки у разі, коли: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193"/>
      <w:bookmarkEnd w:id="296"/>
      <w:r w:rsidRPr="007F7451">
        <w:rPr>
          <w:rFonts w:ascii="Times New Roman" w:eastAsia="Times New Roman" w:hAnsi="Times New Roman" w:cs="Times New Roman"/>
          <w:color w:val="333333"/>
          <w:sz w:val="24"/>
          <w:szCs w:val="24"/>
          <w:lang w:eastAsia="ru-RU"/>
        </w:rPr>
        <w:t>1) відсутні обставини, що спричинили внутрішнє переміщення, зазначені у </w:t>
      </w:r>
      <w:hyperlink r:id="rId253" w:anchor="n5" w:tgtFrame="_blank" w:history="1">
        <w:r w:rsidRPr="007F7451">
          <w:rPr>
            <w:rFonts w:ascii="Times New Roman" w:eastAsia="Times New Roman" w:hAnsi="Times New Roman" w:cs="Times New Roman"/>
            <w:color w:val="000099"/>
            <w:sz w:val="24"/>
            <w:szCs w:val="24"/>
            <w:u w:val="single"/>
            <w:lang w:eastAsia="ru-RU"/>
          </w:rPr>
          <w:t>статті 1</w:t>
        </w:r>
      </w:hyperlink>
      <w:r w:rsidRPr="007F7451">
        <w:rPr>
          <w:rFonts w:ascii="Times New Roman" w:eastAsia="Times New Roman" w:hAnsi="Times New Roman" w:cs="Times New Roman"/>
          <w:color w:val="333333"/>
          <w:sz w:val="24"/>
          <w:szCs w:val="24"/>
          <w:lang w:eastAsia="ru-RU"/>
        </w:rPr>
        <w:t> Закону;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194"/>
      <w:bookmarkEnd w:id="297"/>
      <w:r w:rsidRPr="007F7451">
        <w:rPr>
          <w:rFonts w:ascii="Times New Roman" w:eastAsia="Times New Roman" w:hAnsi="Times New Roman" w:cs="Times New Roman"/>
          <w:color w:val="333333"/>
          <w:sz w:val="24"/>
          <w:szCs w:val="24"/>
          <w:lang w:eastAsia="ru-RU"/>
        </w:rPr>
        <w:t>2) у державних органів наявні відомості про подання завідомо неправдивих відомостей для отримання довідки;</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195"/>
      <w:bookmarkEnd w:id="298"/>
      <w:r w:rsidRPr="007F7451">
        <w:rPr>
          <w:rFonts w:ascii="Times New Roman" w:eastAsia="Times New Roman" w:hAnsi="Times New Roman" w:cs="Times New Roman"/>
          <w:color w:val="333333"/>
          <w:sz w:val="24"/>
          <w:szCs w:val="24"/>
          <w:lang w:eastAsia="ru-RU"/>
        </w:rPr>
        <w:t>3) заявник втратив документи, що посвідчують особу (до їх відновлення);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196"/>
      <w:bookmarkEnd w:id="299"/>
      <w:r w:rsidRPr="007F7451">
        <w:rPr>
          <w:rFonts w:ascii="Times New Roman" w:eastAsia="Times New Roman" w:hAnsi="Times New Roman" w:cs="Times New Roman"/>
          <w:color w:val="333333"/>
          <w:sz w:val="24"/>
          <w:szCs w:val="24"/>
          <w:lang w:eastAsia="ru-RU"/>
        </w:rPr>
        <w:t>4) 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w:t>
      </w:r>
      <w:hyperlink r:id="rId254" w:anchor="n157" w:history="1">
        <w:r w:rsidRPr="007F7451">
          <w:rPr>
            <w:rFonts w:ascii="Times New Roman" w:eastAsia="Times New Roman" w:hAnsi="Times New Roman" w:cs="Times New Roman"/>
            <w:color w:val="006600"/>
            <w:sz w:val="24"/>
            <w:szCs w:val="24"/>
            <w:u w:val="single"/>
            <w:lang w:eastAsia="ru-RU"/>
          </w:rPr>
          <w:t>абзацом другим</w:t>
        </w:r>
      </w:hyperlink>
      <w:r w:rsidRPr="007F7451">
        <w:rPr>
          <w:rFonts w:ascii="Times New Roman" w:eastAsia="Times New Roman" w:hAnsi="Times New Roman" w:cs="Times New Roman"/>
          <w:color w:val="333333"/>
          <w:sz w:val="24"/>
          <w:szCs w:val="24"/>
          <w:lang w:eastAsia="ru-RU"/>
        </w:rPr>
        <w:t> пункту 4 цього Порядку;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197"/>
      <w:bookmarkEnd w:id="300"/>
      <w:r w:rsidRPr="007F7451">
        <w:rPr>
          <w:rFonts w:ascii="Times New Roman" w:eastAsia="Times New Roman" w:hAnsi="Times New Roman" w:cs="Times New Roman"/>
          <w:color w:val="333333"/>
          <w:sz w:val="24"/>
          <w:szCs w:val="24"/>
          <w:lang w:eastAsia="ru-RU"/>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обставинами, зазначеними у </w:t>
      </w:r>
      <w:hyperlink r:id="rId255" w:anchor="n5" w:tgtFrame="_blank" w:history="1">
        <w:r w:rsidRPr="007F7451">
          <w:rPr>
            <w:rFonts w:ascii="Times New Roman" w:eastAsia="Times New Roman" w:hAnsi="Times New Roman" w:cs="Times New Roman"/>
            <w:color w:val="000099"/>
            <w:sz w:val="24"/>
            <w:szCs w:val="24"/>
            <w:u w:val="single"/>
            <w:lang w:eastAsia="ru-RU"/>
          </w:rPr>
          <w:t>статті 1</w:t>
        </w:r>
      </w:hyperlink>
      <w:r w:rsidRPr="007F7451">
        <w:rPr>
          <w:rFonts w:ascii="Times New Roman" w:eastAsia="Times New Roman" w:hAnsi="Times New Roman" w:cs="Times New Roman"/>
          <w:color w:val="333333"/>
          <w:sz w:val="24"/>
          <w:szCs w:val="24"/>
          <w:lang w:eastAsia="ru-RU"/>
        </w:rPr>
        <w:t> Закону, не підтверджують такого факту.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198"/>
      <w:bookmarkEnd w:id="301"/>
      <w:r w:rsidRPr="007F7451">
        <w:rPr>
          <w:rFonts w:ascii="Times New Roman" w:eastAsia="Times New Roman" w:hAnsi="Times New Roman" w:cs="Times New Roman"/>
          <w:color w:val="333333"/>
          <w:sz w:val="24"/>
          <w:szCs w:val="24"/>
          <w:lang w:eastAsia="ru-RU"/>
        </w:rPr>
        <w:t>Рішення про відмову у видачі довідки з обов’язковим зазначенням підстав для відмови, підписане керівником уповноваженого органу, видається заявнику в день подання заяви про взяття на облік, а у випадку, передбаченому </w:t>
      </w:r>
      <w:hyperlink r:id="rId256" w:anchor="n157" w:history="1">
        <w:r w:rsidRPr="007F7451">
          <w:rPr>
            <w:rFonts w:ascii="Times New Roman" w:eastAsia="Times New Roman" w:hAnsi="Times New Roman" w:cs="Times New Roman"/>
            <w:color w:val="006600"/>
            <w:sz w:val="24"/>
            <w:szCs w:val="24"/>
            <w:u w:val="single"/>
            <w:lang w:eastAsia="ru-RU"/>
          </w:rPr>
          <w:t>абзацом другим</w:t>
        </w:r>
      </w:hyperlink>
      <w:r w:rsidRPr="007F7451">
        <w:rPr>
          <w:rFonts w:ascii="Times New Roman" w:eastAsia="Times New Roman" w:hAnsi="Times New Roman" w:cs="Times New Roman"/>
          <w:color w:val="333333"/>
          <w:sz w:val="24"/>
          <w:szCs w:val="24"/>
          <w:lang w:eastAsia="ru-RU"/>
        </w:rPr>
        <w:t> пункту 4 цього Порядку, - не пізніше ніж через 15 робочих днів після її подання.</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2" w:name="n192"/>
      <w:bookmarkEnd w:id="302"/>
      <w:r w:rsidRPr="007F7451">
        <w:rPr>
          <w:rFonts w:ascii="Times New Roman" w:eastAsia="Times New Roman" w:hAnsi="Times New Roman" w:cs="Times New Roman"/>
          <w:i/>
          <w:iCs/>
          <w:color w:val="333333"/>
          <w:sz w:val="24"/>
          <w:szCs w:val="24"/>
          <w:shd w:val="clear" w:color="auto" w:fill="FFFFFF"/>
          <w:lang w:eastAsia="ru-RU"/>
        </w:rPr>
        <w:t>{Пункт 8 в редакції Постанови КМ </w:t>
      </w:r>
      <w:hyperlink r:id="rId257" w:anchor="n61"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48"/>
      <w:bookmarkEnd w:id="303"/>
      <w:r w:rsidRPr="007F7451">
        <w:rPr>
          <w:rFonts w:ascii="Times New Roman" w:eastAsia="Times New Roman" w:hAnsi="Times New Roman" w:cs="Times New Roman"/>
          <w:color w:val="333333"/>
          <w:sz w:val="24"/>
          <w:szCs w:val="24"/>
          <w:lang w:eastAsia="ru-RU"/>
        </w:rPr>
        <w:t>9. У разі зміни фактичного місця проживання/перебування заявник або особа, зазначена в </w:t>
      </w:r>
      <w:hyperlink r:id="rId258" w:anchor="n83" w:history="1">
        <w:r w:rsidRPr="007F7451">
          <w:rPr>
            <w:rFonts w:ascii="Times New Roman" w:eastAsia="Times New Roman" w:hAnsi="Times New Roman" w:cs="Times New Roman"/>
            <w:color w:val="006600"/>
            <w:sz w:val="24"/>
            <w:szCs w:val="24"/>
            <w:u w:val="single"/>
            <w:lang w:eastAsia="ru-RU"/>
          </w:rPr>
          <w:t>абзацах сьомому - десятому</w:t>
        </w:r>
      </w:hyperlink>
      <w:r w:rsidRPr="007F7451">
        <w:rPr>
          <w:rFonts w:ascii="Times New Roman" w:eastAsia="Times New Roman" w:hAnsi="Times New Roman" w:cs="Times New Roman"/>
          <w:color w:val="333333"/>
          <w:sz w:val="24"/>
          <w:szCs w:val="24"/>
          <w:lang w:eastAsia="ru-RU"/>
        </w:rPr>
        <w:t> пункту 2 цього Порядку, звертається за видачею довідки до уповноваженого органу за місцем фактичного проживання/перебування, а раніше видана йому довідка вилучається, про що вносяться відповідні зміни до Єдиної інформаційної бази даних про внутрішньо переміщених осіб.</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4" w:name="n256"/>
      <w:bookmarkEnd w:id="304"/>
      <w:r w:rsidRPr="007F7451">
        <w:rPr>
          <w:rFonts w:ascii="Times New Roman" w:eastAsia="Times New Roman" w:hAnsi="Times New Roman" w:cs="Times New Roman"/>
          <w:i/>
          <w:iCs/>
          <w:color w:val="333333"/>
          <w:sz w:val="24"/>
          <w:szCs w:val="24"/>
          <w:shd w:val="clear" w:color="auto" w:fill="FFFFFF"/>
          <w:lang w:eastAsia="ru-RU"/>
        </w:rPr>
        <w:t>{Абзац перший пункту 9 в редакції Постанови КМ </w:t>
      </w:r>
      <w:hyperlink r:id="rId259" w:anchor="n27"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color w:val="333333"/>
          <w:sz w:val="24"/>
          <w:szCs w:val="24"/>
          <w:shd w:val="clear" w:color="auto" w:fill="FFFFFF"/>
          <w:lang w:eastAsia="ru-RU"/>
        </w:rPr>
        <w:t>; </w:t>
      </w:r>
      <w:r w:rsidRPr="007F7451">
        <w:rPr>
          <w:rFonts w:ascii="Times New Roman" w:eastAsia="Times New Roman" w:hAnsi="Times New Roman" w:cs="Times New Roman"/>
          <w:i/>
          <w:iCs/>
          <w:color w:val="333333"/>
          <w:sz w:val="24"/>
          <w:szCs w:val="24"/>
          <w:shd w:val="clear" w:color="auto" w:fill="FFFFFF"/>
          <w:lang w:eastAsia="ru-RU"/>
        </w:rPr>
        <w:t>із змінами, внесеними згідно з Постановою КМ </w:t>
      </w:r>
      <w:hyperlink r:id="rId260" w:anchor="n36"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05" w:name="n127"/>
      <w:bookmarkEnd w:id="305"/>
      <w:r w:rsidRPr="007F7451">
        <w:rPr>
          <w:rFonts w:ascii="Times New Roman" w:eastAsia="Times New Roman" w:hAnsi="Times New Roman" w:cs="Times New Roman"/>
          <w:i/>
          <w:iCs/>
          <w:color w:val="333333"/>
          <w:sz w:val="24"/>
          <w:szCs w:val="24"/>
          <w:shd w:val="clear" w:color="auto" w:fill="FFFFFF"/>
          <w:lang w:eastAsia="ru-RU"/>
        </w:rPr>
        <w:t>{Абзац другий пункту 9 виключено на підставі Постанови КМ </w:t>
      </w:r>
      <w:hyperlink r:id="rId261" w:anchor="n29"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201"/>
      <w:bookmarkEnd w:id="306"/>
      <w:r w:rsidRPr="007F7451">
        <w:rPr>
          <w:rFonts w:ascii="Times New Roman" w:eastAsia="Times New Roman" w:hAnsi="Times New Roman" w:cs="Times New Roman"/>
          <w:color w:val="333333"/>
          <w:sz w:val="24"/>
          <w:szCs w:val="24"/>
          <w:lang w:eastAsia="ru-RU"/>
        </w:rPr>
        <w:t xml:space="preserve">Для підтвердження даних про смерть внутрішньо переміщених осіб використовуються відомості з Державного реєстру актів цивільного стану громадян,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w:t>
      </w:r>
      <w:proofErr w:type="gramStart"/>
      <w:r w:rsidRPr="007F7451">
        <w:rPr>
          <w:rFonts w:ascii="Times New Roman" w:eastAsia="Times New Roman" w:hAnsi="Times New Roman" w:cs="Times New Roman"/>
          <w:color w:val="333333"/>
          <w:sz w:val="24"/>
          <w:szCs w:val="24"/>
          <w:lang w:eastAsia="ru-RU"/>
        </w:rPr>
        <w:t>у порядку</w:t>
      </w:r>
      <w:proofErr w:type="gramEnd"/>
      <w:r w:rsidRPr="007F7451">
        <w:rPr>
          <w:rFonts w:ascii="Times New Roman" w:eastAsia="Times New Roman" w:hAnsi="Times New Roman" w:cs="Times New Roman"/>
          <w:color w:val="333333"/>
          <w:sz w:val="24"/>
          <w:szCs w:val="24"/>
          <w:lang w:eastAsia="ru-RU"/>
        </w:rPr>
        <w:t>, передбаченому законодавством.</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257"/>
      <w:bookmarkEnd w:id="307"/>
      <w:r w:rsidRPr="007F7451">
        <w:rPr>
          <w:rFonts w:ascii="Times New Roman" w:eastAsia="Times New Roman" w:hAnsi="Times New Roman" w:cs="Times New Roman"/>
          <w:color w:val="333333"/>
          <w:sz w:val="24"/>
          <w:szCs w:val="24"/>
          <w:lang w:eastAsia="ru-RU"/>
        </w:rPr>
        <w:t>Заявник повинен актуалізувати раніше подані відомості, зазначені в </w:t>
      </w:r>
      <w:hyperlink r:id="rId262" w:anchor="n25" w:history="1">
        <w:r w:rsidRPr="007F7451">
          <w:rPr>
            <w:rFonts w:ascii="Times New Roman" w:eastAsia="Times New Roman" w:hAnsi="Times New Roman" w:cs="Times New Roman"/>
            <w:color w:val="006600"/>
            <w:sz w:val="24"/>
            <w:szCs w:val="24"/>
            <w:u w:val="single"/>
            <w:lang w:eastAsia="ru-RU"/>
          </w:rPr>
          <w:t>абзацах одинадцятому - чотирнадцятому</w:t>
        </w:r>
      </w:hyperlink>
      <w:r w:rsidRPr="007F7451">
        <w:rPr>
          <w:rFonts w:ascii="Times New Roman" w:eastAsia="Times New Roman" w:hAnsi="Times New Roman" w:cs="Times New Roman"/>
          <w:color w:val="333333"/>
          <w:sz w:val="24"/>
          <w:szCs w:val="24"/>
          <w:lang w:eastAsia="ru-RU"/>
        </w:rPr>
        <w:t> пункту 3 цього Порядку.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8" w:name="n261"/>
      <w:bookmarkEnd w:id="308"/>
      <w:r w:rsidRPr="007F7451">
        <w:rPr>
          <w:rFonts w:ascii="Times New Roman" w:eastAsia="Times New Roman" w:hAnsi="Times New Roman" w:cs="Times New Roman"/>
          <w:i/>
          <w:iCs/>
          <w:color w:val="333333"/>
          <w:sz w:val="24"/>
          <w:szCs w:val="24"/>
          <w:shd w:val="clear" w:color="auto" w:fill="FFFFFF"/>
          <w:lang w:eastAsia="ru-RU"/>
        </w:rPr>
        <w:t>{Пункт 9 доповнено абзацом згідно з Постановою КМ </w:t>
      </w:r>
      <w:hyperlink r:id="rId263" w:anchor="n30"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258"/>
      <w:bookmarkEnd w:id="309"/>
      <w:r w:rsidRPr="007F7451">
        <w:rPr>
          <w:rFonts w:ascii="Times New Roman" w:eastAsia="Times New Roman" w:hAnsi="Times New Roman" w:cs="Times New Roman"/>
          <w:color w:val="333333"/>
          <w:sz w:val="24"/>
          <w:szCs w:val="24"/>
          <w:lang w:eastAsia="ru-RU"/>
        </w:rPr>
        <w:t>Взяття на облік заявника у разі зміни фактичного місця проживання/перебування здійснюється без додаткового подання заяви про взяття на облік і документів, зазначених в </w:t>
      </w:r>
      <w:hyperlink r:id="rId264" w:anchor="n16" w:history="1">
        <w:r w:rsidRPr="007F7451">
          <w:rPr>
            <w:rFonts w:ascii="Times New Roman" w:eastAsia="Times New Roman" w:hAnsi="Times New Roman" w:cs="Times New Roman"/>
            <w:color w:val="006600"/>
            <w:sz w:val="24"/>
            <w:szCs w:val="24"/>
            <w:u w:val="single"/>
            <w:lang w:eastAsia="ru-RU"/>
          </w:rPr>
          <w:t>пунктах 3</w:t>
        </w:r>
      </w:hyperlink>
      <w:r w:rsidRPr="007F7451">
        <w:rPr>
          <w:rFonts w:ascii="Times New Roman" w:eastAsia="Times New Roman" w:hAnsi="Times New Roman" w:cs="Times New Roman"/>
          <w:color w:val="333333"/>
          <w:sz w:val="24"/>
          <w:szCs w:val="24"/>
          <w:lang w:eastAsia="ru-RU"/>
        </w:rPr>
        <w:t> і </w:t>
      </w:r>
      <w:hyperlink r:id="rId265" w:anchor="n31" w:history="1">
        <w:r w:rsidRPr="007F7451">
          <w:rPr>
            <w:rFonts w:ascii="Times New Roman" w:eastAsia="Times New Roman" w:hAnsi="Times New Roman" w:cs="Times New Roman"/>
            <w:color w:val="006600"/>
            <w:sz w:val="24"/>
            <w:szCs w:val="24"/>
            <w:u w:val="single"/>
            <w:lang w:eastAsia="ru-RU"/>
          </w:rPr>
          <w:t>4</w:t>
        </w:r>
      </w:hyperlink>
      <w:r w:rsidRPr="007F7451">
        <w:rPr>
          <w:rFonts w:ascii="Times New Roman" w:eastAsia="Times New Roman" w:hAnsi="Times New Roman" w:cs="Times New Roman"/>
          <w:color w:val="333333"/>
          <w:sz w:val="24"/>
          <w:szCs w:val="24"/>
          <w:lang w:eastAsia="ru-RU"/>
        </w:rPr>
        <w:t> цього Порядку.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0" w:name="n262"/>
      <w:bookmarkEnd w:id="310"/>
      <w:r w:rsidRPr="007F7451">
        <w:rPr>
          <w:rFonts w:ascii="Times New Roman" w:eastAsia="Times New Roman" w:hAnsi="Times New Roman" w:cs="Times New Roman"/>
          <w:i/>
          <w:iCs/>
          <w:color w:val="333333"/>
          <w:sz w:val="24"/>
          <w:szCs w:val="24"/>
          <w:shd w:val="clear" w:color="auto" w:fill="FFFFFF"/>
          <w:lang w:eastAsia="ru-RU"/>
        </w:rPr>
        <w:t>{Пункт 9 доповнено абзацом згідно з Постановою КМ </w:t>
      </w:r>
      <w:hyperlink r:id="rId266" w:anchor="n30"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259"/>
      <w:bookmarkEnd w:id="311"/>
      <w:r w:rsidRPr="007F7451">
        <w:rPr>
          <w:rFonts w:ascii="Times New Roman" w:eastAsia="Times New Roman" w:hAnsi="Times New Roman" w:cs="Times New Roman"/>
          <w:color w:val="333333"/>
          <w:sz w:val="24"/>
          <w:szCs w:val="24"/>
          <w:lang w:eastAsia="ru-RU"/>
        </w:rPr>
        <w:t xml:space="preserve">Отримання уповноваженим органом документів та/або інформації, що необхідні для взяття заявника на облік за новим фактичним місцем проживання/перебування, здійснюється без участі заявника шляхом доступу уповноваженого органу до відповідних </w:t>
      </w:r>
      <w:r w:rsidRPr="007F7451">
        <w:rPr>
          <w:rFonts w:ascii="Times New Roman" w:eastAsia="Times New Roman" w:hAnsi="Times New Roman" w:cs="Times New Roman"/>
          <w:color w:val="333333"/>
          <w:sz w:val="24"/>
          <w:szCs w:val="24"/>
          <w:lang w:eastAsia="ru-RU"/>
        </w:rPr>
        <w:lastRenderedPageBreak/>
        <w:t>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2" w:name="n263"/>
      <w:bookmarkEnd w:id="312"/>
      <w:r w:rsidRPr="007F7451">
        <w:rPr>
          <w:rFonts w:ascii="Times New Roman" w:eastAsia="Times New Roman" w:hAnsi="Times New Roman" w:cs="Times New Roman"/>
          <w:i/>
          <w:iCs/>
          <w:color w:val="333333"/>
          <w:sz w:val="24"/>
          <w:szCs w:val="24"/>
          <w:shd w:val="clear" w:color="auto" w:fill="FFFFFF"/>
          <w:lang w:eastAsia="ru-RU"/>
        </w:rPr>
        <w:t>{Пункт 9 доповнено абзацом згідно з Постановою КМ </w:t>
      </w:r>
      <w:hyperlink r:id="rId267" w:anchor="n30"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260"/>
      <w:bookmarkEnd w:id="313"/>
      <w:r w:rsidRPr="007F7451">
        <w:rPr>
          <w:rFonts w:ascii="Times New Roman" w:eastAsia="Times New Roman" w:hAnsi="Times New Roman" w:cs="Times New Roman"/>
          <w:color w:val="333333"/>
          <w:sz w:val="24"/>
          <w:szCs w:val="24"/>
          <w:lang w:eastAsia="ru-RU"/>
        </w:rPr>
        <w:t>У разі коли документи та/або інформація, що необхідні для взяття заявника на облік за новим фактичним місцем проживання/перебування, не містяться в інформаційно-комунікаційних системах, такі документи та/або інформація отримуються уповноваженим органом без участі заявника шляхом здійснення інформаційного запиту.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4" w:name="n264"/>
      <w:bookmarkEnd w:id="314"/>
      <w:r w:rsidRPr="007F7451">
        <w:rPr>
          <w:rFonts w:ascii="Times New Roman" w:eastAsia="Times New Roman" w:hAnsi="Times New Roman" w:cs="Times New Roman"/>
          <w:i/>
          <w:iCs/>
          <w:color w:val="333333"/>
          <w:sz w:val="24"/>
          <w:szCs w:val="24"/>
          <w:shd w:val="clear" w:color="auto" w:fill="FFFFFF"/>
          <w:lang w:eastAsia="ru-RU"/>
        </w:rPr>
        <w:t>{Пункт 9 доповнено абзацом згідно з Постановою КМ </w:t>
      </w:r>
      <w:hyperlink r:id="rId268" w:anchor="n30"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5" w:name="n76"/>
      <w:bookmarkEnd w:id="315"/>
      <w:r w:rsidRPr="007F7451">
        <w:rPr>
          <w:rFonts w:ascii="Times New Roman" w:eastAsia="Times New Roman" w:hAnsi="Times New Roman" w:cs="Times New Roman"/>
          <w:i/>
          <w:iCs/>
          <w:color w:val="333333"/>
          <w:sz w:val="24"/>
          <w:szCs w:val="24"/>
          <w:shd w:val="clear" w:color="auto" w:fill="FFFFFF"/>
          <w:lang w:eastAsia="ru-RU"/>
        </w:rPr>
        <w:t>{Пункт 9 із змінами, внесеними згідно з Постановою КМ </w:t>
      </w:r>
      <w:hyperlink r:id="rId269" w:anchor="n19"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 КМ </w:t>
      </w:r>
      <w:hyperlink r:id="rId270" w:anchor="n84"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271" w:anchor="n10" w:tgtFrame="_blank" w:history="1">
        <w:r w:rsidRPr="007F7451">
          <w:rPr>
            <w:rFonts w:ascii="Times New Roman" w:eastAsia="Times New Roman" w:hAnsi="Times New Roman" w:cs="Times New Roman"/>
            <w:i/>
            <w:iCs/>
            <w:color w:val="000099"/>
            <w:sz w:val="24"/>
            <w:szCs w:val="24"/>
            <w:u w:val="single"/>
            <w:lang w:eastAsia="ru-RU"/>
          </w:rPr>
          <w:t>№ 964  від 14.12.2016</w:t>
        </w:r>
      </w:hyperlink>
      <w:r w:rsidRPr="007F7451">
        <w:rPr>
          <w:rFonts w:ascii="Times New Roman" w:eastAsia="Times New Roman" w:hAnsi="Times New Roman" w:cs="Times New Roman"/>
          <w:i/>
          <w:iCs/>
          <w:color w:val="333333"/>
          <w:sz w:val="24"/>
          <w:szCs w:val="24"/>
          <w:shd w:val="clear" w:color="auto" w:fill="FFFFFF"/>
          <w:lang w:eastAsia="ru-RU"/>
        </w:rPr>
        <w:t>, </w:t>
      </w:r>
      <w:hyperlink r:id="rId272" w:anchor="n31" w:tgtFrame="_blank" w:history="1">
        <w:r w:rsidRPr="007F7451">
          <w:rPr>
            <w:rFonts w:ascii="Times New Roman" w:eastAsia="Times New Roman" w:hAnsi="Times New Roman" w:cs="Times New Roman"/>
            <w:i/>
            <w:iCs/>
            <w:color w:val="000099"/>
            <w:sz w:val="24"/>
            <w:szCs w:val="24"/>
            <w:u w:val="single"/>
            <w:lang w:eastAsia="ru-RU"/>
          </w:rPr>
          <w:t>№ 386 від 20.05.2020</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265"/>
      <w:bookmarkEnd w:id="316"/>
      <w:r w:rsidRPr="007F7451">
        <w:rPr>
          <w:rFonts w:ascii="Times New Roman" w:eastAsia="Times New Roman" w:hAnsi="Times New Roman" w:cs="Times New Roman"/>
          <w:color w:val="333333"/>
          <w:sz w:val="24"/>
          <w:szCs w:val="24"/>
          <w:lang w:eastAsia="ru-RU"/>
        </w:rPr>
        <w:t>9</w:t>
      </w:r>
      <w:r w:rsidRPr="007F7451">
        <w:rPr>
          <w:rFonts w:ascii="Times New Roman" w:eastAsia="Times New Roman" w:hAnsi="Times New Roman" w:cs="Times New Roman"/>
          <w:b/>
          <w:bCs/>
          <w:color w:val="333333"/>
          <w:sz w:val="2"/>
          <w:szCs w:val="2"/>
          <w:vertAlign w:val="superscript"/>
          <w:lang w:eastAsia="ru-RU"/>
        </w:rPr>
        <w:t>-</w:t>
      </w:r>
      <w:r w:rsidRPr="007F7451">
        <w:rPr>
          <w:rFonts w:ascii="Times New Roman" w:eastAsia="Times New Roman" w:hAnsi="Times New Roman" w:cs="Times New Roman"/>
          <w:b/>
          <w:bCs/>
          <w:color w:val="333333"/>
          <w:sz w:val="16"/>
          <w:szCs w:val="16"/>
          <w:vertAlign w:val="superscript"/>
          <w:lang w:eastAsia="ru-RU"/>
        </w:rPr>
        <w:t>1</w:t>
      </w:r>
      <w:r w:rsidRPr="007F7451">
        <w:rPr>
          <w:rFonts w:ascii="Times New Roman" w:eastAsia="Times New Roman" w:hAnsi="Times New Roman" w:cs="Times New Roman"/>
          <w:color w:val="333333"/>
          <w:sz w:val="24"/>
          <w:szCs w:val="24"/>
          <w:lang w:eastAsia="ru-RU"/>
        </w:rPr>
        <w:t>. Заявник має право особисто або через засоби Єдиного державного вебпорталу електронних послуг (за наявності технічної можливості) подати уповноваженому органу/уповноваженій особі територіальної громади/центру надання адміністративних послуг повідомлення про відмову від довідки, зміну фактичного місця проживання/перебування, виїзд на постійне місце проживання за кордон, добровільне повернення до покинутого місця постійного проживання або інші підстави із зазначенням причин (далі - повідомлення).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365"/>
      <w:bookmarkEnd w:id="317"/>
      <w:r w:rsidRPr="007F7451">
        <w:rPr>
          <w:rFonts w:ascii="Times New Roman" w:eastAsia="Times New Roman" w:hAnsi="Times New Roman" w:cs="Times New Roman"/>
          <w:i/>
          <w:iCs/>
          <w:color w:val="333333"/>
          <w:sz w:val="24"/>
          <w:szCs w:val="24"/>
          <w:lang w:eastAsia="ru-RU"/>
        </w:rPr>
        <w:t>{Абзац перший пункту 9</w:t>
      </w:r>
      <w:r w:rsidRPr="007F7451">
        <w:rPr>
          <w:rFonts w:ascii="Times New Roman" w:eastAsia="Times New Roman" w:hAnsi="Times New Roman" w:cs="Times New Roman"/>
          <w:b/>
          <w:bCs/>
          <w:color w:val="333333"/>
          <w:sz w:val="2"/>
          <w:szCs w:val="2"/>
          <w:vertAlign w:val="superscript"/>
          <w:lang w:eastAsia="ru-RU"/>
        </w:rPr>
        <w:t>-</w:t>
      </w:r>
      <w:r w:rsidRPr="007F7451">
        <w:rPr>
          <w:rFonts w:ascii="Times New Roman" w:eastAsia="Times New Roman" w:hAnsi="Times New Roman" w:cs="Times New Roman"/>
          <w:b/>
          <w:bCs/>
          <w:color w:val="333333"/>
          <w:sz w:val="16"/>
          <w:szCs w:val="16"/>
          <w:vertAlign w:val="superscript"/>
          <w:lang w:eastAsia="ru-RU"/>
        </w:rPr>
        <w:t>1</w:t>
      </w:r>
      <w:r w:rsidRPr="007F745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73" w:anchor="n26" w:tgtFrame="_blank" w:history="1">
        <w:r w:rsidRPr="007F7451">
          <w:rPr>
            <w:rFonts w:ascii="Times New Roman" w:eastAsia="Times New Roman" w:hAnsi="Times New Roman" w:cs="Times New Roman"/>
            <w:i/>
            <w:iCs/>
            <w:color w:val="000099"/>
            <w:sz w:val="24"/>
            <w:szCs w:val="24"/>
            <w:u w:val="single"/>
            <w:lang w:eastAsia="ru-RU"/>
          </w:rPr>
          <w:t>№ 476 від 19.04.2022</w:t>
        </w:r>
      </w:hyperlink>
      <w:r w:rsidRPr="007F7451">
        <w:rPr>
          <w:rFonts w:ascii="Times New Roman" w:eastAsia="Times New Roman" w:hAnsi="Times New Roman" w:cs="Times New Roman"/>
          <w:i/>
          <w:iCs/>
          <w:color w:val="333333"/>
          <w:sz w:val="24"/>
          <w:szCs w:val="24"/>
          <w:lang w:eastAsia="ru-RU"/>
        </w:rPr>
        <w:t>; в редакції Постанови КМ </w:t>
      </w:r>
      <w:hyperlink r:id="rId274" w:anchor="n35" w:tgtFrame="_blank" w:history="1">
        <w:r w:rsidRPr="007F7451">
          <w:rPr>
            <w:rFonts w:ascii="Times New Roman" w:eastAsia="Times New Roman" w:hAnsi="Times New Roman" w:cs="Times New Roman"/>
            <w:i/>
            <w:iCs/>
            <w:color w:val="000099"/>
            <w:sz w:val="24"/>
            <w:szCs w:val="24"/>
            <w:u w:val="single"/>
            <w:lang w:eastAsia="ru-RU"/>
          </w:rPr>
          <w:t>№ 376 від 04.04.2025</w:t>
        </w:r>
      </w:hyperlink>
      <w:r w:rsidRPr="007F7451">
        <w:rPr>
          <w:rFonts w:ascii="Times New Roman" w:eastAsia="Times New Roman" w:hAnsi="Times New Roman" w:cs="Times New Roman"/>
          <w:i/>
          <w:iCs/>
          <w:color w:val="333333"/>
          <w:sz w:val="24"/>
          <w:szCs w:val="24"/>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266"/>
      <w:bookmarkEnd w:id="318"/>
      <w:r w:rsidRPr="007F7451">
        <w:rPr>
          <w:rFonts w:ascii="Times New Roman" w:eastAsia="Times New Roman" w:hAnsi="Times New Roman" w:cs="Times New Roman"/>
          <w:color w:val="333333"/>
          <w:sz w:val="24"/>
          <w:szCs w:val="24"/>
          <w:lang w:eastAsia="ru-RU"/>
        </w:rPr>
        <w:t>Повідомлення може бути подано через Портал Дія заявником, який пройшов автентифікацію з використанням засобів електронної ідентифікації з високим або середнім рівнем довіри відповідно до вимог Законів України </w:t>
      </w:r>
      <w:hyperlink r:id="rId275" w:tgtFrame="_blank" w:history="1">
        <w:r w:rsidRPr="007F7451">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7F7451">
        <w:rPr>
          <w:rFonts w:ascii="Times New Roman" w:eastAsia="Times New Roman" w:hAnsi="Times New Roman" w:cs="Times New Roman"/>
          <w:color w:val="333333"/>
          <w:sz w:val="24"/>
          <w:szCs w:val="24"/>
          <w:lang w:eastAsia="ru-RU"/>
        </w:rPr>
        <w:t> і </w:t>
      </w:r>
      <w:hyperlink r:id="rId276" w:tgtFrame="_blank" w:history="1">
        <w:r w:rsidRPr="007F7451">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7F7451">
        <w:rPr>
          <w:rFonts w:ascii="Times New Roman" w:eastAsia="Times New Roman" w:hAnsi="Times New Roman" w:cs="Times New Roman"/>
          <w:color w:val="333333"/>
          <w:sz w:val="24"/>
          <w:szCs w:val="24"/>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9" w:name="n421"/>
      <w:bookmarkEnd w:id="319"/>
      <w:r w:rsidRPr="007F7451">
        <w:rPr>
          <w:rFonts w:ascii="Times New Roman" w:eastAsia="Times New Roman" w:hAnsi="Times New Roman" w:cs="Times New Roman"/>
          <w:i/>
          <w:iCs/>
          <w:color w:val="333333"/>
          <w:sz w:val="24"/>
          <w:szCs w:val="24"/>
          <w:shd w:val="clear" w:color="auto" w:fill="FFFFFF"/>
          <w:lang w:eastAsia="ru-RU"/>
        </w:rPr>
        <w:t>{Абзац другий пункту 9</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77" w:anchor="n35" w:tgtFrame="_blank" w:history="1">
        <w:r w:rsidRPr="007F7451">
          <w:rPr>
            <w:rFonts w:ascii="Times New Roman" w:eastAsia="Times New Roman" w:hAnsi="Times New Roman" w:cs="Times New Roman"/>
            <w:i/>
            <w:iCs/>
            <w:color w:val="000099"/>
            <w:sz w:val="24"/>
            <w:szCs w:val="24"/>
            <w:u w:val="single"/>
            <w:lang w:eastAsia="ru-RU"/>
          </w:rPr>
          <w:t>№ 1079 від 13.09.2024</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267"/>
      <w:bookmarkEnd w:id="320"/>
      <w:r w:rsidRPr="007F7451">
        <w:rPr>
          <w:rFonts w:ascii="Times New Roman" w:eastAsia="Times New Roman" w:hAnsi="Times New Roman" w:cs="Times New Roman"/>
          <w:color w:val="333333"/>
          <w:sz w:val="24"/>
          <w:szCs w:val="24"/>
          <w:lang w:eastAsia="ru-RU"/>
        </w:rPr>
        <w:t>У разі відсутності в Єдиній інформаційній базі даних про внутрішньо переміщених осіб персональних даних заявника формування повідомлення блокується та інформація про це надсилається заявнику засобами Порталу Дія (за наявності технічної можливості).</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1" w:name="n411"/>
      <w:bookmarkEnd w:id="321"/>
      <w:r w:rsidRPr="007F7451">
        <w:rPr>
          <w:rFonts w:ascii="Times New Roman" w:eastAsia="Times New Roman" w:hAnsi="Times New Roman" w:cs="Times New Roman"/>
          <w:i/>
          <w:iCs/>
          <w:color w:val="333333"/>
          <w:sz w:val="24"/>
          <w:szCs w:val="24"/>
          <w:shd w:val="clear" w:color="auto" w:fill="FFFFFF"/>
          <w:lang w:eastAsia="ru-RU"/>
        </w:rPr>
        <w:t>{Абзац третій пункту 9</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78" w:anchor="n57" w:tgtFrame="_blank" w:history="1">
        <w:r w:rsidRPr="007F7451">
          <w:rPr>
            <w:rFonts w:ascii="Times New Roman" w:eastAsia="Times New Roman" w:hAnsi="Times New Roman" w:cs="Times New Roman"/>
            <w:i/>
            <w:iCs/>
            <w:color w:val="000099"/>
            <w:sz w:val="24"/>
            <w:szCs w:val="24"/>
            <w:u w:val="single"/>
            <w:lang w:eastAsia="ru-RU"/>
          </w:rPr>
          <w:t>№ 709 від 11.07.2023</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268"/>
      <w:bookmarkEnd w:id="322"/>
      <w:r w:rsidRPr="007F7451">
        <w:rPr>
          <w:rFonts w:ascii="Times New Roman" w:eastAsia="Times New Roman" w:hAnsi="Times New Roman" w:cs="Times New Roman"/>
          <w:color w:val="333333"/>
          <w:sz w:val="24"/>
          <w:szCs w:val="24"/>
          <w:lang w:eastAsia="ru-RU"/>
        </w:rPr>
        <w:t>Повідомлення в електронній формі формується автоматично засобами Порталу Дія у довільній формі, придатній для сприйняття його змісту.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269"/>
      <w:bookmarkEnd w:id="323"/>
      <w:r w:rsidRPr="007F7451">
        <w:rPr>
          <w:rFonts w:ascii="Times New Roman" w:eastAsia="Times New Roman" w:hAnsi="Times New Roman" w:cs="Times New Roman"/>
          <w:color w:val="333333"/>
          <w:sz w:val="24"/>
          <w:szCs w:val="24"/>
          <w:lang w:eastAsia="ru-RU"/>
        </w:rPr>
        <w:t>У повідомленні зазначаються такі відомості про заявника:</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270"/>
      <w:bookmarkEnd w:id="324"/>
      <w:r w:rsidRPr="007F7451">
        <w:rPr>
          <w:rFonts w:ascii="Times New Roman" w:eastAsia="Times New Roman" w:hAnsi="Times New Roman" w:cs="Times New Roman"/>
          <w:color w:val="333333"/>
          <w:sz w:val="24"/>
          <w:szCs w:val="24"/>
          <w:lang w:eastAsia="ru-RU"/>
        </w:rPr>
        <w:t>прізвище, ім’я, по батькові (за наявності);</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271"/>
      <w:bookmarkEnd w:id="325"/>
      <w:r w:rsidRPr="007F7451">
        <w:rPr>
          <w:rFonts w:ascii="Times New Roman" w:eastAsia="Times New Roman" w:hAnsi="Times New Roman" w:cs="Times New Roman"/>
          <w:color w:val="333333"/>
          <w:sz w:val="24"/>
          <w:szCs w:val="24"/>
          <w:lang w:eastAsia="ru-RU"/>
        </w:rPr>
        <w:t>дата народження;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272"/>
      <w:bookmarkEnd w:id="326"/>
      <w:r w:rsidRPr="007F7451">
        <w:rPr>
          <w:rFonts w:ascii="Times New Roman" w:eastAsia="Times New Roman" w:hAnsi="Times New Roman" w:cs="Times New Roman"/>
          <w:color w:val="333333"/>
          <w:sz w:val="24"/>
          <w:szCs w:val="24"/>
          <w:lang w:eastAsia="ru-RU"/>
        </w:rPr>
        <w:t>серія (за наявності) та номер паспорта громадянина України або документа, що посвідчує особу та підтверджує її спеціальний статус;</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273"/>
      <w:bookmarkEnd w:id="327"/>
      <w:r w:rsidRPr="007F7451">
        <w:rPr>
          <w:rFonts w:ascii="Times New Roman" w:eastAsia="Times New Roman" w:hAnsi="Times New Roman" w:cs="Times New Roman"/>
          <w:color w:val="333333"/>
          <w:sz w:val="24"/>
          <w:szCs w:val="24"/>
          <w:lang w:eastAsia="ru-RU"/>
        </w:rPr>
        <w:t>найменування органу, який видав паспорт громадянина України або документ, що посвідчує особу та підтверджує її спеціальний статус, дата видачі та строк дії (за наявності) паспорта/документа;</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274"/>
      <w:bookmarkEnd w:id="328"/>
      <w:r w:rsidRPr="007F7451">
        <w:rPr>
          <w:rFonts w:ascii="Times New Roman" w:eastAsia="Times New Roman" w:hAnsi="Times New Roman" w:cs="Times New Roman"/>
          <w:color w:val="333333"/>
          <w:sz w:val="24"/>
          <w:szCs w:val="24"/>
          <w:lang w:eastAsia="ru-RU"/>
        </w:rPr>
        <w:t>реєстраційний номер облікової картки платника податків;</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275"/>
      <w:bookmarkEnd w:id="329"/>
      <w:r w:rsidRPr="007F7451">
        <w:rPr>
          <w:rFonts w:ascii="Times New Roman" w:eastAsia="Times New Roman" w:hAnsi="Times New Roman" w:cs="Times New Roman"/>
          <w:color w:val="333333"/>
          <w:sz w:val="24"/>
          <w:szCs w:val="24"/>
          <w:lang w:eastAsia="ru-RU"/>
        </w:rPr>
        <w:t>відомості про нове фактичне місця проживання/перебування;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276"/>
      <w:bookmarkEnd w:id="330"/>
      <w:r w:rsidRPr="007F7451">
        <w:rPr>
          <w:rFonts w:ascii="Times New Roman" w:eastAsia="Times New Roman" w:hAnsi="Times New Roman" w:cs="Times New Roman"/>
          <w:color w:val="333333"/>
          <w:sz w:val="24"/>
          <w:szCs w:val="24"/>
          <w:lang w:eastAsia="ru-RU"/>
        </w:rPr>
        <w:t>актуалізовані раніше подані відомості, зазначені в </w:t>
      </w:r>
      <w:hyperlink r:id="rId279" w:anchor="n25" w:history="1">
        <w:r w:rsidRPr="007F7451">
          <w:rPr>
            <w:rFonts w:ascii="Times New Roman" w:eastAsia="Times New Roman" w:hAnsi="Times New Roman" w:cs="Times New Roman"/>
            <w:color w:val="006600"/>
            <w:sz w:val="24"/>
            <w:szCs w:val="24"/>
            <w:u w:val="single"/>
            <w:lang w:eastAsia="ru-RU"/>
          </w:rPr>
          <w:t>абзацах одинадцятому - чотирнадцятому</w:t>
        </w:r>
      </w:hyperlink>
      <w:r w:rsidRPr="007F7451">
        <w:rPr>
          <w:rFonts w:ascii="Times New Roman" w:eastAsia="Times New Roman" w:hAnsi="Times New Roman" w:cs="Times New Roman"/>
          <w:color w:val="333333"/>
          <w:sz w:val="24"/>
          <w:szCs w:val="24"/>
          <w:lang w:eastAsia="ru-RU"/>
        </w:rPr>
        <w:t> пункту 3 цього Порядку;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277"/>
      <w:bookmarkEnd w:id="331"/>
      <w:r w:rsidRPr="007F7451">
        <w:rPr>
          <w:rFonts w:ascii="Times New Roman" w:eastAsia="Times New Roman" w:hAnsi="Times New Roman" w:cs="Times New Roman"/>
          <w:color w:val="333333"/>
          <w:sz w:val="24"/>
          <w:szCs w:val="24"/>
          <w:lang w:eastAsia="ru-RU"/>
        </w:rPr>
        <w:lastRenderedPageBreak/>
        <w:t>електронна адреса для офіційного листування, контактний номер телефону.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278"/>
      <w:bookmarkEnd w:id="332"/>
      <w:r w:rsidRPr="007F7451">
        <w:rPr>
          <w:rFonts w:ascii="Times New Roman" w:eastAsia="Times New Roman" w:hAnsi="Times New Roman" w:cs="Times New Roman"/>
          <w:color w:val="333333"/>
          <w:sz w:val="24"/>
          <w:szCs w:val="24"/>
          <w:lang w:eastAsia="ru-RU"/>
        </w:rPr>
        <w:t xml:space="preserve">Якщо </w:t>
      </w:r>
      <w:proofErr w:type="gramStart"/>
      <w:r w:rsidRPr="007F7451">
        <w:rPr>
          <w:rFonts w:ascii="Times New Roman" w:eastAsia="Times New Roman" w:hAnsi="Times New Roman" w:cs="Times New Roman"/>
          <w:color w:val="333333"/>
          <w:sz w:val="24"/>
          <w:szCs w:val="24"/>
          <w:lang w:eastAsia="ru-RU"/>
        </w:rPr>
        <w:t>до складу</w:t>
      </w:r>
      <w:proofErr w:type="gramEnd"/>
      <w:r w:rsidRPr="007F7451">
        <w:rPr>
          <w:rFonts w:ascii="Times New Roman" w:eastAsia="Times New Roman" w:hAnsi="Times New Roman" w:cs="Times New Roman"/>
          <w:color w:val="333333"/>
          <w:sz w:val="24"/>
          <w:szCs w:val="24"/>
          <w:lang w:eastAsia="ru-RU"/>
        </w:rPr>
        <w:t xml:space="preserve"> сім’ї заявника входять малолітні, неповнолітні діти, недієздатні особи або особи, дієздатність яких обмежена, що є внутрішньо переміщеними особами і змінили фактичне місце проживання/ перебування, у повідомленні в електронній формі заявником зазначаються їх прізвища, імена, по батькові (за наявності) і дати народження.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279"/>
      <w:bookmarkEnd w:id="333"/>
      <w:r w:rsidRPr="007F7451">
        <w:rPr>
          <w:rFonts w:ascii="Times New Roman" w:eastAsia="Times New Roman" w:hAnsi="Times New Roman" w:cs="Times New Roman"/>
          <w:color w:val="333333"/>
          <w:sz w:val="24"/>
          <w:szCs w:val="24"/>
          <w:lang w:eastAsia="ru-RU"/>
        </w:rPr>
        <w:t>Формування повідомлення в електронній формі завершується після накладення електронного підпису, що базується на кваліфікованому сертифікаті електронного підпису заявника.</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280"/>
      <w:bookmarkEnd w:id="334"/>
      <w:r w:rsidRPr="007F7451">
        <w:rPr>
          <w:rFonts w:ascii="Times New Roman" w:eastAsia="Times New Roman" w:hAnsi="Times New Roman" w:cs="Times New Roman"/>
          <w:color w:val="333333"/>
          <w:sz w:val="24"/>
          <w:szCs w:val="24"/>
          <w:lang w:eastAsia="ru-RU"/>
        </w:rPr>
        <w:t>Раніше подані відомості, зазначені в </w:t>
      </w:r>
      <w:hyperlink r:id="rId280" w:anchor="n25" w:history="1">
        <w:r w:rsidRPr="007F7451">
          <w:rPr>
            <w:rFonts w:ascii="Times New Roman" w:eastAsia="Times New Roman" w:hAnsi="Times New Roman" w:cs="Times New Roman"/>
            <w:color w:val="006600"/>
            <w:sz w:val="24"/>
            <w:szCs w:val="24"/>
            <w:u w:val="single"/>
            <w:lang w:eastAsia="ru-RU"/>
          </w:rPr>
          <w:t>абзацах одинадцятому - чотирнадцятому</w:t>
        </w:r>
      </w:hyperlink>
      <w:r w:rsidRPr="007F7451">
        <w:rPr>
          <w:rFonts w:ascii="Times New Roman" w:eastAsia="Times New Roman" w:hAnsi="Times New Roman" w:cs="Times New Roman"/>
          <w:color w:val="333333"/>
          <w:sz w:val="24"/>
          <w:szCs w:val="24"/>
          <w:lang w:eastAsia="ru-RU"/>
        </w:rPr>
        <w:t> пункту 3 цього Порядку, актуалізуються заявником.</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281"/>
      <w:bookmarkEnd w:id="335"/>
      <w:r w:rsidRPr="007F7451">
        <w:rPr>
          <w:rFonts w:ascii="Times New Roman" w:eastAsia="Times New Roman" w:hAnsi="Times New Roman" w:cs="Times New Roman"/>
          <w:color w:val="333333"/>
          <w:sz w:val="24"/>
          <w:szCs w:val="24"/>
          <w:lang w:eastAsia="ru-RU"/>
        </w:rPr>
        <w:t>Сформоване повідомлення передається засобами Порталу Дія через інформаційні системи Мінсоцполітики до уповноважених органів за попереднім і новим фактичним місцем проживання/перебування заявника.</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282"/>
      <w:bookmarkEnd w:id="336"/>
      <w:r w:rsidRPr="007F7451">
        <w:rPr>
          <w:rFonts w:ascii="Times New Roman" w:eastAsia="Times New Roman" w:hAnsi="Times New Roman" w:cs="Times New Roman"/>
          <w:color w:val="333333"/>
          <w:sz w:val="24"/>
          <w:szCs w:val="24"/>
          <w:lang w:eastAsia="ru-RU"/>
        </w:rPr>
        <w:t>Уповноважений орган за новим фактичним місцем проживання/перебування заявника розглядає отримане повідомлення відповідно до положень цього Порядку та протягом одного робочого дня вносить відповідні зміни до Єдиної інформаційної бази даних про внутрішньо переміщених осіб.</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283"/>
      <w:bookmarkEnd w:id="337"/>
      <w:r w:rsidRPr="007F7451">
        <w:rPr>
          <w:rFonts w:ascii="Times New Roman" w:eastAsia="Times New Roman" w:hAnsi="Times New Roman" w:cs="Times New Roman"/>
          <w:color w:val="333333"/>
          <w:sz w:val="24"/>
          <w:szCs w:val="24"/>
          <w:lang w:eastAsia="ru-RU"/>
        </w:rPr>
        <w:t>Взяття на облік заявника за новим фактичним місцем проживання/перебування здійснюється відповідно до </w:t>
      </w:r>
      <w:hyperlink r:id="rId281" w:anchor="n48" w:history="1">
        <w:r w:rsidRPr="007F7451">
          <w:rPr>
            <w:rFonts w:ascii="Times New Roman" w:eastAsia="Times New Roman" w:hAnsi="Times New Roman" w:cs="Times New Roman"/>
            <w:color w:val="006600"/>
            <w:sz w:val="24"/>
            <w:szCs w:val="24"/>
            <w:u w:val="single"/>
            <w:lang w:eastAsia="ru-RU"/>
          </w:rPr>
          <w:t>пункту 9</w:t>
        </w:r>
      </w:hyperlink>
      <w:r w:rsidRPr="007F7451">
        <w:rPr>
          <w:rFonts w:ascii="Times New Roman" w:eastAsia="Times New Roman" w:hAnsi="Times New Roman" w:cs="Times New Roman"/>
          <w:color w:val="333333"/>
          <w:sz w:val="24"/>
          <w:szCs w:val="24"/>
          <w:lang w:eastAsia="ru-RU"/>
        </w:rPr>
        <w:t> цього Порядку.</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284"/>
      <w:bookmarkEnd w:id="338"/>
      <w:r w:rsidRPr="007F7451">
        <w:rPr>
          <w:rFonts w:ascii="Times New Roman" w:eastAsia="Times New Roman" w:hAnsi="Times New Roman" w:cs="Times New Roman"/>
          <w:color w:val="333333"/>
          <w:sz w:val="24"/>
          <w:szCs w:val="24"/>
          <w:lang w:eastAsia="ru-RU"/>
        </w:rPr>
        <w:t>Інформація про зміну фактичного місця проживання/перебування відображається з використанням інформаційних систем Мінсоцполітики в Єдиній інформаційній базі даних про внутрішньо переміщених осіб та передається через інформаційні системи Мінсоцполітики до Порталу Дія.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285"/>
      <w:bookmarkEnd w:id="339"/>
      <w:r w:rsidRPr="007F7451">
        <w:rPr>
          <w:rFonts w:ascii="Times New Roman" w:eastAsia="Times New Roman" w:hAnsi="Times New Roman" w:cs="Times New Roman"/>
          <w:color w:val="333333"/>
          <w:sz w:val="24"/>
          <w:szCs w:val="24"/>
          <w:lang w:eastAsia="ru-RU"/>
        </w:rPr>
        <w:t>Засобами Порталу Дія в автоматичному режимі повідомляється заявнику про результат розгляду повідомлення.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286"/>
      <w:bookmarkEnd w:id="340"/>
      <w:r w:rsidRPr="007F7451">
        <w:rPr>
          <w:rFonts w:ascii="Times New Roman" w:eastAsia="Times New Roman" w:hAnsi="Times New Roman" w:cs="Times New Roman"/>
          <w:color w:val="333333"/>
          <w:sz w:val="24"/>
          <w:szCs w:val="24"/>
          <w:lang w:eastAsia="ru-RU"/>
        </w:rPr>
        <w:t>Заявник може звернутися до уповноваженого органу, а в разі надання послуги через центр надання адміністративних послуг - до центрів надання адміністративних послуг за фактичним місцем проживання/ перебування та отримати довідку із зазначенням нового фактичного місця проживання/перебування.</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287"/>
      <w:bookmarkEnd w:id="341"/>
      <w:r w:rsidRPr="007F7451">
        <w:rPr>
          <w:rFonts w:ascii="Times New Roman" w:eastAsia="Times New Roman" w:hAnsi="Times New Roman" w:cs="Times New Roman"/>
          <w:color w:val="333333"/>
          <w:sz w:val="24"/>
          <w:szCs w:val="24"/>
          <w:lang w:eastAsia="ru-RU"/>
        </w:rPr>
        <w:t>Замовлення та формування електронної довідки разом з унікальним електронним ідентифікатором (QR-кодом, штрих-кодом, цифровим кодом) із зазначенням нового фактичного місця проживання/перебування заявника здійснюється відповідно до положень цього Порядку.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2" w:name="n292"/>
      <w:bookmarkEnd w:id="342"/>
      <w:r w:rsidRPr="007F7451">
        <w:rPr>
          <w:rFonts w:ascii="Times New Roman" w:eastAsia="Times New Roman" w:hAnsi="Times New Roman" w:cs="Times New Roman"/>
          <w:i/>
          <w:iCs/>
          <w:color w:val="333333"/>
          <w:sz w:val="24"/>
          <w:szCs w:val="24"/>
          <w:shd w:val="clear" w:color="auto" w:fill="FFFFFF"/>
          <w:lang w:eastAsia="ru-RU"/>
        </w:rPr>
        <w:t>{Порядок доповнено пунктом 9</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1</w:t>
      </w:r>
      <w:r w:rsidRPr="007F7451">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82" w:anchor="n35"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288"/>
      <w:bookmarkEnd w:id="343"/>
      <w:r w:rsidRPr="007F7451">
        <w:rPr>
          <w:rFonts w:ascii="Times New Roman" w:eastAsia="Times New Roman" w:hAnsi="Times New Roman" w:cs="Times New Roman"/>
          <w:color w:val="333333"/>
          <w:sz w:val="24"/>
          <w:szCs w:val="24"/>
          <w:lang w:eastAsia="ru-RU"/>
        </w:rPr>
        <w:t>9</w:t>
      </w:r>
      <w:r w:rsidRPr="007F7451">
        <w:rPr>
          <w:rFonts w:ascii="Times New Roman" w:eastAsia="Times New Roman" w:hAnsi="Times New Roman" w:cs="Times New Roman"/>
          <w:b/>
          <w:bCs/>
          <w:color w:val="333333"/>
          <w:sz w:val="2"/>
          <w:szCs w:val="2"/>
          <w:vertAlign w:val="superscript"/>
          <w:lang w:eastAsia="ru-RU"/>
        </w:rPr>
        <w:t>-</w:t>
      </w:r>
      <w:r w:rsidRPr="007F7451">
        <w:rPr>
          <w:rFonts w:ascii="Times New Roman" w:eastAsia="Times New Roman" w:hAnsi="Times New Roman" w:cs="Times New Roman"/>
          <w:b/>
          <w:bCs/>
          <w:color w:val="333333"/>
          <w:sz w:val="16"/>
          <w:szCs w:val="16"/>
          <w:vertAlign w:val="superscript"/>
          <w:lang w:eastAsia="ru-RU"/>
        </w:rPr>
        <w:t>2</w:t>
      </w:r>
      <w:r w:rsidRPr="007F7451">
        <w:rPr>
          <w:rFonts w:ascii="Times New Roman" w:eastAsia="Times New Roman" w:hAnsi="Times New Roman" w:cs="Times New Roman"/>
          <w:color w:val="333333"/>
          <w:sz w:val="24"/>
          <w:szCs w:val="24"/>
          <w:lang w:eastAsia="ru-RU"/>
        </w:rPr>
        <w:t>. Інформаційна взаємодія суб’єктів інформаційних відносин здійснюється засобами системи електронної взаємодії державних електронних інформаційних ресурсів.</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289"/>
      <w:bookmarkEnd w:id="344"/>
      <w:r w:rsidRPr="007F7451">
        <w:rPr>
          <w:rFonts w:ascii="Times New Roman" w:eastAsia="Times New Roman" w:hAnsi="Times New Roman" w:cs="Times New Roman"/>
          <w:color w:val="333333"/>
          <w:sz w:val="24"/>
          <w:szCs w:val="24"/>
          <w:lang w:eastAsia="ru-RU"/>
        </w:rPr>
        <w:t>У разі відсутності технічної можливості передачі даних з використанням засобів системи, визначеної в </w:t>
      </w:r>
      <w:hyperlink r:id="rId283" w:anchor="n288" w:history="1">
        <w:r w:rsidRPr="007F7451">
          <w:rPr>
            <w:rFonts w:ascii="Times New Roman" w:eastAsia="Times New Roman" w:hAnsi="Times New Roman" w:cs="Times New Roman"/>
            <w:color w:val="006600"/>
            <w:sz w:val="24"/>
            <w:szCs w:val="24"/>
            <w:u w:val="single"/>
            <w:lang w:eastAsia="ru-RU"/>
          </w:rPr>
          <w:t>абзаці першому</w:t>
        </w:r>
      </w:hyperlink>
      <w:r w:rsidRPr="007F7451">
        <w:rPr>
          <w:rFonts w:ascii="Times New Roman" w:eastAsia="Times New Roman" w:hAnsi="Times New Roman" w:cs="Times New Roman"/>
          <w:color w:val="333333"/>
          <w:sz w:val="24"/>
          <w:szCs w:val="24"/>
          <w:lang w:eastAsia="ru-RU"/>
        </w:rPr>
        <w:t> цього пункту, інформаційна взаємодія суб’єктів інформаційних відносин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5" w:name="n386"/>
      <w:bookmarkEnd w:id="345"/>
      <w:r w:rsidRPr="007F7451">
        <w:rPr>
          <w:rFonts w:ascii="Times New Roman" w:eastAsia="Times New Roman" w:hAnsi="Times New Roman" w:cs="Times New Roman"/>
          <w:i/>
          <w:iCs/>
          <w:color w:val="333333"/>
          <w:sz w:val="24"/>
          <w:szCs w:val="24"/>
          <w:shd w:val="clear" w:color="auto" w:fill="FFFFFF"/>
          <w:lang w:eastAsia="ru-RU"/>
        </w:rPr>
        <w:t>{Абзац другий пункту 9</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2</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84" w:anchor="n16" w:tgtFrame="_blank" w:history="1">
        <w:r w:rsidRPr="007F7451">
          <w:rPr>
            <w:rFonts w:ascii="Times New Roman" w:eastAsia="Times New Roman" w:hAnsi="Times New Roman" w:cs="Times New Roman"/>
            <w:i/>
            <w:iCs/>
            <w:color w:val="000099"/>
            <w:sz w:val="24"/>
            <w:szCs w:val="24"/>
            <w:u w:val="single"/>
            <w:lang w:eastAsia="ru-RU"/>
          </w:rPr>
          <w:t>№ 1136 від 08.10.2022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290"/>
      <w:bookmarkEnd w:id="346"/>
      <w:r w:rsidRPr="007F7451">
        <w:rPr>
          <w:rFonts w:ascii="Times New Roman" w:eastAsia="Times New Roman" w:hAnsi="Times New Roman" w:cs="Times New Roman"/>
          <w:color w:val="333333"/>
          <w:sz w:val="24"/>
          <w:szCs w:val="24"/>
          <w:lang w:eastAsia="ru-RU"/>
        </w:rPr>
        <w:t>Порядок інформаційної взаємодії встановлюється Мінцифри та Мінсоцполітики шляхом укладення договорів про інформаційну взаємодію.</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291"/>
      <w:bookmarkEnd w:id="347"/>
      <w:r w:rsidRPr="007F7451">
        <w:rPr>
          <w:rFonts w:ascii="Times New Roman" w:eastAsia="Times New Roman" w:hAnsi="Times New Roman" w:cs="Times New Roman"/>
          <w:color w:val="333333"/>
          <w:sz w:val="24"/>
          <w:szCs w:val="24"/>
          <w:lang w:eastAsia="ru-RU"/>
        </w:rPr>
        <w:lastRenderedPageBreak/>
        <w:t>Обмін інформацією здійснюється в електронній формі з дотриманням вимог Законів України </w:t>
      </w:r>
      <w:hyperlink r:id="rId285" w:tgtFrame="_blank" w:history="1">
        <w:r w:rsidRPr="007F7451">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7F7451">
        <w:rPr>
          <w:rFonts w:ascii="Times New Roman" w:eastAsia="Times New Roman" w:hAnsi="Times New Roman" w:cs="Times New Roman"/>
          <w:color w:val="333333"/>
          <w:sz w:val="24"/>
          <w:szCs w:val="24"/>
          <w:lang w:eastAsia="ru-RU"/>
        </w:rPr>
        <w:t>, </w:t>
      </w:r>
      <w:hyperlink r:id="rId286" w:tgtFrame="_blank" w:history="1">
        <w:r w:rsidRPr="007F7451">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7F7451">
        <w:rPr>
          <w:rFonts w:ascii="Times New Roman" w:eastAsia="Times New Roman" w:hAnsi="Times New Roman" w:cs="Times New Roman"/>
          <w:color w:val="333333"/>
          <w:sz w:val="24"/>
          <w:szCs w:val="24"/>
          <w:lang w:eastAsia="ru-RU"/>
        </w:rPr>
        <w:t>, </w:t>
      </w:r>
      <w:hyperlink r:id="rId287" w:tgtFrame="_blank" w:history="1">
        <w:r w:rsidRPr="007F7451">
          <w:rPr>
            <w:rFonts w:ascii="Times New Roman" w:eastAsia="Times New Roman" w:hAnsi="Times New Roman" w:cs="Times New Roman"/>
            <w:color w:val="000099"/>
            <w:sz w:val="24"/>
            <w:szCs w:val="24"/>
            <w:u w:val="single"/>
            <w:lang w:eastAsia="ru-RU"/>
          </w:rPr>
          <w:t>“Про захист персональних даних”</w:t>
        </w:r>
      </w:hyperlink>
      <w:r w:rsidRPr="007F7451">
        <w:rPr>
          <w:rFonts w:ascii="Times New Roman" w:eastAsia="Times New Roman" w:hAnsi="Times New Roman" w:cs="Times New Roman"/>
          <w:color w:val="333333"/>
          <w:sz w:val="24"/>
          <w:szCs w:val="24"/>
          <w:lang w:eastAsia="ru-RU"/>
        </w:rPr>
        <w:t>, “</w:t>
      </w:r>
      <w:hyperlink r:id="rId288" w:anchor="n3" w:tgtFrame="_blank" w:history="1">
        <w:r w:rsidRPr="007F7451">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7F7451">
        <w:rPr>
          <w:rFonts w:ascii="Times New Roman" w:eastAsia="Times New Roman" w:hAnsi="Times New Roman" w:cs="Times New Roman"/>
          <w:color w:val="333333"/>
          <w:sz w:val="24"/>
          <w:szCs w:val="24"/>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8" w:name="n387"/>
      <w:bookmarkEnd w:id="348"/>
      <w:r w:rsidRPr="007F7451">
        <w:rPr>
          <w:rFonts w:ascii="Times New Roman" w:eastAsia="Times New Roman" w:hAnsi="Times New Roman" w:cs="Times New Roman"/>
          <w:i/>
          <w:iCs/>
          <w:color w:val="333333"/>
          <w:sz w:val="24"/>
          <w:szCs w:val="24"/>
          <w:shd w:val="clear" w:color="auto" w:fill="FFFFFF"/>
          <w:lang w:eastAsia="ru-RU"/>
        </w:rPr>
        <w:t>{Абзац четвертий пункту 9</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2</w:t>
      </w:r>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289" w:anchor="n17" w:tgtFrame="_blank" w:history="1">
        <w:r w:rsidRPr="007F7451">
          <w:rPr>
            <w:rFonts w:ascii="Times New Roman" w:eastAsia="Times New Roman" w:hAnsi="Times New Roman" w:cs="Times New Roman"/>
            <w:i/>
            <w:iCs/>
            <w:color w:val="000099"/>
            <w:sz w:val="24"/>
            <w:szCs w:val="24"/>
            <w:u w:val="single"/>
            <w:lang w:eastAsia="ru-RU"/>
          </w:rPr>
          <w:t>№ 1136 від 08.10.2022</w:t>
        </w:r>
      </w:hyperlink>
      <w:r w:rsidRPr="007F7451">
        <w:rPr>
          <w:rFonts w:ascii="Times New Roman" w:eastAsia="Times New Roman" w:hAnsi="Times New Roman" w:cs="Times New Roman"/>
          <w:i/>
          <w:iCs/>
          <w:color w:val="333333"/>
          <w:sz w:val="24"/>
          <w:szCs w:val="24"/>
          <w:shd w:val="clear" w:color="auto" w:fill="FFFFFF"/>
          <w:lang w:eastAsia="ru-RU"/>
        </w:rPr>
        <w:t>, </w:t>
      </w:r>
      <w:hyperlink r:id="rId290" w:anchor="n37" w:tgtFrame="_blank" w:history="1">
        <w:r w:rsidRPr="007F7451">
          <w:rPr>
            <w:rFonts w:ascii="Times New Roman" w:eastAsia="Times New Roman" w:hAnsi="Times New Roman" w:cs="Times New Roman"/>
            <w:i/>
            <w:iCs/>
            <w:color w:val="000099"/>
            <w:sz w:val="24"/>
            <w:szCs w:val="24"/>
            <w:u w:val="single"/>
            <w:lang w:eastAsia="ru-RU"/>
          </w:rPr>
          <w:t>№ 1079 від 13.09.2024</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9" w:name="n293"/>
      <w:bookmarkEnd w:id="349"/>
      <w:r w:rsidRPr="007F7451">
        <w:rPr>
          <w:rFonts w:ascii="Times New Roman" w:eastAsia="Times New Roman" w:hAnsi="Times New Roman" w:cs="Times New Roman"/>
          <w:i/>
          <w:iCs/>
          <w:color w:val="333333"/>
          <w:sz w:val="24"/>
          <w:szCs w:val="24"/>
          <w:shd w:val="clear" w:color="auto" w:fill="FFFFFF"/>
          <w:lang w:eastAsia="ru-RU"/>
        </w:rPr>
        <w:t>{Порядок доповнено пунктом 9</w:t>
      </w:r>
      <w:r w:rsidRPr="007F7451">
        <w:rPr>
          <w:rFonts w:ascii="Times New Roman" w:eastAsia="Times New Roman" w:hAnsi="Times New Roman" w:cs="Times New Roman"/>
          <w:b/>
          <w:bCs/>
          <w:color w:val="333333"/>
          <w:sz w:val="2"/>
          <w:szCs w:val="2"/>
          <w:shd w:val="clear" w:color="auto" w:fill="FFFFFF"/>
          <w:vertAlign w:val="superscript"/>
          <w:lang w:eastAsia="ru-RU"/>
        </w:rPr>
        <w:t>-</w:t>
      </w:r>
      <w:r w:rsidRPr="007F7451">
        <w:rPr>
          <w:rFonts w:ascii="Times New Roman" w:eastAsia="Times New Roman" w:hAnsi="Times New Roman" w:cs="Times New Roman"/>
          <w:b/>
          <w:bCs/>
          <w:color w:val="333333"/>
          <w:sz w:val="16"/>
          <w:szCs w:val="16"/>
          <w:shd w:val="clear" w:color="auto" w:fill="FFFFFF"/>
          <w:vertAlign w:val="superscript"/>
          <w:lang w:eastAsia="ru-RU"/>
        </w:rPr>
        <w:t>2</w:t>
      </w:r>
      <w:r w:rsidRPr="007F7451">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91" w:anchor="n35" w:tgtFrame="_blank" w:history="1">
        <w:r w:rsidRPr="007F7451">
          <w:rPr>
            <w:rFonts w:ascii="Times New Roman" w:eastAsia="Times New Roman" w:hAnsi="Times New Roman" w:cs="Times New Roman"/>
            <w:i/>
            <w:iCs/>
            <w:color w:val="000099"/>
            <w:sz w:val="24"/>
            <w:szCs w:val="24"/>
            <w:u w:val="single"/>
            <w:lang w:eastAsia="ru-RU"/>
          </w:rPr>
          <w:t>№ 1286 від 09.12.2021</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49"/>
      <w:bookmarkEnd w:id="350"/>
      <w:r w:rsidRPr="007F7451">
        <w:rPr>
          <w:rFonts w:ascii="Times New Roman" w:eastAsia="Times New Roman" w:hAnsi="Times New Roman" w:cs="Times New Roman"/>
          <w:color w:val="333333"/>
          <w:sz w:val="24"/>
          <w:szCs w:val="24"/>
          <w:lang w:eastAsia="ru-RU"/>
        </w:rPr>
        <w:t>10. У разі втрати або псування довідки уповноважений орган замість неї безоплатно видає дублікат на підставі заяви особи, якій видавалася довідка.</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1" w:name="n128"/>
      <w:bookmarkEnd w:id="351"/>
      <w:r w:rsidRPr="007F7451">
        <w:rPr>
          <w:rFonts w:ascii="Times New Roman" w:eastAsia="Times New Roman" w:hAnsi="Times New Roman" w:cs="Times New Roman"/>
          <w:i/>
          <w:iCs/>
          <w:color w:val="333333"/>
          <w:sz w:val="24"/>
          <w:szCs w:val="24"/>
          <w:shd w:val="clear" w:color="auto" w:fill="FFFFFF"/>
          <w:lang w:eastAsia="ru-RU"/>
        </w:rPr>
        <w:t>{Пункт 10 із змінами, внесеними згідно з Постановою КМ </w:t>
      </w:r>
      <w:hyperlink r:id="rId292" w:anchor="n87"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50"/>
      <w:bookmarkEnd w:id="352"/>
      <w:r w:rsidRPr="007F7451">
        <w:rPr>
          <w:rFonts w:ascii="Times New Roman" w:eastAsia="Times New Roman" w:hAnsi="Times New Roman" w:cs="Times New Roman"/>
          <w:color w:val="333333"/>
          <w:sz w:val="24"/>
          <w:szCs w:val="24"/>
          <w:lang w:eastAsia="ru-RU"/>
        </w:rPr>
        <w:t xml:space="preserve">11. Органи державної влади та органи місцевого самоврядування мають право безоплатно отримувати інформацію з Єдиної інформаційної бази даних про внутрішньо переміщених осіб, зокрема в електронній формі </w:t>
      </w:r>
      <w:proofErr w:type="gramStart"/>
      <w:r w:rsidRPr="007F7451">
        <w:rPr>
          <w:rFonts w:ascii="Times New Roman" w:eastAsia="Times New Roman" w:hAnsi="Times New Roman" w:cs="Times New Roman"/>
          <w:color w:val="333333"/>
          <w:sz w:val="24"/>
          <w:szCs w:val="24"/>
          <w:lang w:eastAsia="ru-RU"/>
        </w:rPr>
        <w:t>у порядку</w:t>
      </w:r>
      <w:proofErr w:type="gramEnd"/>
      <w:r w:rsidRPr="007F7451">
        <w:rPr>
          <w:rFonts w:ascii="Times New Roman" w:eastAsia="Times New Roman" w:hAnsi="Times New Roman" w:cs="Times New Roman"/>
          <w:color w:val="333333"/>
          <w:sz w:val="24"/>
          <w:szCs w:val="24"/>
          <w:lang w:eastAsia="ru-RU"/>
        </w:rPr>
        <w:t xml:space="preserve"> електронної інформаційної взаємодії або за допомогою технічних засобів з використанням унікального електронного ідентифікатора (QR-коду, штрих-коду, цифрового коду).</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3" w:name="n247"/>
      <w:bookmarkEnd w:id="353"/>
      <w:r w:rsidRPr="007F7451">
        <w:rPr>
          <w:rFonts w:ascii="Times New Roman" w:eastAsia="Times New Roman" w:hAnsi="Times New Roman" w:cs="Times New Roman"/>
          <w:i/>
          <w:iCs/>
          <w:color w:val="333333"/>
          <w:sz w:val="24"/>
          <w:szCs w:val="24"/>
          <w:shd w:val="clear" w:color="auto" w:fill="FFFFFF"/>
          <w:lang w:eastAsia="ru-RU"/>
        </w:rPr>
        <w:t>{Абзац перший пункту 11 в редакції Постанови КМ </w:t>
      </w:r>
      <w:hyperlink r:id="rId293" w:anchor="n36" w:tgtFrame="_blank" w:history="1">
        <w:r w:rsidRPr="007F7451">
          <w:rPr>
            <w:rFonts w:ascii="Times New Roman" w:eastAsia="Times New Roman" w:hAnsi="Times New Roman" w:cs="Times New Roman"/>
            <w:i/>
            <w:iCs/>
            <w:color w:val="000099"/>
            <w:sz w:val="24"/>
            <w:szCs w:val="24"/>
            <w:u w:val="single"/>
            <w:lang w:eastAsia="ru-RU"/>
          </w:rPr>
          <w:t>№ 910 від 16.09.2020</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51"/>
      <w:bookmarkEnd w:id="354"/>
      <w:r w:rsidRPr="007F7451">
        <w:rPr>
          <w:rFonts w:ascii="Times New Roman" w:eastAsia="Times New Roman" w:hAnsi="Times New Roman" w:cs="Times New Roman"/>
          <w:color w:val="333333"/>
          <w:sz w:val="24"/>
          <w:szCs w:val="24"/>
          <w:lang w:eastAsia="ru-RU"/>
        </w:rPr>
        <w:t>Інформація про осіб, які переміщуються, надається з дотриманням вимог законодавства про інформацію та законодавства про захист персональних даних.</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5" w:name="n129"/>
      <w:bookmarkEnd w:id="355"/>
      <w:r w:rsidRPr="007F7451">
        <w:rPr>
          <w:rFonts w:ascii="Times New Roman" w:eastAsia="Times New Roman" w:hAnsi="Times New Roman" w:cs="Times New Roman"/>
          <w:i/>
          <w:iCs/>
          <w:color w:val="333333"/>
          <w:sz w:val="24"/>
          <w:szCs w:val="24"/>
          <w:shd w:val="clear" w:color="auto" w:fill="FFFFFF"/>
          <w:lang w:eastAsia="ru-RU"/>
        </w:rPr>
        <w:t>{Пункт 11 в редакції Постанови КМ </w:t>
      </w:r>
      <w:hyperlink r:id="rId294" w:anchor="n88" w:tgtFrame="_blank" w:history="1">
        <w:r w:rsidRPr="007F7451">
          <w:rPr>
            <w:rFonts w:ascii="Times New Roman" w:eastAsia="Times New Roman" w:hAnsi="Times New Roman" w:cs="Times New Roman"/>
            <w:i/>
            <w:iCs/>
            <w:color w:val="000099"/>
            <w:sz w:val="24"/>
            <w:szCs w:val="24"/>
            <w:u w:val="single"/>
            <w:lang w:eastAsia="ru-RU"/>
          </w:rPr>
          <w:t>№ 636 від 26.08.2015</w:t>
        </w:r>
      </w:hyperlink>
    </w:p>
    <w:p w:rsidR="007F7451" w:rsidRPr="007F7451" w:rsidRDefault="007F7451" w:rsidP="007F7451">
      <w:pPr>
        <w:spacing w:after="0" w:line="240" w:lineRule="auto"/>
        <w:rPr>
          <w:rFonts w:ascii="Times New Roman" w:eastAsia="Times New Roman" w:hAnsi="Times New Roman" w:cs="Times New Roman"/>
          <w:sz w:val="24"/>
          <w:szCs w:val="24"/>
          <w:lang w:eastAsia="ru-RU"/>
        </w:rPr>
      </w:pPr>
      <w:bookmarkStart w:id="356" w:name="n56"/>
      <w:bookmarkEnd w:id="356"/>
      <w:r w:rsidRPr="007F7451">
        <w:rPr>
          <w:rFonts w:ascii="Times New Roman" w:eastAsia="Times New Roman" w:hAnsi="Times New Roman" w:cs="Times New Roman"/>
          <w:color w:val="333333"/>
          <w:sz w:val="24"/>
          <w:szCs w:val="24"/>
          <w:lang w:eastAsia="ru-RU"/>
        </w:rPr>
        <w:br/>
      </w:r>
    </w:p>
    <w:p w:rsidR="007F7451" w:rsidRDefault="007F7451" w:rsidP="007F7451">
      <w:pPr>
        <w:shd w:val="clear" w:color="auto" w:fill="FFFFFF"/>
        <w:spacing w:before="150" w:after="150" w:line="240" w:lineRule="auto"/>
        <w:ind w:left="450" w:right="450"/>
        <w:jc w:val="right"/>
        <w:rPr>
          <w:rFonts w:ascii="Times New Roman" w:eastAsia="Times New Roman" w:hAnsi="Times New Roman" w:cs="Times New Roman"/>
          <w:color w:val="333333"/>
          <w:sz w:val="24"/>
          <w:szCs w:val="24"/>
          <w:lang w:eastAsia="ru-RU"/>
        </w:rPr>
      </w:pPr>
      <w:bookmarkStart w:id="357" w:name="n350"/>
      <w:bookmarkStart w:id="358" w:name="n351"/>
      <w:bookmarkEnd w:id="357"/>
      <w:bookmarkEnd w:id="358"/>
      <w:r w:rsidRPr="007F7451">
        <w:rPr>
          <w:rFonts w:ascii="Times New Roman" w:eastAsia="Times New Roman" w:hAnsi="Times New Roman" w:cs="Times New Roman"/>
          <w:sz w:val="24"/>
          <w:szCs w:val="24"/>
          <w:lang w:eastAsia="ru-RU"/>
        </w:rPr>
        <w:t>Додаток 1</w:t>
      </w:r>
      <w:r w:rsidRPr="007F7451">
        <w:rPr>
          <w:rFonts w:ascii="Times New Roman" w:eastAsia="Times New Roman" w:hAnsi="Times New Roman" w:cs="Times New Roman"/>
          <w:sz w:val="24"/>
          <w:szCs w:val="24"/>
          <w:lang w:eastAsia="ru-RU"/>
        </w:rPr>
        <w:br/>
        <w:t>до Порядку</w:t>
      </w:r>
    </w:p>
    <w:p w:rsidR="007F7451" w:rsidRPr="007F7451" w:rsidRDefault="004032AE" w:rsidP="007F745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hyperlink r:id="rId295" w:history="1">
        <w:r w:rsidR="007F7451" w:rsidRPr="007F7451">
          <w:rPr>
            <w:rFonts w:ascii="Times New Roman" w:eastAsia="Times New Roman" w:hAnsi="Times New Roman" w:cs="Times New Roman"/>
            <w:b/>
            <w:bCs/>
            <w:color w:val="C00909"/>
            <w:sz w:val="28"/>
            <w:szCs w:val="28"/>
            <w:u w:val="single"/>
            <w:lang w:eastAsia="ru-RU"/>
          </w:rPr>
          <w:t>ЗАЯВА</w:t>
        </w:r>
      </w:hyperlink>
      <w:r w:rsidR="007F7451" w:rsidRPr="007F7451">
        <w:rPr>
          <w:rFonts w:ascii="Times New Roman" w:eastAsia="Times New Roman" w:hAnsi="Times New Roman" w:cs="Times New Roman"/>
          <w:color w:val="333333"/>
          <w:sz w:val="24"/>
          <w:szCs w:val="24"/>
          <w:lang w:eastAsia="ru-RU"/>
        </w:rPr>
        <w:br/>
      </w:r>
      <w:r w:rsidR="007F7451" w:rsidRPr="007F7451">
        <w:rPr>
          <w:rFonts w:ascii="Times New Roman" w:eastAsia="Times New Roman" w:hAnsi="Times New Roman" w:cs="Times New Roman"/>
          <w:b/>
          <w:bCs/>
          <w:color w:val="333333"/>
          <w:sz w:val="28"/>
          <w:szCs w:val="28"/>
          <w:lang w:eastAsia="ru-RU"/>
        </w:rPr>
        <w:t>про взяття на облік внутрішньо переміщеної особи</w:t>
      </w:r>
    </w:p>
    <w:p w:rsid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59" w:name="n352"/>
      <w:bookmarkEnd w:id="359"/>
      <w:r w:rsidRPr="007F7451">
        <w:rPr>
          <w:rFonts w:ascii="Times New Roman" w:eastAsia="Times New Roman" w:hAnsi="Times New Roman" w:cs="Times New Roman"/>
          <w:i/>
          <w:iCs/>
          <w:color w:val="333333"/>
          <w:sz w:val="24"/>
          <w:szCs w:val="24"/>
          <w:shd w:val="clear" w:color="auto" w:fill="FFFFFF"/>
          <w:lang w:eastAsia="ru-RU"/>
        </w:rPr>
        <w:t>{Порядок доповнено Додатком 1 згідно з Постановою КМ </w:t>
      </w:r>
      <w:hyperlink r:id="rId296" w:anchor="n50" w:tgtFrame="_blank" w:history="1">
        <w:r w:rsidRPr="007F7451">
          <w:rPr>
            <w:rFonts w:ascii="Times New Roman" w:eastAsia="Times New Roman" w:hAnsi="Times New Roman" w:cs="Times New Roman"/>
            <w:i/>
            <w:iCs/>
            <w:color w:val="000099"/>
            <w:sz w:val="24"/>
            <w:szCs w:val="24"/>
            <w:u w:val="single"/>
            <w:lang w:eastAsia="ru-RU"/>
          </w:rPr>
          <w:t>№ 332 від 20.03.2022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right"/>
        <w:rPr>
          <w:rFonts w:ascii="Times New Roman" w:eastAsia="Times New Roman" w:hAnsi="Times New Roman" w:cs="Times New Roman"/>
          <w:color w:val="333333"/>
          <w:sz w:val="24"/>
          <w:szCs w:val="24"/>
          <w:shd w:val="clear" w:color="auto" w:fill="FFFFFF"/>
          <w:lang w:eastAsia="ru-RU"/>
        </w:rPr>
      </w:pPr>
      <w:r w:rsidRPr="007F7451">
        <w:rPr>
          <w:rFonts w:ascii="Times New Roman" w:eastAsia="Times New Roman" w:hAnsi="Times New Roman" w:cs="Times New Roman"/>
          <w:sz w:val="24"/>
          <w:szCs w:val="24"/>
          <w:lang w:eastAsia="ru-RU"/>
        </w:rPr>
        <w:t>Додаток 2</w:t>
      </w:r>
      <w:r w:rsidRPr="007F7451">
        <w:rPr>
          <w:rFonts w:ascii="Times New Roman" w:eastAsia="Times New Roman" w:hAnsi="Times New Roman" w:cs="Times New Roman"/>
          <w:sz w:val="24"/>
          <w:szCs w:val="24"/>
          <w:lang w:eastAsia="ru-RU"/>
        </w:rPr>
        <w:br/>
        <w:t>до Порядку</w:t>
      </w:r>
      <w:r w:rsidRPr="007F7451">
        <w:rPr>
          <w:rFonts w:ascii="Times New Roman" w:eastAsia="Times New Roman" w:hAnsi="Times New Roman" w:cs="Times New Roman"/>
          <w:sz w:val="24"/>
          <w:szCs w:val="24"/>
          <w:lang w:eastAsia="ru-RU"/>
        </w:rPr>
        <w:br/>
        <w:t>(в редакції постанови Кабінету Міністрів України</w:t>
      </w:r>
      <w:r w:rsidRPr="007F7451">
        <w:rPr>
          <w:rFonts w:ascii="Times New Roman" w:eastAsia="Times New Roman" w:hAnsi="Times New Roman" w:cs="Times New Roman"/>
          <w:sz w:val="24"/>
          <w:szCs w:val="24"/>
          <w:lang w:eastAsia="ru-RU"/>
        </w:rPr>
        <w:br/>
      </w:r>
      <w:hyperlink r:id="rId297" w:anchor="n91" w:tgtFrame="_blank" w:history="1">
        <w:r w:rsidRPr="007F7451">
          <w:rPr>
            <w:rFonts w:ascii="Times New Roman" w:eastAsia="Times New Roman" w:hAnsi="Times New Roman" w:cs="Times New Roman"/>
            <w:color w:val="000099"/>
            <w:sz w:val="24"/>
            <w:szCs w:val="24"/>
            <w:u w:val="single"/>
            <w:lang w:eastAsia="ru-RU"/>
          </w:rPr>
          <w:t>від 8 червня 2016 р. № 352</w:t>
        </w:r>
      </w:hyperlink>
      <w:r w:rsidRPr="007F7451">
        <w:rPr>
          <w:rFonts w:ascii="Times New Roman" w:eastAsia="Times New Roman" w:hAnsi="Times New Roman" w:cs="Times New Roman"/>
          <w:sz w:val="24"/>
          <w:szCs w:val="24"/>
          <w:lang w:eastAsia="ru-RU"/>
        </w:rPr>
        <w:t>)</w:t>
      </w:r>
    </w:p>
    <w:bookmarkStart w:id="360" w:name="n52"/>
    <w:bookmarkStart w:id="361" w:name="n53"/>
    <w:bookmarkEnd w:id="360"/>
    <w:bookmarkEnd w:id="361"/>
    <w:p w:rsidR="007F7451" w:rsidRPr="007F7451" w:rsidRDefault="007F7451" w:rsidP="007F745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7F7451">
        <w:rPr>
          <w:rFonts w:ascii="Times New Roman" w:eastAsia="Times New Roman" w:hAnsi="Times New Roman" w:cs="Times New Roman"/>
          <w:color w:val="333333"/>
          <w:sz w:val="24"/>
          <w:szCs w:val="24"/>
          <w:lang w:eastAsia="ru-RU"/>
        </w:rPr>
        <w:fldChar w:fldCharType="begin"/>
      </w:r>
      <w:r w:rsidRPr="007F7451">
        <w:rPr>
          <w:rFonts w:ascii="Times New Roman" w:eastAsia="Times New Roman" w:hAnsi="Times New Roman" w:cs="Times New Roman"/>
          <w:color w:val="333333"/>
          <w:sz w:val="24"/>
          <w:szCs w:val="24"/>
          <w:lang w:eastAsia="ru-RU"/>
        </w:rPr>
        <w:instrText xml:space="preserve"> HYPERLINK "https://zakon.rada.gov.ua/laws/file/text/97/f432096n347.doc" </w:instrText>
      </w:r>
      <w:r w:rsidRPr="007F7451">
        <w:rPr>
          <w:rFonts w:ascii="Times New Roman" w:eastAsia="Times New Roman" w:hAnsi="Times New Roman" w:cs="Times New Roman"/>
          <w:color w:val="333333"/>
          <w:sz w:val="24"/>
          <w:szCs w:val="24"/>
          <w:lang w:eastAsia="ru-RU"/>
        </w:rPr>
        <w:fldChar w:fldCharType="separate"/>
      </w:r>
      <w:r w:rsidRPr="007F7451">
        <w:rPr>
          <w:rFonts w:ascii="Times New Roman" w:eastAsia="Times New Roman" w:hAnsi="Times New Roman" w:cs="Times New Roman"/>
          <w:b/>
          <w:bCs/>
          <w:color w:val="C00909"/>
          <w:sz w:val="28"/>
          <w:szCs w:val="28"/>
          <w:u w:val="single"/>
          <w:lang w:eastAsia="ru-RU"/>
        </w:rPr>
        <w:t>ДОВІДКА</w:t>
      </w:r>
      <w:r w:rsidRPr="007F7451">
        <w:rPr>
          <w:rFonts w:ascii="Times New Roman" w:eastAsia="Times New Roman" w:hAnsi="Times New Roman" w:cs="Times New Roman"/>
          <w:color w:val="333333"/>
          <w:sz w:val="24"/>
          <w:szCs w:val="24"/>
          <w:lang w:eastAsia="ru-RU"/>
        </w:rPr>
        <w:fldChar w:fldCharType="end"/>
      </w:r>
      <w:r w:rsidRPr="007F7451">
        <w:rPr>
          <w:rFonts w:ascii="Times New Roman" w:eastAsia="Times New Roman" w:hAnsi="Times New Roman" w:cs="Times New Roman"/>
          <w:color w:val="333333"/>
          <w:sz w:val="24"/>
          <w:szCs w:val="24"/>
          <w:lang w:eastAsia="ru-RU"/>
        </w:rPr>
        <w:br/>
      </w:r>
      <w:r w:rsidRPr="007F7451">
        <w:rPr>
          <w:rFonts w:ascii="Times New Roman" w:eastAsia="Times New Roman" w:hAnsi="Times New Roman" w:cs="Times New Roman"/>
          <w:b/>
          <w:bCs/>
          <w:color w:val="333333"/>
          <w:sz w:val="28"/>
          <w:szCs w:val="28"/>
          <w:lang w:eastAsia="ru-RU"/>
        </w:rPr>
        <w:t>про взяття на облік внутрішньо переміщеної особи</w:t>
      </w:r>
    </w:p>
    <w:p w:rsidR="007F7451" w:rsidRDefault="007F7451" w:rsidP="007F745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62" w:name="n78"/>
      <w:bookmarkEnd w:id="362"/>
      <w:r w:rsidRPr="007F7451">
        <w:rPr>
          <w:rFonts w:ascii="Times New Roman" w:eastAsia="Times New Roman" w:hAnsi="Times New Roman" w:cs="Times New Roman"/>
          <w:i/>
          <w:iCs/>
          <w:color w:val="333333"/>
          <w:sz w:val="24"/>
          <w:szCs w:val="24"/>
          <w:shd w:val="clear" w:color="auto" w:fill="FFFFFF"/>
          <w:lang w:eastAsia="ru-RU"/>
        </w:rPr>
        <w:t>{Додаток із змінами, внесеними згідно з Постановою КМ </w:t>
      </w:r>
      <w:hyperlink r:id="rId298" w:anchor="n20" w:tgtFrame="_blank" w:history="1">
        <w:r w:rsidRPr="007F7451">
          <w:rPr>
            <w:rFonts w:ascii="Times New Roman" w:eastAsia="Times New Roman" w:hAnsi="Times New Roman" w:cs="Times New Roman"/>
            <w:i/>
            <w:iCs/>
            <w:color w:val="000099"/>
            <w:sz w:val="24"/>
            <w:szCs w:val="24"/>
            <w:u w:val="single"/>
            <w:lang w:eastAsia="ru-RU"/>
          </w:rPr>
          <w:t>№ 264 від 15.04.2015</w:t>
        </w:r>
      </w:hyperlink>
      <w:r w:rsidRPr="007F7451">
        <w:rPr>
          <w:rFonts w:ascii="Times New Roman" w:eastAsia="Times New Roman" w:hAnsi="Times New Roman" w:cs="Times New Roman"/>
          <w:i/>
          <w:iCs/>
          <w:color w:val="333333"/>
          <w:sz w:val="24"/>
          <w:szCs w:val="24"/>
          <w:shd w:val="clear" w:color="auto" w:fill="FFFFFF"/>
          <w:lang w:eastAsia="ru-RU"/>
        </w:rPr>
        <w:t>; в редакції Постанов КМ </w:t>
      </w:r>
      <w:hyperlink r:id="rId299" w:anchor="n92" w:tgtFrame="_blank" w:history="1">
        <w:r w:rsidRPr="007F7451">
          <w:rPr>
            <w:rFonts w:ascii="Times New Roman" w:eastAsia="Times New Roman" w:hAnsi="Times New Roman" w:cs="Times New Roman"/>
            <w:i/>
            <w:iCs/>
            <w:color w:val="000099"/>
            <w:sz w:val="24"/>
            <w:szCs w:val="24"/>
            <w:u w:val="single"/>
            <w:lang w:eastAsia="ru-RU"/>
          </w:rPr>
          <w:t>№ 636 від 26.08.2015</w:t>
        </w:r>
      </w:hyperlink>
      <w:r w:rsidRPr="007F7451">
        <w:rPr>
          <w:rFonts w:ascii="Times New Roman" w:eastAsia="Times New Roman" w:hAnsi="Times New Roman" w:cs="Times New Roman"/>
          <w:i/>
          <w:iCs/>
          <w:color w:val="333333"/>
          <w:sz w:val="24"/>
          <w:szCs w:val="24"/>
          <w:shd w:val="clear" w:color="auto" w:fill="FFFFFF"/>
          <w:lang w:eastAsia="ru-RU"/>
        </w:rPr>
        <w:t>, </w:t>
      </w:r>
      <w:hyperlink r:id="rId300" w:anchor="n89" w:tgtFrame="_blank" w:history="1">
        <w:r w:rsidRPr="007F7451">
          <w:rPr>
            <w:rFonts w:ascii="Times New Roman" w:eastAsia="Times New Roman" w:hAnsi="Times New Roman" w:cs="Times New Roman"/>
            <w:i/>
            <w:iCs/>
            <w:color w:val="000099"/>
            <w:sz w:val="24"/>
            <w:szCs w:val="24"/>
            <w:u w:val="single"/>
            <w:lang w:eastAsia="ru-RU"/>
          </w:rPr>
          <w:t>№ 352 від 08.06.2016</w:t>
        </w:r>
      </w:hyperlink>
      <w:r w:rsidRPr="007F745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301" w:anchor="n58" w:tgtFrame="_blank" w:history="1">
        <w:r w:rsidRPr="007F7451">
          <w:rPr>
            <w:rFonts w:ascii="Times New Roman" w:eastAsia="Times New Roman" w:hAnsi="Times New Roman" w:cs="Times New Roman"/>
            <w:i/>
            <w:iCs/>
            <w:color w:val="000099"/>
            <w:sz w:val="24"/>
            <w:szCs w:val="24"/>
            <w:u w:val="single"/>
            <w:lang w:eastAsia="ru-RU"/>
          </w:rPr>
          <w:t>№ 548 від 11.07.2018</w:t>
        </w:r>
      </w:hyperlink>
      <w:r w:rsidRPr="007F7451">
        <w:rPr>
          <w:rFonts w:ascii="Times New Roman" w:eastAsia="Times New Roman" w:hAnsi="Times New Roman" w:cs="Times New Roman"/>
          <w:i/>
          <w:iCs/>
          <w:color w:val="333333"/>
          <w:sz w:val="24"/>
          <w:szCs w:val="24"/>
          <w:shd w:val="clear" w:color="auto" w:fill="FFFFFF"/>
          <w:lang w:eastAsia="ru-RU"/>
        </w:rPr>
        <w:t>, </w:t>
      </w:r>
      <w:hyperlink r:id="rId302" w:anchor="n37" w:tgtFrame="_blank" w:history="1">
        <w:r w:rsidRPr="007F7451">
          <w:rPr>
            <w:rFonts w:ascii="Times New Roman" w:eastAsia="Times New Roman" w:hAnsi="Times New Roman" w:cs="Times New Roman"/>
            <w:i/>
            <w:iCs/>
            <w:color w:val="000099"/>
            <w:sz w:val="24"/>
            <w:szCs w:val="24"/>
            <w:u w:val="single"/>
            <w:lang w:eastAsia="ru-RU"/>
          </w:rPr>
          <w:t>№ 269 від 13.03.2022</w:t>
        </w:r>
      </w:hyperlink>
      <w:r w:rsidRPr="007F7451">
        <w:rPr>
          <w:rFonts w:ascii="Times New Roman" w:eastAsia="Times New Roman" w:hAnsi="Times New Roman" w:cs="Times New Roman"/>
          <w:i/>
          <w:iCs/>
          <w:color w:val="333333"/>
          <w:sz w:val="24"/>
          <w:szCs w:val="24"/>
          <w:shd w:val="clear" w:color="auto" w:fill="FFFFFF"/>
          <w:lang w:eastAsia="ru-RU"/>
        </w:rPr>
        <w:t>, </w:t>
      </w:r>
      <w:hyperlink r:id="rId303" w:anchor="n49" w:tgtFrame="_blank" w:history="1">
        <w:r w:rsidRPr="007F7451">
          <w:rPr>
            <w:rFonts w:ascii="Times New Roman" w:eastAsia="Times New Roman" w:hAnsi="Times New Roman" w:cs="Times New Roman"/>
            <w:i/>
            <w:iCs/>
            <w:color w:val="000099"/>
            <w:sz w:val="24"/>
            <w:szCs w:val="24"/>
            <w:u w:val="single"/>
            <w:lang w:eastAsia="ru-RU"/>
          </w:rPr>
          <w:t>№ 332 від 20.03.2022</w:t>
        </w:r>
      </w:hyperlink>
      <w:r w:rsidRPr="007F7451">
        <w:rPr>
          <w:rFonts w:ascii="Times New Roman" w:eastAsia="Times New Roman" w:hAnsi="Times New Roman" w:cs="Times New Roman"/>
          <w:i/>
          <w:iCs/>
          <w:color w:val="333333"/>
          <w:sz w:val="24"/>
          <w:szCs w:val="24"/>
          <w:shd w:val="clear" w:color="auto" w:fill="FFFFFF"/>
          <w:lang w:eastAsia="ru-RU"/>
        </w:rPr>
        <w:t>}</w:t>
      </w:r>
    </w:p>
    <w:p w:rsidR="007F7451" w:rsidRPr="007F7451" w:rsidRDefault="007F7451" w:rsidP="007F7451">
      <w:pPr>
        <w:spacing w:after="150" w:line="240" w:lineRule="auto"/>
        <w:ind w:firstLine="450"/>
        <w:jc w:val="right"/>
        <w:rPr>
          <w:rFonts w:ascii="Times New Roman" w:eastAsia="Times New Roman" w:hAnsi="Times New Roman" w:cs="Times New Roman"/>
          <w:color w:val="333333"/>
          <w:sz w:val="24"/>
          <w:szCs w:val="24"/>
          <w:shd w:val="clear" w:color="auto" w:fill="FFFFFF"/>
          <w:lang w:eastAsia="ru-RU"/>
        </w:rPr>
      </w:pPr>
      <w:r w:rsidRPr="007F7451">
        <w:rPr>
          <w:rFonts w:ascii="Times New Roman" w:eastAsia="Times New Roman" w:hAnsi="Times New Roman" w:cs="Times New Roman"/>
          <w:sz w:val="24"/>
          <w:szCs w:val="24"/>
          <w:lang w:eastAsia="ru-RU"/>
        </w:rPr>
        <w:t>Додаток 3</w:t>
      </w:r>
      <w:r w:rsidRPr="007F7451">
        <w:rPr>
          <w:rFonts w:ascii="Times New Roman" w:eastAsia="Times New Roman" w:hAnsi="Times New Roman" w:cs="Times New Roman"/>
          <w:sz w:val="24"/>
          <w:szCs w:val="24"/>
          <w:lang w:eastAsia="ru-RU"/>
        </w:rPr>
        <w:br/>
        <w:t>до Порядку</w:t>
      </w:r>
    </w:p>
    <w:bookmarkStart w:id="363" w:name="n381"/>
    <w:bookmarkStart w:id="364" w:name="n382"/>
    <w:bookmarkEnd w:id="363"/>
    <w:bookmarkEnd w:id="364"/>
    <w:p w:rsidR="007F7451" w:rsidRPr="007F7451" w:rsidRDefault="007F7451" w:rsidP="007F7451">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7F7451">
        <w:rPr>
          <w:rFonts w:ascii="Times New Roman" w:eastAsia="Times New Roman" w:hAnsi="Times New Roman" w:cs="Times New Roman"/>
          <w:color w:val="333333"/>
          <w:sz w:val="24"/>
          <w:szCs w:val="24"/>
          <w:lang w:eastAsia="ru-RU"/>
        </w:rPr>
        <w:fldChar w:fldCharType="begin"/>
      </w:r>
      <w:r w:rsidRPr="007F7451">
        <w:rPr>
          <w:rFonts w:ascii="Times New Roman" w:eastAsia="Times New Roman" w:hAnsi="Times New Roman" w:cs="Times New Roman"/>
          <w:color w:val="333333"/>
          <w:sz w:val="24"/>
          <w:szCs w:val="24"/>
          <w:lang w:eastAsia="ru-RU"/>
        </w:rPr>
        <w:instrText xml:space="preserve"> HYPERLINK "https://zakon.rada.gov.ua/laws/file/text/99/f432096n384.docx" </w:instrText>
      </w:r>
      <w:r w:rsidRPr="007F7451">
        <w:rPr>
          <w:rFonts w:ascii="Times New Roman" w:eastAsia="Times New Roman" w:hAnsi="Times New Roman" w:cs="Times New Roman"/>
          <w:color w:val="333333"/>
          <w:sz w:val="24"/>
          <w:szCs w:val="24"/>
          <w:lang w:eastAsia="ru-RU"/>
        </w:rPr>
        <w:fldChar w:fldCharType="separate"/>
      </w:r>
      <w:r w:rsidRPr="007F7451">
        <w:rPr>
          <w:rFonts w:ascii="Times New Roman" w:eastAsia="Times New Roman" w:hAnsi="Times New Roman" w:cs="Times New Roman"/>
          <w:b/>
          <w:bCs/>
          <w:color w:val="C00909"/>
          <w:sz w:val="28"/>
          <w:szCs w:val="28"/>
          <w:u w:val="single"/>
          <w:lang w:eastAsia="ru-RU"/>
        </w:rPr>
        <w:t>ДОВІДКА</w:t>
      </w:r>
      <w:r w:rsidRPr="007F7451">
        <w:rPr>
          <w:rFonts w:ascii="Times New Roman" w:eastAsia="Times New Roman" w:hAnsi="Times New Roman" w:cs="Times New Roman"/>
          <w:color w:val="333333"/>
          <w:sz w:val="24"/>
          <w:szCs w:val="24"/>
          <w:lang w:eastAsia="ru-RU"/>
        </w:rPr>
        <w:fldChar w:fldCharType="end"/>
      </w:r>
      <w:r w:rsidRPr="007F7451">
        <w:rPr>
          <w:rFonts w:ascii="Times New Roman" w:eastAsia="Times New Roman" w:hAnsi="Times New Roman" w:cs="Times New Roman"/>
          <w:color w:val="333333"/>
          <w:sz w:val="24"/>
          <w:szCs w:val="24"/>
          <w:lang w:eastAsia="ru-RU"/>
        </w:rPr>
        <w:br/>
      </w:r>
      <w:r w:rsidRPr="007F7451">
        <w:rPr>
          <w:rFonts w:ascii="Times New Roman" w:eastAsia="Times New Roman" w:hAnsi="Times New Roman" w:cs="Times New Roman"/>
          <w:b/>
          <w:bCs/>
          <w:color w:val="333333"/>
          <w:sz w:val="28"/>
          <w:szCs w:val="28"/>
          <w:lang w:eastAsia="ru-RU"/>
        </w:rPr>
        <w:t>про подання документів для оформлення паспорта громадянина України</w:t>
      </w:r>
    </w:p>
    <w:p w:rsidR="007F7451" w:rsidRPr="007F7451" w:rsidRDefault="007F7451" w:rsidP="007F745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65" w:name="n383"/>
      <w:bookmarkEnd w:id="365"/>
      <w:r w:rsidRPr="007F7451">
        <w:rPr>
          <w:rFonts w:ascii="Times New Roman" w:eastAsia="Times New Roman" w:hAnsi="Times New Roman" w:cs="Times New Roman"/>
          <w:i/>
          <w:iCs/>
          <w:color w:val="333333"/>
          <w:sz w:val="24"/>
          <w:szCs w:val="24"/>
          <w:shd w:val="clear" w:color="auto" w:fill="FFFFFF"/>
          <w:lang w:eastAsia="ru-RU"/>
        </w:rPr>
        <w:t>{Порядок доповнено Додатком 3 згідно з Постановою КМ </w:t>
      </w:r>
      <w:hyperlink r:id="rId304" w:anchor="n15" w:tgtFrame="_blank" w:history="1">
        <w:r w:rsidRPr="007F7451">
          <w:rPr>
            <w:rFonts w:ascii="Times New Roman" w:eastAsia="Times New Roman" w:hAnsi="Times New Roman" w:cs="Times New Roman"/>
            <w:i/>
            <w:iCs/>
            <w:color w:val="000099"/>
            <w:sz w:val="24"/>
            <w:szCs w:val="24"/>
            <w:u w:val="single"/>
            <w:lang w:eastAsia="ru-RU"/>
          </w:rPr>
          <w:t>№ 755 від 01.07.2022</w:t>
        </w:r>
      </w:hyperlink>
      <w:r w:rsidRPr="007F7451">
        <w:rPr>
          <w:rFonts w:ascii="Times New Roman" w:eastAsia="Times New Roman" w:hAnsi="Times New Roman" w:cs="Times New Roman"/>
          <w:i/>
          <w:iCs/>
          <w:color w:val="333333"/>
          <w:sz w:val="24"/>
          <w:szCs w:val="24"/>
          <w:shd w:val="clear" w:color="auto" w:fill="FFFFFF"/>
          <w:lang w:eastAsia="ru-RU"/>
        </w:rPr>
        <w:t>}</w:t>
      </w:r>
    </w:p>
    <w:p w:rsidR="00895DE9" w:rsidRDefault="00895DE9"/>
    <w:sectPr w:rsidR="00895DE9" w:rsidSect="004032A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51"/>
    <w:rsid w:val="004032AE"/>
    <w:rsid w:val="007F7451"/>
    <w:rsid w:val="0089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A163"/>
  <w15:chartTrackingRefBased/>
  <w15:docId w15:val="{1808260A-6581-4FD4-9258-DA60D9A3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F7451"/>
  </w:style>
  <w:style w:type="character" w:customStyle="1" w:styleId="rvts64">
    <w:name w:val="rvts64"/>
    <w:basedOn w:val="a0"/>
    <w:rsid w:val="007F7451"/>
  </w:style>
  <w:style w:type="character" w:customStyle="1" w:styleId="rvts9">
    <w:name w:val="rvts9"/>
    <w:basedOn w:val="a0"/>
    <w:rsid w:val="007F7451"/>
  </w:style>
  <w:style w:type="paragraph" w:customStyle="1" w:styleId="rvps6">
    <w:name w:val="rvps6"/>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7F7451"/>
    <w:rPr>
      <w:i/>
      <w:iCs/>
    </w:rPr>
  </w:style>
  <w:style w:type="paragraph" w:customStyle="1" w:styleId="rvps2">
    <w:name w:val="rvps2"/>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F7451"/>
  </w:style>
  <w:style w:type="character" w:styleId="a4">
    <w:name w:val="Hyperlink"/>
    <w:basedOn w:val="a0"/>
    <w:uiPriority w:val="99"/>
    <w:semiHidden/>
    <w:unhideWhenUsed/>
    <w:rsid w:val="007F7451"/>
    <w:rPr>
      <w:color w:val="0000FF"/>
      <w:u w:val="single"/>
    </w:rPr>
  </w:style>
  <w:style w:type="character" w:styleId="a5">
    <w:name w:val="FollowedHyperlink"/>
    <w:basedOn w:val="a0"/>
    <w:uiPriority w:val="99"/>
    <w:semiHidden/>
    <w:unhideWhenUsed/>
    <w:rsid w:val="007F7451"/>
    <w:rPr>
      <w:color w:val="800080"/>
      <w:u w:val="single"/>
    </w:rPr>
  </w:style>
  <w:style w:type="paragraph" w:customStyle="1" w:styleId="rvps18">
    <w:name w:val="rvps18"/>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F7451"/>
  </w:style>
  <w:style w:type="paragraph" w:customStyle="1" w:styleId="rvps4">
    <w:name w:val="rvps4"/>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F7451"/>
  </w:style>
  <w:style w:type="paragraph" w:customStyle="1" w:styleId="rvps15">
    <w:name w:val="rvps15"/>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7F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7F7451"/>
  </w:style>
  <w:style w:type="character" w:customStyle="1" w:styleId="rvts37">
    <w:name w:val="rvts37"/>
    <w:basedOn w:val="a0"/>
    <w:rsid w:val="007F7451"/>
  </w:style>
  <w:style w:type="character" w:customStyle="1" w:styleId="rvts15">
    <w:name w:val="rvts15"/>
    <w:basedOn w:val="a0"/>
    <w:rsid w:val="007F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9919">
      <w:bodyDiv w:val="1"/>
      <w:marLeft w:val="0"/>
      <w:marRight w:val="0"/>
      <w:marTop w:val="0"/>
      <w:marBottom w:val="0"/>
      <w:divBdr>
        <w:top w:val="none" w:sz="0" w:space="0" w:color="auto"/>
        <w:left w:val="none" w:sz="0" w:space="0" w:color="auto"/>
        <w:bottom w:val="none" w:sz="0" w:space="0" w:color="auto"/>
        <w:right w:val="none" w:sz="0" w:space="0" w:color="auto"/>
      </w:divBdr>
      <w:divsChild>
        <w:div w:id="789133388">
          <w:marLeft w:val="0"/>
          <w:marRight w:val="0"/>
          <w:marTop w:val="0"/>
          <w:marBottom w:val="150"/>
          <w:divBdr>
            <w:top w:val="none" w:sz="0" w:space="0" w:color="auto"/>
            <w:left w:val="none" w:sz="0" w:space="0" w:color="auto"/>
            <w:bottom w:val="none" w:sz="0" w:space="0" w:color="auto"/>
            <w:right w:val="none" w:sz="0" w:space="0" w:color="auto"/>
          </w:divBdr>
        </w:div>
        <w:div w:id="2067753881">
          <w:marLeft w:val="0"/>
          <w:marRight w:val="0"/>
          <w:marTop w:val="0"/>
          <w:marBottom w:val="150"/>
          <w:divBdr>
            <w:top w:val="none" w:sz="0" w:space="0" w:color="auto"/>
            <w:left w:val="none" w:sz="0" w:space="0" w:color="auto"/>
            <w:bottom w:val="none" w:sz="0" w:space="0" w:color="auto"/>
            <w:right w:val="none" w:sz="0" w:space="0" w:color="auto"/>
          </w:divBdr>
        </w:div>
        <w:div w:id="1559781376">
          <w:marLeft w:val="0"/>
          <w:marRight w:val="0"/>
          <w:marTop w:val="0"/>
          <w:marBottom w:val="150"/>
          <w:divBdr>
            <w:top w:val="none" w:sz="0" w:space="0" w:color="auto"/>
            <w:left w:val="none" w:sz="0" w:space="0" w:color="auto"/>
            <w:bottom w:val="none" w:sz="0" w:space="0" w:color="auto"/>
            <w:right w:val="none" w:sz="0" w:space="0" w:color="auto"/>
          </w:divBdr>
        </w:div>
        <w:div w:id="102194684">
          <w:marLeft w:val="0"/>
          <w:marRight w:val="0"/>
          <w:marTop w:val="0"/>
          <w:marBottom w:val="150"/>
          <w:divBdr>
            <w:top w:val="none" w:sz="0" w:space="0" w:color="auto"/>
            <w:left w:val="none" w:sz="0" w:space="0" w:color="auto"/>
            <w:bottom w:val="none" w:sz="0" w:space="0" w:color="auto"/>
            <w:right w:val="none" w:sz="0" w:space="0" w:color="auto"/>
          </w:divBdr>
        </w:div>
        <w:div w:id="1248344095">
          <w:marLeft w:val="0"/>
          <w:marRight w:val="0"/>
          <w:marTop w:val="0"/>
          <w:marBottom w:val="150"/>
          <w:divBdr>
            <w:top w:val="none" w:sz="0" w:space="0" w:color="auto"/>
            <w:left w:val="none" w:sz="0" w:space="0" w:color="auto"/>
            <w:bottom w:val="none" w:sz="0" w:space="0" w:color="auto"/>
            <w:right w:val="none" w:sz="0" w:space="0" w:color="auto"/>
          </w:divBdr>
        </w:div>
        <w:div w:id="7065673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636-2015-%D0%BF" TargetMode="External"/><Relationship Id="rId299" Type="http://schemas.openxmlformats.org/officeDocument/2006/relationships/hyperlink" Target="https://zakon.rada.gov.ua/laws/show/636-2015-%D0%BF" TargetMode="External"/><Relationship Id="rId303" Type="http://schemas.openxmlformats.org/officeDocument/2006/relationships/hyperlink" Target="https://zakon.rada.gov.ua/laws/show/332-2022-%D0%BF" TargetMode="External"/><Relationship Id="rId21" Type="http://schemas.openxmlformats.org/officeDocument/2006/relationships/hyperlink" Target="https://zakon.rada.gov.ua/laws/show/266-2020-%D0%BF" TargetMode="External"/><Relationship Id="rId42" Type="http://schemas.openxmlformats.org/officeDocument/2006/relationships/hyperlink" Target="https://zakon.rada.gov.ua/laws/show/352-2016-%D0%BF" TargetMode="External"/><Relationship Id="rId63" Type="http://schemas.openxmlformats.org/officeDocument/2006/relationships/hyperlink" Target="https://zakon.rada.gov.ua/laws/show/636-2015-%D0%BF" TargetMode="External"/><Relationship Id="rId84" Type="http://schemas.openxmlformats.org/officeDocument/2006/relationships/hyperlink" Target="https://zakon.rada.gov.ua/laws/show/1706-18" TargetMode="External"/><Relationship Id="rId138" Type="http://schemas.openxmlformats.org/officeDocument/2006/relationships/hyperlink" Target="https://zakon.rada.gov.ua/laws/show/2297-17" TargetMode="External"/><Relationship Id="rId159" Type="http://schemas.openxmlformats.org/officeDocument/2006/relationships/hyperlink" Target="https://zakon.rada.gov.ua/laws/show/269-2022-%D0%BF" TargetMode="External"/><Relationship Id="rId170" Type="http://schemas.openxmlformats.org/officeDocument/2006/relationships/hyperlink" Target="https://zakon.rada.gov.ua/laws/show/636-2015-%D0%BF" TargetMode="External"/><Relationship Id="rId191" Type="http://schemas.openxmlformats.org/officeDocument/2006/relationships/hyperlink" Target="https://zakon.rada.gov.ua/laws/show/1706-18" TargetMode="External"/><Relationship Id="rId205" Type="http://schemas.openxmlformats.org/officeDocument/2006/relationships/hyperlink" Target="https://zakon.rada.gov.ua/laws/show/269-2022-%D0%BF" TargetMode="External"/><Relationship Id="rId226" Type="http://schemas.openxmlformats.org/officeDocument/2006/relationships/hyperlink" Target="https://zakon.rada.gov.ua/laws/show/709-2023-%D0%BF" TargetMode="External"/><Relationship Id="rId247" Type="http://schemas.openxmlformats.org/officeDocument/2006/relationships/hyperlink" Target="https://zakon.rada.gov.ua/laws/show/2297-17" TargetMode="External"/><Relationship Id="rId107" Type="http://schemas.openxmlformats.org/officeDocument/2006/relationships/hyperlink" Target="https://zakon.rada.gov.ua/laws/show/509-2014-%D0%BF" TargetMode="External"/><Relationship Id="rId268" Type="http://schemas.openxmlformats.org/officeDocument/2006/relationships/hyperlink" Target="https://zakon.rada.gov.ua/laws/show/1286-2021-%D0%BF" TargetMode="External"/><Relationship Id="rId289" Type="http://schemas.openxmlformats.org/officeDocument/2006/relationships/hyperlink" Target="https://zakon.rada.gov.ua/laws/show/1136-2022-%D0%BF" TargetMode="External"/><Relationship Id="rId11" Type="http://schemas.openxmlformats.org/officeDocument/2006/relationships/hyperlink" Target="https://zakon.rada.gov.ua/laws/show/636-2015-%D0%BF" TargetMode="External"/><Relationship Id="rId32" Type="http://schemas.openxmlformats.org/officeDocument/2006/relationships/hyperlink" Target="https://zakon.rada.gov.ua/laws/show/709-2023-%D0%BF" TargetMode="External"/><Relationship Id="rId53" Type="http://schemas.openxmlformats.org/officeDocument/2006/relationships/hyperlink" Target="https://zakon.rada.gov.ua/laws/show/1226-2023-%D0%BF" TargetMode="External"/><Relationship Id="rId74" Type="http://schemas.openxmlformats.org/officeDocument/2006/relationships/hyperlink" Target="https://zakon.rada.gov.ua/laws/show/352-2016-%D0%BF" TargetMode="External"/><Relationship Id="rId128" Type="http://schemas.openxmlformats.org/officeDocument/2006/relationships/hyperlink" Target="https://zakon.rada.gov.ua/laws/show/352-2016-%D0%BF" TargetMode="External"/><Relationship Id="rId149" Type="http://schemas.openxmlformats.org/officeDocument/2006/relationships/hyperlink" Target="https://zakon.rada.gov.ua/laws/show/1706-18" TargetMode="External"/><Relationship Id="rId5" Type="http://schemas.openxmlformats.org/officeDocument/2006/relationships/hyperlink" Target="https://zakon.rada.gov.ua/laws/show/264-2015-%D0%BF" TargetMode="External"/><Relationship Id="rId95" Type="http://schemas.openxmlformats.org/officeDocument/2006/relationships/hyperlink" Target="https://zakon.rada.gov.ua/laws/show/1226-2023-%D0%BF" TargetMode="External"/><Relationship Id="rId160" Type="http://schemas.openxmlformats.org/officeDocument/2006/relationships/hyperlink" Target="https://zakon.rada.gov.ua/laws/show/1706-18" TargetMode="External"/><Relationship Id="rId181" Type="http://schemas.openxmlformats.org/officeDocument/2006/relationships/hyperlink" Target="https://zakon.rada.gov.ua/laws/show/264-2015-%D0%BF" TargetMode="External"/><Relationship Id="rId216" Type="http://schemas.openxmlformats.org/officeDocument/2006/relationships/hyperlink" Target="https://zakon.rada.gov.ua/laws/show/1286-2021-%D0%BF" TargetMode="External"/><Relationship Id="rId237" Type="http://schemas.openxmlformats.org/officeDocument/2006/relationships/hyperlink" Target="https://zakon.rada.gov.ua/laws/show/376-2025-%D0%BF" TargetMode="External"/><Relationship Id="rId258" Type="http://schemas.openxmlformats.org/officeDocument/2006/relationships/hyperlink" Target="https://zakon.rada.gov.ua/laws/show/509-2014-%D0%BF" TargetMode="External"/><Relationship Id="rId279" Type="http://schemas.openxmlformats.org/officeDocument/2006/relationships/hyperlink" Target="https://zakon.rada.gov.ua/laws/show/509-2014-%D0%BF" TargetMode="External"/><Relationship Id="rId22" Type="http://schemas.openxmlformats.org/officeDocument/2006/relationships/hyperlink" Target="https://zakon.rada.gov.ua/laws/show/386-2020-%D0%BF" TargetMode="External"/><Relationship Id="rId43" Type="http://schemas.openxmlformats.org/officeDocument/2006/relationships/hyperlink" Target="https://zakon.rada.gov.ua/laws/show/264-2015-%D0%BF" TargetMode="External"/><Relationship Id="rId64" Type="http://schemas.openxmlformats.org/officeDocument/2006/relationships/hyperlink" Target="https://zakon.rada.gov.ua/laws/show/352-2016-%D0%BF" TargetMode="External"/><Relationship Id="rId118" Type="http://schemas.openxmlformats.org/officeDocument/2006/relationships/hyperlink" Target="https://zakon.rada.gov.ua/laws/show/636-2015-%D0%BF" TargetMode="External"/><Relationship Id="rId139" Type="http://schemas.openxmlformats.org/officeDocument/2006/relationships/hyperlink" Target="https://zakon.rada.gov.ua/laws/show/352-2016-%D0%BF" TargetMode="External"/><Relationship Id="rId290" Type="http://schemas.openxmlformats.org/officeDocument/2006/relationships/hyperlink" Target="https://zakon.rada.gov.ua/laws/show/1079-2024-%D0%BF" TargetMode="External"/><Relationship Id="rId304" Type="http://schemas.openxmlformats.org/officeDocument/2006/relationships/hyperlink" Target="https://zakon.rada.gov.ua/laws/show/755-2022-%D0%BF" TargetMode="External"/><Relationship Id="rId85" Type="http://schemas.openxmlformats.org/officeDocument/2006/relationships/hyperlink" Target="https://zakon.rada.gov.ua/laws/show/371-2017-%D0%BF" TargetMode="External"/><Relationship Id="rId150" Type="http://schemas.openxmlformats.org/officeDocument/2006/relationships/hyperlink" Target="https://zakon.rada.gov.ua/laws/show/1226-2023-%D0%BF" TargetMode="External"/><Relationship Id="rId171" Type="http://schemas.openxmlformats.org/officeDocument/2006/relationships/hyperlink" Target="https://zakon.rada.gov.ua/laws/show/1706-18" TargetMode="External"/><Relationship Id="rId192" Type="http://schemas.openxmlformats.org/officeDocument/2006/relationships/hyperlink" Target="https://zakon.rada.gov.ua/laws/show/509-2014-%D0%BF" TargetMode="External"/><Relationship Id="rId206" Type="http://schemas.openxmlformats.org/officeDocument/2006/relationships/hyperlink" Target="https://zakon.rada.gov.ua/laws/show/1286-2021-%D0%BF" TargetMode="External"/><Relationship Id="rId227" Type="http://schemas.openxmlformats.org/officeDocument/2006/relationships/hyperlink" Target="https://zakon.rada.gov.ua/laws/show/376-2025-%D0%BF" TargetMode="External"/><Relationship Id="rId248" Type="http://schemas.openxmlformats.org/officeDocument/2006/relationships/hyperlink" Target="https://zakon.rada.gov.ua/laws/show/1907-20" TargetMode="External"/><Relationship Id="rId269" Type="http://schemas.openxmlformats.org/officeDocument/2006/relationships/hyperlink" Target="https://zakon.rada.gov.ua/laws/show/264-2015-%D0%BF" TargetMode="External"/><Relationship Id="rId12" Type="http://schemas.openxmlformats.org/officeDocument/2006/relationships/hyperlink" Target="https://zakon.rada.gov.ua/laws/show/167-2016-%D0%BF" TargetMode="External"/><Relationship Id="rId33" Type="http://schemas.openxmlformats.org/officeDocument/2006/relationships/hyperlink" Target="https://zakon.rada.gov.ua/laws/show/1226-2023-%D0%BF" TargetMode="External"/><Relationship Id="rId108" Type="http://schemas.openxmlformats.org/officeDocument/2006/relationships/hyperlink" Target="https://zakon.rada.gov.ua/laws/show/509-2014-%D0%BF" TargetMode="External"/><Relationship Id="rId129" Type="http://schemas.openxmlformats.org/officeDocument/2006/relationships/hyperlink" Target="https://zakon.rada.gov.ua/laws/show/352-2016-%D0%BF" TargetMode="External"/><Relationship Id="rId280" Type="http://schemas.openxmlformats.org/officeDocument/2006/relationships/hyperlink" Target="https://zakon.rada.gov.ua/laws/show/509-2014-%D0%BF" TargetMode="External"/><Relationship Id="rId54" Type="http://schemas.openxmlformats.org/officeDocument/2006/relationships/hyperlink" Target="https://zakon.rada.gov.ua/laws/show/264-2015-%D0%BF" TargetMode="External"/><Relationship Id="rId75" Type="http://schemas.openxmlformats.org/officeDocument/2006/relationships/hyperlink" Target="https://zakon.rada.gov.ua/laws/show/509-2014-%D0%BF" TargetMode="External"/><Relationship Id="rId96" Type="http://schemas.openxmlformats.org/officeDocument/2006/relationships/hyperlink" Target="https://zakon.rada.gov.ua/laws/show/509-2014-%D0%BF" TargetMode="External"/><Relationship Id="rId140" Type="http://schemas.openxmlformats.org/officeDocument/2006/relationships/hyperlink" Target="https://zakon.rada.gov.ua/laws/show/1286-2021-%D0%BF" TargetMode="External"/><Relationship Id="rId161" Type="http://schemas.openxmlformats.org/officeDocument/2006/relationships/hyperlink" Target="https://zakon.rada.gov.ua/laws/show/1226-2023-%D0%BF" TargetMode="External"/><Relationship Id="rId182" Type="http://schemas.openxmlformats.org/officeDocument/2006/relationships/hyperlink" Target="https://zakon.rada.gov.ua/laws/show/509-2014-%D0%BF" TargetMode="External"/><Relationship Id="rId217" Type="http://schemas.openxmlformats.org/officeDocument/2006/relationships/hyperlink" Target="https://zakon.rada.gov.ua/laws/show/1286-2021-%D0%BF" TargetMode="External"/><Relationship Id="rId6" Type="http://schemas.openxmlformats.org/officeDocument/2006/relationships/hyperlink" Target="https://zakon.rada.gov.ua/laws/show/636-2015-%D0%BF" TargetMode="External"/><Relationship Id="rId238" Type="http://schemas.openxmlformats.org/officeDocument/2006/relationships/hyperlink" Target="https://zakon.rada.gov.ua/laws/show/709-2023-%D0%BF" TargetMode="External"/><Relationship Id="rId259" Type="http://schemas.openxmlformats.org/officeDocument/2006/relationships/hyperlink" Target="https://zakon.rada.gov.ua/laws/show/1286-2021-%D0%BF" TargetMode="External"/><Relationship Id="rId23" Type="http://schemas.openxmlformats.org/officeDocument/2006/relationships/hyperlink" Target="https://zakon.rada.gov.ua/laws/show/910-2020-%D0%BF" TargetMode="External"/><Relationship Id="rId119" Type="http://schemas.openxmlformats.org/officeDocument/2006/relationships/hyperlink" Target="https://zakon.rada.gov.ua/laws/show/509-2014-%D0%BF" TargetMode="External"/><Relationship Id="rId270" Type="http://schemas.openxmlformats.org/officeDocument/2006/relationships/hyperlink" Target="https://zakon.rada.gov.ua/laws/show/636-2015-%D0%BF" TargetMode="External"/><Relationship Id="rId291" Type="http://schemas.openxmlformats.org/officeDocument/2006/relationships/hyperlink" Target="https://zakon.rada.gov.ua/laws/show/1286-2021-%D0%BF" TargetMode="External"/><Relationship Id="rId305" Type="http://schemas.openxmlformats.org/officeDocument/2006/relationships/fontTable" Target="fontTable.xml"/><Relationship Id="rId44" Type="http://schemas.openxmlformats.org/officeDocument/2006/relationships/hyperlink" Target="https://zakon.rada.gov.ua/laws/show/636-2015-%D0%BF" TargetMode="External"/><Relationship Id="rId65" Type="http://schemas.openxmlformats.org/officeDocument/2006/relationships/hyperlink" Target="https://zakon.rada.gov.ua/laws/show/636-2015-%D0%BF" TargetMode="External"/><Relationship Id="rId86" Type="http://schemas.openxmlformats.org/officeDocument/2006/relationships/hyperlink" Target="https://zakon.rada.gov.ua/laws/show/548-2018-%D0%BF" TargetMode="External"/><Relationship Id="rId130" Type="http://schemas.openxmlformats.org/officeDocument/2006/relationships/hyperlink" Target="https://zakon.rada.gov.ua/laws/show/709-2023-%D0%BF" TargetMode="External"/><Relationship Id="rId151" Type="http://schemas.openxmlformats.org/officeDocument/2006/relationships/hyperlink" Target="https://zakon.rada.gov.ua/laws/show/509-2014-%D0%BF" TargetMode="External"/><Relationship Id="rId172" Type="http://schemas.openxmlformats.org/officeDocument/2006/relationships/hyperlink" Target="https://zakon.rada.gov.ua/laws/show/636-2015-%D0%BF" TargetMode="External"/><Relationship Id="rId193" Type="http://schemas.openxmlformats.org/officeDocument/2006/relationships/hyperlink" Target="https://zakon.rada.gov.ua/laws/show/269-2022-%D0%BF" TargetMode="External"/><Relationship Id="rId207" Type="http://schemas.openxmlformats.org/officeDocument/2006/relationships/hyperlink" Target="https://zakon.rada.gov.ua/laws/show/332-2022-%D0%BF" TargetMode="External"/><Relationship Id="rId228" Type="http://schemas.openxmlformats.org/officeDocument/2006/relationships/hyperlink" Target="https://zakon.rada.gov.ua/laws/show/709-2023-%D0%BF" TargetMode="External"/><Relationship Id="rId249" Type="http://schemas.openxmlformats.org/officeDocument/2006/relationships/hyperlink" Target="https://zakon.rada.gov.ua/laws/show/80/94-%D0%B2%D1%80" TargetMode="External"/><Relationship Id="rId13" Type="http://schemas.openxmlformats.org/officeDocument/2006/relationships/hyperlink" Target="https://zakon.rada.gov.ua/laws/show/352-2016-%D0%BF" TargetMode="External"/><Relationship Id="rId109" Type="http://schemas.openxmlformats.org/officeDocument/2006/relationships/hyperlink" Target="https://zakon.rada.gov.ua/laws/show/509-2014-%D0%BF" TargetMode="External"/><Relationship Id="rId260" Type="http://schemas.openxmlformats.org/officeDocument/2006/relationships/hyperlink" Target="https://zakon.rada.gov.ua/laws/show/269-2022-%D0%BF" TargetMode="External"/><Relationship Id="rId281" Type="http://schemas.openxmlformats.org/officeDocument/2006/relationships/hyperlink" Target="https://zakon.rada.gov.ua/laws/show/509-2014-%D0%BF" TargetMode="External"/><Relationship Id="rId34" Type="http://schemas.openxmlformats.org/officeDocument/2006/relationships/hyperlink" Target="https://zakon.rada.gov.ua/laws/show/1079-2024-%D0%BF" TargetMode="External"/><Relationship Id="rId55" Type="http://schemas.openxmlformats.org/officeDocument/2006/relationships/hyperlink" Target="https://zakon.rada.gov.ua/laws/show/509-2014-%D0%BF" TargetMode="External"/><Relationship Id="rId76" Type="http://schemas.openxmlformats.org/officeDocument/2006/relationships/hyperlink" Target="https://zakon.rada.gov.ua/laws/show/z0380-25" TargetMode="External"/><Relationship Id="rId97" Type="http://schemas.openxmlformats.org/officeDocument/2006/relationships/hyperlink" Target="https://zakon.rada.gov.ua/laws/show/476-2022-%D0%BF" TargetMode="External"/><Relationship Id="rId120" Type="http://schemas.openxmlformats.org/officeDocument/2006/relationships/hyperlink" Target="https://zakon.rada.gov.ua/laws/show/352-2016-%D0%BF" TargetMode="External"/><Relationship Id="rId141" Type="http://schemas.openxmlformats.org/officeDocument/2006/relationships/hyperlink" Target="https://zakon.rada.gov.ua/laws/show/269-2022-%D0%BF" TargetMode="External"/><Relationship Id="rId7" Type="http://schemas.openxmlformats.org/officeDocument/2006/relationships/hyperlink" Target="https://zakon.rada.gov.ua/laws/show/34-2015-%D0%BF" TargetMode="External"/><Relationship Id="rId162" Type="http://schemas.openxmlformats.org/officeDocument/2006/relationships/hyperlink" Target="https://zakon.rada.gov.ua/laws/show/1226-2023-%D0%BF" TargetMode="External"/><Relationship Id="rId183" Type="http://schemas.openxmlformats.org/officeDocument/2006/relationships/hyperlink" Target="https://zakon.rada.gov.ua/laws/show/509-2014-%D0%BF" TargetMode="External"/><Relationship Id="rId218" Type="http://schemas.openxmlformats.org/officeDocument/2006/relationships/hyperlink" Target="https://zakon.rada.gov.ua/laws/show/2297-17" TargetMode="External"/><Relationship Id="rId239" Type="http://schemas.openxmlformats.org/officeDocument/2006/relationships/hyperlink" Target="https://zakon.rada.gov.ua/laws/show/1226-2023-%D0%BF" TargetMode="External"/><Relationship Id="rId2" Type="http://schemas.openxmlformats.org/officeDocument/2006/relationships/settings" Target="settings.xml"/><Relationship Id="rId29" Type="http://schemas.openxmlformats.org/officeDocument/2006/relationships/hyperlink" Target="https://zakon.rada.gov.ua/laws/show/740-2022-%D0%BF" TargetMode="External"/><Relationship Id="rId250" Type="http://schemas.openxmlformats.org/officeDocument/2006/relationships/hyperlink" Target="https://zakon.rada.gov.ua/laws/show/606-2016-%D0%BF" TargetMode="External"/><Relationship Id="rId255" Type="http://schemas.openxmlformats.org/officeDocument/2006/relationships/hyperlink" Target="https://zakon.rada.gov.ua/laws/show/1706-18" TargetMode="External"/><Relationship Id="rId271" Type="http://schemas.openxmlformats.org/officeDocument/2006/relationships/hyperlink" Target="https://zakon.rada.gov.ua/laws/show/964-2016-%D0%BF" TargetMode="External"/><Relationship Id="rId276" Type="http://schemas.openxmlformats.org/officeDocument/2006/relationships/hyperlink" Target="https://zakon.rada.gov.ua/laws/show/2155-19" TargetMode="External"/><Relationship Id="rId292" Type="http://schemas.openxmlformats.org/officeDocument/2006/relationships/hyperlink" Target="https://zakon.rada.gov.ua/laws/show/636-2015-%D0%BF" TargetMode="External"/><Relationship Id="rId297" Type="http://schemas.openxmlformats.org/officeDocument/2006/relationships/hyperlink" Target="https://zakon.rada.gov.ua/laws/show/352-2016-%D0%BF" TargetMode="External"/><Relationship Id="rId306" Type="http://schemas.openxmlformats.org/officeDocument/2006/relationships/theme" Target="theme/theme1.xml"/><Relationship Id="rId24" Type="http://schemas.openxmlformats.org/officeDocument/2006/relationships/hyperlink" Target="https://zakon.rada.gov.ua/laws/show/1286-2021-%D0%BF" TargetMode="External"/><Relationship Id="rId40" Type="http://schemas.openxmlformats.org/officeDocument/2006/relationships/hyperlink" Target="https://zakon.rada.gov.ua/laws/show/264-2015-%D0%BF" TargetMode="External"/><Relationship Id="rId45" Type="http://schemas.openxmlformats.org/officeDocument/2006/relationships/hyperlink" Target="https://zakon.rada.gov.ua/laws/show/636-2015-%D0%BF" TargetMode="External"/><Relationship Id="rId66" Type="http://schemas.openxmlformats.org/officeDocument/2006/relationships/hyperlink" Target="https://zakon.rada.gov.ua/laws/show/352-2016-%D0%BF" TargetMode="External"/><Relationship Id="rId87" Type="http://schemas.openxmlformats.org/officeDocument/2006/relationships/hyperlink" Target="https://zakon.rada.gov.ua/laws/show/754-2019-%D0%BF" TargetMode="External"/><Relationship Id="rId110" Type="http://schemas.openxmlformats.org/officeDocument/2006/relationships/hyperlink" Target="https://zakon.rada.gov.ua/laws/show/709-2023-%D0%BF" TargetMode="External"/><Relationship Id="rId115" Type="http://schemas.openxmlformats.org/officeDocument/2006/relationships/hyperlink" Target="https://zakon.rada.gov.ua/laws/show/602-2022-%D0%BF" TargetMode="External"/><Relationship Id="rId131" Type="http://schemas.openxmlformats.org/officeDocument/2006/relationships/hyperlink" Target="https://zakon.rada.gov.ua/laws/show/709-2023-%D0%BF" TargetMode="External"/><Relationship Id="rId136" Type="http://schemas.openxmlformats.org/officeDocument/2006/relationships/hyperlink" Target="https://zakon.rada.gov.ua/laws/show/376-2025-%D0%BF" TargetMode="External"/><Relationship Id="rId157" Type="http://schemas.openxmlformats.org/officeDocument/2006/relationships/hyperlink" Target="https://zakon.rada.gov.ua/laws/show/740-2022-%D0%BF" TargetMode="External"/><Relationship Id="rId178" Type="http://schemas.openxmlformats.org/officeDocument/2006/relationships/hyperlink" Target="https://zakon.rada.gov.ua/laws/show/352-2016-%D0%BF" TargetMode="External"/><Relationship Id="rId301" Type="http://schemas.openxmlformats.org/officeDocument/2006/relationships/hyperlink" Target="https://zakon.rada.gov.ua/laws/show/548-2018-%D0%BF" TargetMode="External"/><Relationship Id="rId61" Type="http://schemas.openxmlformats.org/officeDocument/2006/relationships/hyperlink" Target="https://zakon.rada.gov.ua/laws/show/269-2022-%D0%BF" TargetMode="External"/><Relationship Id="rId82" Type="http://schemas.openxmlformats.org/officeDocument/2006/relationships/hyperlink" Target="https://zakon.rada.gov.ua/laws/show/709-2023-%D0%BF" TargetMode="External"/><Relationship Id="rId152" Type="http://schemas.openxmlformats.org/officeDocument/2006/relationships/hyperlink" Target="https://zakon.rada.gov.ua/laws/show/755-2022-%D0%BF" TargetMode="External"/><Relationship Id="rId173" Type="http://schemas.openxmlformats.org/officeDocument/2006/relationships/hyperlink" Target="https://zakon.rada.gov.ua/laws/show/352-2016-%D0%BF" TargetMode="External"/><Relationship Id="rId194" Type="http://schemas.openxmlformats.org/officeDocument/2006/relationships/hyperlink" Target="https://zakon.rada.gov.ua/laws/show/1706-18" TargetMode="External"/><Relationship Id="rId199" Type="http://schemas.openxmlformats.org/officeDocument/2006/relationships/hyperlink" Target="https://zakon.rada.gov.ua/laws/show/509-2014-%D0%BF" TargetMode="External"/><Relationship Id="rId203" Type="http://schemas.openxmlformats.org/officeDocument/2006/relationships/hyperlink" Target="https://zakon.rada.gov.ua/laws/show/332-2022-%D0%BF" TargetMode="External"/><Relationship Id="rId208" Type="http://schemas.openxmlformats.org/officeDocument/2006/relationships/hyperlink" Target="https://zakon.rada.gov.ua/laws/show/509-2014-%D0%BF" TargetMode="External"/><Relationship Id="rId229" Type="http://schemas.openxmlformats.org/officeDocument/2006/relationships/hyperlink" Target="https://zakon.rada.gov.ua/laws/show/709-2023-%D0%BF" TargetMode="External"/><Relationship Id="rId19" Type="http://schemas.openxmlformats.org/officeDocument/2006/relationships/hyperlink" Target="https://zakon.rada.gov.ua/laws/show/713-2018-%D0%BF" TargetMode="External"/><Relationship Id="rId224" Type="http://schemas.openxmlformats.org/officeDocument/2006/relationships/hyperlink" Target="https://zakon.rada.gov.ua/laws/show/754-2019-%D0%BF" TargetMode="External"/><Relationship Id="rId240" Type="http://schemas.openxmlformats.org/officeDocument/2006/relationships/hyperlink" Target="https://zakon.rada.gov.ua/laws/show/376-2025-%D0%BF" TargetMode="External"/><Relationship Id="rId245" Type="http://schemas.openxmlformats.org/officeDocument/2006/relationships/hyperlink" Target="https://zakon.rada.gov.ua/laws/show/324-20" TargetMode="External"/><Relationship Id="rId261" Type="http://schemas.openxmlformats.org/officeDocument/2006/relationships/hyperlink" Target="https://zakon.rada.gov.ua/laws/show/1286-2021-%D0%BF" TargetMode="External"/><Relationship Id="rId266" Type="http://schemas.openxmlformats.org/officeDocument/2006/relationships/hyperlink" Target="https://zakon.rada.gov.ua/laws/show/1286-2021-%D0%BF" TargetMode="External"/><Relationship Id="rId287" Type="http://schemas.openxmlformats.org/officeDocument/2006/relationships/hyperlink" Target="https://zakon.rada.gov.ua/laws/show/2297-17" TargetMode="External"/><Relationship Id="rId14" Type="http://schemas.openxmlformats.org/officeDocument/2006/relationships/hyperlink" Target="https://zakon.rada.gov.ua/laws/show/964-2016-%D0%BF" TargetMode="External"/><Relationship Id="rId30" Type="http://schemas.openxmlformats.org/officeDocument/2006/relationships/hyperlink" Target="https://zakon.rada.gov.ua/laws/show/755-2022-%D0%BF" TargetMode="External"/><Relationship Id="rId35" Type="http://schemas.openxmlformats.org/officeDocument/2006/relationships/hyperlink" Target="https://zakon.rada.gov.ua/laws/show/35-2025-%D0%BF" TargetMode="External"/><Relationship Id="rId56" Type="http://schemas.openxmlformats.org/officeDocument/2006/relationships/hyperlink" Target="https://zakon.rada.gov.ua/laws/show/352-2016-%D0%BF" TargetMode="External"/><Relationship Id="rId77" Type="http://schemas.openxmlformats.org/officeDocument/2006/relationships/hyperlink" Target="https://zakon.rada.gov.ua/laws/show/352-2016-%D0%BF" TargetMode="External"/><Relationship Id="rId100" Type="http://schemas.openxmlformats.org/officeDocument/2006/relationships/hyperlink" Target="https://zakon.rada.gov.ua/laws/show/z1668-22" TargetMode="External"/><Relationship Id="rId105" Type="http://schemas.openxmlformats.org/officeDocument/2006/relationships/hyperlink" Target="https://zakon.rada.gov.ua/laws/show/1079-2024-%D0%BF" TargetMode="External"/><Relationship Id="rId126" Type="http://schemas.openxmlformats.org/officeDocument/2006/relationships/hyperlink" Target="https://zakon.rada.gov.ua/laws/show/636-2015-%D0%BF" TargetMode="External"/><Relationship Id="rId147" Type="http://schemas.openxmlformats.org/officeDocument/2006/relationships/hyperlink" Target="https://zakon.rada.gov.ua/laws/show/352-2016-%D0%BF" TargetMode="External"/><Relationship Id="rId168" Type="http://schemas.openxmlformats.org/officeDocument/2006/relationships/hyperlink" Target="https://zakon.rada.gov.ua/laws/show/636-2015-%D0%BF" TargetMode="External"/><Relationship Id="rId282" Type="http://schemas.openxmlformats.org/officeDocument/2006/relationships/hyperlink" Target="https://zakon.rada.gov.ua/laws/show/1286-2021-%D0%BF" TargetMode="External"/><Relationship Id="rId8" Type="http://schemas.openxmlformats.org/officeDocument/2006/relationships/hyperlink" Target="https://zakon.rada.gov.ua/laws/show/79-2015-%D0%BF" TargetMode="External"/><Relationship Id="rId51" Type="http://schemas.openxmlformats.org/officeDocument/2006/relationships/hyperlink" Target="https://zakon.rada.gov.ua/laws/show/352-2016-%D0%BF" TargetMode="External"/><Relationship Id="rId72" Type="http://schemas.openxmlformats.org/officeDocument/2006/relationships/hyperlink" Target="https://zakon.rada.gov.ua/laws/show/269-2022-%D0%BF" TargetMode="External"/><Relationship Id="rId93" Type="http://schemas.openxmlformats.org/officeDocument/2006/relationships/hyperlink" Target="https://zakon.rada.gov.ua/laws/show/1226-2023-%D0%BF" TargetMode="External"/><Relationship Id="rId98" Type="http://schemas.openxmlformats.org/officeDocument/2006/relationships/hyperlink" Target="https://zakon.rada.gov.ua/laws/show/740-2022-%D0%BF" TargetMode="External"/><Relationship Id="rId121" Type="http://schemas.openxmlformats.org/officeDocument/2006/relationships/hyperlink" Target="https://zakon.rada.gov.ua/laws/show/269-2022-%D0%BF" TargetMode="External"/><Relationship Id="rId142" Type="http://schemas.openxmlformats.org/officeDocument/2006/relationships/hyperlink" Target="https://zakon.rada.gov.ua/laws/show/476-2022-%D0%BF" TargetMode="External"/><Relationship Id="rId163" Type="http://schemas.openxmlformats.org/officeDocument/2006/relationships/hyperlink" Target="https://zakon.rada.gov.ua/laws/show/636-2015-%D0%BF" TargetMode="External"/><Relationship Id="rId184" Type="http://schemas.openxmlformats.org/officeDocument/2006/relationships/hyperlink" Target="https://zakon.rada.gov.ua/laws/show/332-2022-%D0%BF" TargetMode="External"/><Relationship Id="rId189" Type="http://schemas.openxmlformats.org/officeDocument/2006/relationships/hyperlink" Target="https://zakon.rada.gov.ua/laws/show/z1668-22" TargetMode="External"/><Relationship Id="rId219" Type="http://schemas.openxmlformats.org/officeDocument/2006/relationships/hyperlink" Target="https://zakon.rada.gov.ua/laws/show/1286-2021-%D0%BF" TargetMode="External"/><Relationship Id="rId3" Type="http://schemas.openxmlformats.org/officeDocument/2006/relationships/webSettings" Target="webSettings.xml"/><Relationship Id="rId214" Type="http://schemas.openxmlformats.org/officeDocument/2006/relationships/hyperlink" Target="https://zakon.rada.gov.ua/laws/show/1136-2022-%D0%BF" TargetMode="External"/><Relationship Id="rId230" Type="http://schemas.openxmlformats.org/officeDocument/2006/relationships/hyperlink" Target="https://zakon.rada.gov.ua/laws/show/428-2015-%D0%BF" TargetMode="External"/><Relationship Id="rId235" Type="http://schemas.openxmlformats.org/officeDocument/2006/relationships/hyperlink" Target="https://zakon.rada.gov.ua/laws/show/709-2023-%D0%BF" TargetMode="External"/><Relationship Id="rId251" Type="http://schemas.openxmlformats.org/officeDocument/2006/relationships/hyperlink" Target="https://zakon.rada.gov.ua/laws/show/476-2022-%D0%BF" TargetMode="External"/><Relationship Id="rId256" Type="http://schemas.openxmlformats.org/officeDocument/2006/relationships/hyperlink" Target="https://zakon.rada.gov.ua/laws/show/509-2014-%D0%BF" TargetMode="External"/><Relationship Id="rId277" Type="http://schemas.openxmlformats.org/officeDocument/2006/relationships/hyperlink" Target="https://zakon.rada.gov.ua/laws/show/1079-2024-%D0%BF" TargetMode="External"/><Relationship Id="rId298" Type="http://schemas.openxmlformats.org/officeDocument/2006/relationships/hyperlink" Target="https://zakon.rada.gov.ua/laws/show/264-2015-%D0%BF" TargetMode="External"/><Relationship Id="rId25" Type="http://schemas.openxmlformats.org/officeDocument/2006/relationships/hyperlink" Target="https://zakon.rada.gov.ua/laws/show/269-2022-%D0%BF" TargetMode="External"/><Relationship Id="rId46" Type="http://schemas.openxmlformats.org/officeDocument/2006/relationships/hyperlink" Target="https://zakon.rada.gov.ua/laws/show/1136-2022-%D0%BF" TargetMode="External"/><Relationship Id="rId67" Type="http://schemas.openxmlformats.org/officeDocument/2006/relationships/hyperlink" Target="https://zakon.rada.gov.ua/laws/show/636-2015-%D0%BF" TargetMode="External"/><Relationship Id="rId116" Type="http://schemas.openxmlformats.org/officeDocument/2006/relationships/hyperlink" Target="https://zakon.rada.gov.ua/laws/show/332-2022-%D0%BF" TargetMode="External"/><Relationship Id="rId137" Type="http://schemas.openxmlformats.org/officeDocument/2006/relationships/hyperlink" Target="https://zakon.rada.gov.ua/laws/show/509-2014-%D0%BF" TargetMode="External"/><Relationship Id="rId158" Type="http://schemas.openxmlformats.org/officeDocument/2006/relationships/hyperlink" Target="https://zakon.rada.gov.ua/laws/show/509-2014-%D0%BF" TargetMode="External"/><Relationship Id="rId272" Type="http://schemas.openxmlformats.org/officeDocument/2006/relationships/hyperlink" Target="https://zakon.rada.gov.ua/laws/show/386-2020-%D0%BF" TargetMode="External"/><Relationship Id="rId293" Type="http://schemas.openxmlformats.org/officeDocument/2006/relationships/hyperlink" Target="https://zakon.rada.gov.ua/laws/show/910-2020-%D0%BF" TargetMode="External"/><Relationship Id="rId302" Type="http://schemas.openxmlformats.org/officeDocument/2006/relationships/hyperlink" Target="https://zakon.rada.gov.ua/laws/show/269-2022-%D0%BF" TargetMode="External"/><Relationship Id="rId20" Type="http://schemas.openxmlformats.org/officeDocument/2006/relationships/hyperlink" Target="https://zakon.rada.gov.ua/laws/show/754-2019-%D0%BF" TargetMode="External"/><Relationship Id="rId41" Type="http://schemas.openxmlformats.org/officeDocument/2006/relationships/hyperlink" Target="https://zakon.rada.gov.ua/laws/show/636-2015-%D0%BF" TargetMode="External"/><Relationship Id="rId62" Type="http://schemas.openxmlformats.org/officeDocument/2006/relationships/hyperlink" Target="https://zakon.rada.gov.ua/laws/show/269-2022-%D0%BF" TargetMode="External"/><Relationship Id="rId83" Type="http://schemas.openxmlformats.org/officeDocument/2006/relationships/hyperlink" Target="https://zakon.rada.gov.ua/laws/show/1226-2023-%D0%BF" TargetMode="External"/><Relationship Id="rId88" Type="http://schemas.openxmlformats.org/officeDocument/2006/relationships/hyperlink" Target="https://zakon.rada.gov.ua/laws/show/709-2023-%D0%BF" TargetMode="External"/><Relationship Id="rId111" Type="http://schemas.openxmlformats.org/officeDocument/2006/relationships/hyperlink" Target="https://zakon.rada.gov.ua/laws/show/509-2014-%D0%BF" TargetMode="External"/><Relationship Id="rId132" Type="http://schemas.openxmlformats.org/officeDocument/2006/relationships/hyperlink" Target="https://zakon.rada.gov.ua/laws/show/709-2023-%D0%BF" TargetMode="External"/><Relationship Id="rId153" Type="http://schemas.openxmlformats.org/officeDocument/2006/relationships/hyperlink" Target="https://zakon.rada.gov.ua/laws/show/740-2022-%D0%BF" TargetMode="External"/><Relationship Id="rId174" Type="http://schemas.openxmlformats.org/officeDocument/2006/relationships/hyperlink" Target="https://zakon.rada.gov.ua/laws/show/636-2015-%D0%BF" TargetMode="External"/><Relationship Id="rId179" Type="http://schemas.openxmlformats.org/officeDocument/2006/relationships/hyperlink" Target="https://zakon.rada.gov.ua/laws/show/352-2016-%D0%BF" TargetMode="External"/><Relationship Id="rId195" Type="http://schemas.openxmlformats.org/officeDocument/2006/relationships/hyperlink" Target="https://zakon.rada.gov.ua/laws/show/509-2014-%D0%BF" TargetMode="External"/><Relationship Id="rId209" Type="http://schemas.openxmlformats.org/officeDocument/2006/relationships/hyperlink" Target="https://zakon.rada.gov.ua/laws/show/269-2022-%D0%BF" TargetMode="External"/><Relationship Id="rId190" Type="http://schemas.openxmlformats.org/officeDocument/2006/relationships/hyperlink" Target="https://zakon.rada.gov.ua/laws/show/1226-2023-%D0%BF" TargetMode="External"/><Relationship Id="rId204" Type="http://schemas.openxmlformats.org/officeDocument/2006/relationships/hyperlink" Target="https://zakon.rada.gov.ua/laws/show/509-2014-%D0%BF" TargetMode="External"/><Relationship Id="rId220" Type="http://schemas.openxmlformats.org/officeDocument/2006/relationships/hyperlink" Target="https://zakon.rada.gov.ua/laws/show/910-2020-%D0%BF" TargetMode="External"/><Relationship Id="rId225" Type="http://schemas.openxmlformats.org/officeDocument/2006/relationships/hyperlink" Target="https://zakon.rada.gov.ua/laws/show/476-2022-%D0%BF" TargetMode="External"/><Relationship Id="rId241" Type="http://schemas.openxmlformats.org/officeDocument/2006/relationships/hyperlink" Target="https://zakon.rada.gov.ua/laws/show/376-2025-%D0%BF" TargetMode="External"/><Relationship Id="rId246" Type="http://schemas.openxmlformats.org/officeDocument/2006/relationships/hyperlink" Target="https://zakon.rada.gov.ua/laws/show/2155-19" TargetMode="External"/><Relationship Id="rId267" Type="http://schemas.openxmlformats.org/officeDocument/2006/relationships/hyperlink" Target="https://zakon.rada.gov.ua/laws/show/1286-2021-%D0%BF" TargetMode="External"/><Relationship Id="rId288" Type="http://schemas.openxmlformats.org/officeDocument/2006/relationships/hyperlink" Target="https://zakon.rada.gov.ua/laws/show/80/94-%D0%B2%D1%80" TargetMode="External"/><Relationship Id="rId15" Type="http://schemas.openxmlformats.org/officeDocument/2006/relationships/hyperlink" Target="https://zakon.rada.gov.ua/laws/show/v3272805-17" TargetMode="External"/><Relationship Id="rId36" Type="http://schemas.openxmlformats.org/officeDocument/2006/relationships/hyperlink" Target="https://zakon.rada.gov.ua/laws/show/376-2025-%D0%BF" TargetMode="External"/><Relationship Id="rId57" Type="http://schemas.openxmlformats.org/officeDocument/2006/relationships/hyperlink" Target="https://zakon.rada.gov.ua/laws/show/332-2022-%D0%BF" TargetMode="External"/><Relationship Id="rId106" Type="http://schemas.openxmlformats.org/officeDocument/2006/relationships/hyperlink" Target="https://zakon.rada.gov.ua/laws/show/509-2014-%D0%BF" TargetMode="External"/><Relationship Id="rId127" Type="http://schemas.openxmlformats.org/officeDocument/2006/relationships/hyperlink" Target="https://zakon.rada.gov.ua/laws/show/352-2016-%D0%BF" TargetMode="External"/><Relationship Id="rId262" Type="http://schemas.openxmlformats.org/officeDocument/2006/relationships/hyperlink" Target="https://zakon.rada.gov.ua/laws/show/509-2014-%D0%BF" TargetMode="External"/><Relationship Id="rId283" Type="http://schemas.openxmlformats.org/officeDocument/2006/relationships/hyperlink" Target="https://zakon.rada.gov.ua/laws/show/509-2014-%D0%BF" TargetMode="External"/><Relationship Id="rId10" Type="http://schemas.openxmlformats.org/officeDocument/2006/relationships/hyperlink" Target="https://zakon.rada.gov.ua/laws/show/428-2015-%D0%BF" TargetMode="External"/><Relationship Id="rId31" Type="http://schemas.openxmlformats.org/officeDocument/2006/relationships/hyperlink" Target="https://zakon.rada.gov.ua/laws/show/1136-2022-%D0%BF" TargetMode="External"/><Relationship Id="rId52" Type="http://schemas.openxmlformats.org/officeDocument/2006/relationships/hyperlink" Target="https://zakon.rada.gov.ua/laws/show/z1668-22" TargetMode="External"/><Relationship Id="rId73" Type="http://schemas.openxmlformats.org/officeDocument/2006/relationships/hyperlink" Target="https://zakon.rada.gov.ua/laws/show/1706-18" TargetMode="External"/><Relationship Id="rId78" Type="http://schemas.openxmlformats.org/officeDocument/2006/relationships/hyperlink" Target="https://zakon.rada.gov.ua/laws/show/376-2025-%D0%BF" TargetMode="External"/><Relationship Id="rId94" Type="http://schemas.openxmlformats.org/officeDocument/2006/relationships/hyperlink" Target="https://zakon.rada.gov.ua/laws/show/1226-2023-%D0%BF" TargetMode="External"/><Relationship Id="rId99" Type="http://schemas.openxmlformats.org/officeDocument/2006/relationships/hyperlink" Target="https://zakon.rada.gov.ua/laws/show/1706-18" TargetMode="External"/><Relationship Id="rId101" Type="http://schemas.openxmlformats.org/officeDocument/2006/relationships/hyperlink" Target="https://zakon.rada.gov.ua/laws/show/709-2023-%D0%BF" TargetMode="External"/><Relationship Id="rId122" Type="http://schemas.openxmlformats.org/officeDocument/2006/relationships/hyperlink" Target="https://zakon.rada.gov.ua/laws/show/636-2015-%D0%BF" TargetMode="External"/><Relationship Id="rId143" Type="http://schemas.openxmlformats.org/officeDocument/2006/relationships/hyperlink" Target="https://zakon.rada.gov.ua/laws/show/509-2014-%D0%BF" TargetMode="External"/><Relationship Id="rId148" Type="http://schemas.openxmlformats.org/officeDocument/2006/relationships/hyperlink" Target="https://zakon.rada.gov.ua/laws/show/264-2015-%D0%BF" TargetMode="External"/><Relationship Id="rId164" Type="http://schemas.openxmlformats.org/officeDocument/2006/relationships/hyperlink" Target="https://zakon.rada.gov.ua/laws/show/352-2016-%D0%BF" TargetMode="External"/><Relationship Id="rId169" Type="http://schemas.openxmlformats.org/officeDocument/2006/relationships/hyperlink" Target="https://zakon.rada.gov.ua/laws/show/636-2015-%D0%BF" TargetMode="External"/><Relationship Id="rId185" Type="http://schemas.openxmlformats.org/officeDocument/2006/relationships/hyperlink" Target="https://zakon.rada.gov.ua/laws/show/269-2022-%D0%BF" TargetMode="External"/><Relationship Id="rId4" Type="http://schemas.openxmlformats.org/officeDocument/2006/relationships/image" Target="media/image1.gif"/><Relationship Id="rId9" Type="http://schemas.openxmlformats.org/officeDocument/2006/relationships/hyperlink" Target="https://zakon.rada.gov.ua/laws/show/264-2015-%D0%BF" TargetMode="External"/><Relationship Id="rId180" Type="http://schemas.openxmlformats.org/officeDocument/2006/relationships/hyperlink" Target="https://zakon.rada.gov.ua/laws/show/352-2016-%D0%BF" TargetMode="External"/><Relationship Id="rId210" Type="http://schemas.openxmlformats.org/officeDocument/2006/relationships/hyperlink" Target="https://zakon.rada.gov.ua/laws/show/509-2014-%D0%BF" TargetMode="External"/><Relationship Id="rId215" Type="http://schemas.openxmlformats.org/officeDocument/2006/relationships/hyperlink" Target="https://zakon.rada.gov.ua/laws/show/1286-2021-%D0%BF" TargetMode="External"/><Relationship Id="rId236" Type="http://schemas.openxmlformats.org/officeDocument/2006/relationships/hyperlink" Target="https://zakon.rada.gov.ua/laws/show/1226-2023-%D0%BF" TargetMode="External"/><Relationship Id="rId257" Type="http://schemas.openxmlformats.org/officeDocument/2006/relationships/hyperlink" Target="https://zakon.rada.gov.ua/laws/show/352-2016-%D0%BF" TargetMode="External"/><Relationship Id="rId278" Type="http://schemas.openxmlformats.org/officeDocument/2006/relationships/hyperlink" Target="https://zakon.rada.gov.ua/laws/show/709-2023-%D0%BF" TargetMode="External"/><Relationship Id="rId26" Type="http://schemas.openxmlformats.org/officeDocument/2006/relationships/hyperlink" Target="https://zakon.rada.gov.ua/laws/show/332-2022-%D0%BF" TargetMode="External"/><Relationship Id="rId231" Type="http://schemas.openxmlformats.org/officeDocument/2006/relationships/hyperlink" Target="https://zakon.rada.gov.ua/laws/show/636-2015-%D0%BF" TargetMode="External"/><Relationship Id="rId252" Type="http://schemas.openxmlformats.org/officeDocument/2006/relationships/hyperlink" Target="https://zakon.rada.gov.ua/laws/show/376-2025-%D0%BF" TargetMode="External"/><Relationship Id="rId273" Type="http://schemas.openxmlformats.org/officeDocument/2006/relationships/hyperlink" Target="https://zakon.rada.gov.ua/laws/show/476-2022-%D0%BF" TargetMode="External"/><Relationship Id="rId294" Type="http://schemas.openxmlformats.org/officeDocument/2006/relationships/hyperlink" Target="https://zakon.rada.gov.ua/laws/show/636-2015-%D0%BF" TargetMode="External"/><Relationship Id="rId47" Type="http://schemas.openxmlformats.org/officeDocument/2006/relationships/hyperlink" Target="https://zakon.rada.gov.ua/laws/show/709-2023-%D0%BF" TargetMode="External"/><Relationship Id="rId68" Type="http://schemas.openxmlformats.org/officeDocument/2006/relationships/hyperlink" Target="https://zakon.rada.gov.ua/laws/show/352-2016-%D0%BF" TargetMode="External"/><Relationship Id="rId89" Type="http://schemas.openxmlformats.org/officeDocument/2006/relationships/hyperlink" Target="https://zakon.rada.gov.ua/laws/show/1226-2023-%D0%BF" TargetMode="External"/><Relationship Id="rId112" Type="http://schemas.openxmlformats.org/officeDocument/2006/relationships/hyperlink" Target="https://zakon.rada.gov.ua/laws/show/509-2014-%D0%BF" TargetMode="External"/><Relationship Id="rId133" Type="http://schemas.openxmlformats.org/officeDocument/2006/relationships/hyperlink" Target="https://zakon.rada.gov.ua/laws/show/709-2023-%D0%BF" TargetMode="External"/><Relationship Id="rId154" Type="http://schemas.openxmlformats.org/officeDocument/2006/relationships/hyperlink" Target="https://zakon.rada.gov.ua/laws/show/740-2022-%D0%BF" TargetMode="External"/><Relationship Id="rId175" Type="http://schemas.openxmlformats.org/officeDocument/2006/relationships/hyperlink" Target="https://zakon.rada.gov.ua/laws/show/636-2015-%D0%BF" TargetMode="External"/><Relationship Id="rId196" Type="http://schemas.openxmlformats.org/officeDocument/2006/relationships/hyperlink" Target="https://zakon.rada.gov.ua/laws/show/269-2022-%D0%BF" TargetMode="External"/><Relationship Id="rId200" Type="http://schemas.openxmlformats.org/officeDocument/2006/relationships/hyperlink" Target="https://zakon.rada.gov.ua/laws/show/269-2022-%D0%BF" TargetMode="External"/><Relationship Id="rId16" Type="http://schemas.openxmlformats.org/officeDocument/2006/relationships/hyperlink" Target="https://zakon.rada.gov.ua/laws/show/322-2017-%D0%BF" TargetMode="External"/><Relationship Id="rId221" Type="http://schemas.openxmlformats.org/officeDocument/2006/relationships/hyperlink" Target="https://zakon.rada.gov.ua/laws/show/476-2022-%D0%BF" TargetMode="External"/><Relationship Id="rId242" Type="http://schemas.openxmlformats.org/officeDocument/2006/relationships/hyperlink" Target="https://zakon.rada.gov.ua/laws/show/79-2015-%D0%BF" TargetMode="External"/><Relationship Id="rId263" Type="http://schemas.openxmlformats.org/officeDocument/2006/relationships/hyperlink" Target="https://zakon.rada.gov.ua/laws/show/1286-2021-%D0%BF" TargetMode="External"/><Relationship Id="rId284" Type="http://schemas.openxmlformats.org/officeDocument/2006/relationships/hyperlink" Target="https://zakon.rada.gov.ua/laws/show/1136-2022-%D0%BF" TargetMode="External"/><Relationship Id="rId37" Type="http://schemas.openxmlformats.org/officeDocument/2006/relationships/hyperlink" Target="https://zakon.rada.gov.ua/laws/show/509-2014-%D0%BF" TargetMode="External"/><Relationship Id="rId58" Type="http://schemas.openxmlformats.org/officeDocument/2006/relationships/hyperlink" Target="https://zakon.rada.gov.ua/laws/show/269-2022-%D0%BF" TargetMode="External"/><Relationship Id="rId79" Type="http://schemas.openxmlformats.org/officeDocument/2006/relationships/hyperlink" Target="https://zakon.rada.gov.ua/laws/show/z1668-22" TargetMode="External"/><Relationship Id="rId102" Type="http://schemas.openxmlformats.org/officeDocument/2006/relationships/hyperlink" Target="https://zakon.rada.gov.ua/laws/show/1226-2023-%D0%BF" TargetMode="External"/><Relationship Id="rId123" Type="http://schemas.openxmlformats.org/officeDocument/2006/relationships/hyperlink" Target="https://zakon.rada.gov.ua/laws/show/636-2015-%D0%BF" TargetMode="External"/><Relationship Id="rId144" Type="http://schemas.openxmlformats.org/officeDocument/2006/relationships/hyperlink" Target="https://zakon.rada.gov.ua/laws/show/509-2014-%D0%BF" TargetMode="External"/><Relationship Id="rId90" Type="http://schemas.openxmlformats.org/officeDocument/2006/relationships/hyperlink" Target="https://zakon.rada.gov.ua/laws/show/322-2017-%D0%BF" TargetMode="External"/><Relationship Id="rId165" Type="http://schemas.openxmlformats.org/officeDocument/2006/relationships/hyperlink" Target="https://zakon.rada.gov.ua/laws/show/636-2015-%D0%BF" TargetMode="External"/><Relationship Id="rId186" Type="http://schemas.openxmlformats.org/officeDocument/2006/relationships/hyperlink" Target="https://zakon.rada.gov.ua/laws/show/376-2025-%D0%BF" TargetMode="External"/><Relationship Id="rId211" Type="http://schemas.openxmlformats.org/officeDocument/2006/relationships/hyperlink" Target="https://zakon.rada.gov.ua/laws/show/269-2022-%D0%BF" TargetMode="External"/><Relationship Id="rId232" Type="http://schemas.openxmlformats.org/officeDocument/2006/relationships/hyperlink" Target="https://zakon.rada.gov.ua/laws/show/352-2016-%D0%BF" TargetMode="External"/><Relationship Id="rId253" Type="http://schemas.openxmlformats.org/officeDocument/2006/relationships/hyperlink" Target="https://zakon.rada.gov.ua/laws/show/1706-18" TargetMode="External"/><Relationship Id="rId274" Type="http://schemas.openxmlformats.org/officeDocument/2006/relationships/hyperlink" Target="https://zakon.rada.gov.ua/laws/show/376-2025-%D0%BF" TargetMode="External"/><Relationship Id="rId295" Type="http://schemas.openxmlformats.org/officeDocument/2006/relationships/hyperlink" Target="https://zakon.rada.gov.ua/laws/file/text/97/f432096n353.doc" TargetMode="External"/><Relationship Id="rId27" Type="http://schemas.openxmlformats.org/officeDocument/2006/relationships/hyperlink" Target="https://zakon.rada.gov.ua/laws/show/476-2022-%D0%BF" TargetMode="External"/><Relationship Id="rId48" Type="http://schemas.openxmlformats.org/officeDocument/2006/relationships/hyperlink" Target="https://zakon.rada.gov.ua/laws/show/35-2025-%D0%BF" TargetMode="External"/><Relationship Id="rId69" Type="http://schemas.openxmlformats.org/officeDocument/2006/relationships/hyperlink" Target="https://zakon.rada.gov.ua/laws/show/352-2016-%D0%BF" TargetMode="External"/><Relationship Id="rId113" Type="http://schemas.openxmlformats.org/officeDocument/2006/relationships/hyperlink" Target="https://zakon.rada.gov.ua/laws/show/602-2022-%D0%BF" TargetMode="External"/><Relationship Id="rId134" Type="http://schemas.openxmlformats.org/officeDocument/2006/relationships/hyperlink" Target="https://zakon.rada.gov.ua/laws/show/167-2016-%D0%BF" TargetMode="External"/><Relationship Id="rId80" Type="http://schemas.openxmlformats.org/officeDocument/2006/relationships/hyperlink" Target="https://zakon.rada.gov.ua/laws/show/371-2017-%D0%BF" TargetMode="External"/><Relationship Id="rId155" Type="http://schemas.openxmlformats.org/officeDocument/2006/relationships/hyperlink" Target="https://zakon.rada.gov.ua/laws/show/740-2022-%D0%BF" TargetMode="External"/><Relationship Id="rId176" Type="http://schemas.openxmlformats.org/officeDocument/2006/relationships/hyperlink" Target="https://zakon.rada.gov.ua/laws/show/636-2015-%D0%BF" TargetMode="External"/><Relationship Id="rId197" Type="http://schemas.openxmlformats.org/officeDocument/2006/relationships/hyperlink" Target="https://zakon.rada.gov.ua/laws/show/509-2014-%D0%BF" TargetMode="External"/><Relationship Id="rId201" Type="http://schemas.openxmlformats.org/officeDocument/2006/relationships/hyperlink" Target="https://zakon.rada.gov.ua/laws/show/376-2025-%D0%BF" TargetMode="External"/><Relationship Id="rId222" Type="http://schemas.openxmlformats.org/officeDocument/2006/relationships/hyperlink" Target="https://zakon.rada.gov.ua/laws/show/754-2019-%D0%BF" TargetMode="External"/><Relationship Id="rId243" Type="http://schemas.openxmlformats.org/officeDocument/2006/relationships/hyperlink" Target="https://zakon.rada.gov.ua/laws/show/352-2016-%D0%BF" TargetMode="External"/><Relationship Id="rId264" Type="http://schemas.openxmlformats.org/officeDocument/2006/relationships/hyperlink" Target="https://zakon.rada.gov.ua/laws/show/509-2014-%D0%BF" TargetMode="External"/><Relationship Id="rId285" Type="http://schemas.openxmlformats.org/officeDocument/2006/relationships/hyperlink" Target="https://zakon.rada.gov.ua/laws/show/851-15" TargetMode="External"/><Relationship Id="rId17" Type="http://schemas.openxmlformats.org/officeDocument/2006/relationships/hyperlink" Target="https://zakon.rada.gov.ua/laws/show/371-2017-%D0%BF" TargetMode="External"/><Relationship Id="rId38" Type="http://schemas.openxmlformats.org/officeDocument/2006/relationships/hyperlink" Target="https://zakon.rada.gov.ua/laws/show/264-2015-%D0%BF" TargetMode="External"/><Relationship Id="rId59" Type="http://schemas.openxmlformats.org/officeDocument/2006/relationships/hyperlink" Target="https://zakon.rada.gov.ua/laws/show/64/2022" TargetMode="External"/><Relationship Id="rId103" Type="http://schemas.openxmlformats.org/officeDocument/2006/relationships/hyperlink" Target="https://zakon.rada.gov.ua/laws/show/851-15" TargetMode="External"/><Relationship Id="rId124" Type="http://schemas.openxmlformats.org/officeDocument/2006/relationships/hyperlink" Target="https://zakon.rada.gov.ua/laws/show/636-2015-%D0%BF" TargetMode="External"/><Relationship Id="rId70" Type="http://schemas.openxmlformats.org/officeDocument/2006/relationships/hyperlink" Target="https://zakon.rada.gov.ua/laws/show/509-2014-%D0%BF" TargetMode="External"/><Relationship Id="rId91" Type="http://schemas.openxmlformats.org/officeDocument/2006/relationships/hyperlink" Target="https://zakon.rada.gov.ua/laws/show/754-2019-%D0%BF" TargetMode="External"/><Relationship Id="rId145" Type="http://schemas.openxmlformats.org/officeDocument/2006/relationships/hyperlink" Target="https://zakon.rada.gov.ua/laws/show/509-2014-%D0%BF" TargetMode="External"/><Relationship Id="rId166" Type="http://schemas.openxmlformats.org/officeDocument/2006/relationships/hyperlink" Target="https://zakon.rada.gov.ua/laws/show/636-2015-%D0%BF" TargetMode="External"/><Relationship Id="rId187" Type="http://schemas.openxmlformats.org/officeDocument/2006/relationships/hyperlink" Target="https://zakon.rada.gov.ua/laws/show/269-2022-%D0%BF" TargetMode="External"/><Relationship Id="rId1" Type="http://schemas.openxmlformats.org/officeDocument/2006/relationships/styles" Target="styles.xml"/><Relationship Id="rId212" Type="http://schemas.openxmlformats.org/officeDocument/2006/relationships/hyperlink" Target="https://zakon.rada.gov.ua/laws/show/606-2016-%D0%BF" TargetMode="External"/><Relationship Id="rId233" Type="http://schemas.openxmlformats.org/officeDocument/2006/relationships/hyperlink" Target="https://zakon.rada.gov.ua/laws/show/1706-18" TargetMode="External"/><Relationship Id="rId254" Type="http://schemas.openxmlformats.org/officeDocument/2006/relationships/hyperlink" Target="https://zakon.rada.gov.ua/laws/show/509-2014-%D0%BF" TargetMode="External"/><Relationship Id="rId28" Type="http://schemas.openxmlformats.org/officeDocument/2006/relationships/hyperlink" Target="https://zakon.rada.gov.ua/laws/show/602-2022-%D0%BF" TargetMode="External"/><Relationship Id="rId49" Type="http://schemas.openxmlformats.org/officeDocument/2006/relationships/hyperlink" Target="https://zakon.rada.gov.ua/laws/show/636-2015-%D0%BF" TargetMode="External"/><Relationship Id="rId114" Type="http://schemas.openxmlformats.org/officeDocument/2006/relationships/hyperlink" Target="https://zakon.rada.gov.ua/laws/show/509-2014-%D0%BF" TargetMode="External"/><Relationship Id="rId275" Type="http://schemas.openxmlformats.org/officeDocument/2006/relationships/hyperlink" Target="https://zakon.rada.gov.ua/laws/show/851-15" TargetMode="External"/><Relationship Id="rId296" Type="http://schemas.openxmlformats.org/officeDocument/2006/relationships/hyperlink" Target="https://zakon.rada.gov.ua/laws/show/332-2022-%D0%BF" TargetMode="External"/><Relationship Id="rId300" Type="http://schemas.openxmlformats.org/officeDocument/2006/relationships/hyperlink" Target="https://zakon.rada.gov.ua/laws/show/352-2016-%D0%BF" TargetMode="External"/><Relationship Id="rId60" Type="http://schemas.openxmlformats.org/officeDocument/2006/relationships/hyperlink" Target="https://zakon.rada.gov.ua/laws/show/269-2022-%D0%BF" TargetMode="External"/><Relationship Id="rId81" Type="http://schemas.openxmlformats.org/officeDocument/2006/relationships/hyperlink" Target="https://zakon.rada.gov.ua/laws/show/713-2018-%D0%BF" TargetMode="External"/><Relationship Id="rId135" Type="http://schemas.openxmlformats.org/officeDocument/2006/relationships/hyperlink" Target="https://zakon.rada.gov.ua/laws/show/352-2016-%D0%BF" TargetMode="External"/><Relationship Id="rId156" Type="http://schemas.openxmlformats.org/officeDocument/2006/relationships/hyperlink" Target="https://zakon.rada.gov.ua/laws/show/740-2022-%D0%BF" TargetMode="External"/><Relationship Id="rId177" Type="http://schemas.openxmlformats.org/officeDocument/2006/relationships/hyperlink" Target="https://zakon.rada.gov.ua/laws/show/352-2016-%D0%BF" TargetMode="External"/><Relationship Id="rId198" Type="http://schemas.openxmlformats.org/officeDocument/2006/relationships/hyperlink" Target="https://zakon.rada.gov.ua/laws/show/269-2022-%D0%BF" TargetMode="External"/><Relationship Id="rId202" Type="http://schemas.openxmlformats.org/officeDocument/2006/relationships/hyperlink" Target="https://zakon.rada.gov.ua/laws/show/352-2016-%D0%BF" TargetMode="External"/><Relationship Id="rId223" Type="http://schemas.openxmlformats.org/officeDocument/2006/relationships/hyperlink" Target="https://zakon.rada.gov.ua/laws/show/476-2022-%D0%BF" TargetMode="External"/><Relationship Id="rId244" Type="http://schemas.openxmlformats.org/officeDocument/2006/relationships/hyperlink" Target="https://zakon.rada.gov.ua/laws/show/476-2022-%D0%BF" TargetMode="External"/><Relationship Id="rId18" Type="http://schemas.openxmlformats.org/officeDocument/2006/relationships/hyperlink" Target="https://zakon.rada.gov.ua/laws/show/548-2018-%D0%BF" TargetMode="External"/><Relationship Id="rId39" Type="http://schemas.openxmlformats.org/officeDocument/2006/relationships/hyperlink" Target="https://zakon.rada.gov.ua/laws/show/636-2015-%D0%BF" TargetMode="External"/><Relationship Id="rId265" Type="http://schemas.openxmlformats.org/officeDocument/2006/relationships/hyperlink" Target="https://zakon.rada.gov.ua/laws/show/509-2014-%D0%BF" TargetMode="External"/><Relationship Id="rId286" Type="http://schemas.openxmlformats.org/officeDocument/2006/relationships/hyperlink" Target="https://zakon.rada.gov.ua/laws/show/2155-19" TargetMode="External"/><Relationship Id="rId50" Type="http://schemas.openxmlformats.org/officeDocument/2006/relationships/hyperlink" Target="https://zakon.rada.gov.ua/laws/show/636-2015-%D0%BF" TargetMode="External"/><Relationship Id="rId104" Type="http://schemas.openxmlformats.org/officeDocument/2006/relationships/hyperlink" Target="https://zakon.rada.gov.ua/laws/show/2155-19" TargetMode="External"/><Relationship Id="rId125" Type="http://schemas.openxmlformats.org/officeDocument/2006/relationships/hyperlink" Target="https://zakon.rada.gov.ua/laws/show/754-2019-%D0%BF" TargetMode="External"/><Relationship Id="rId146" Type="http://schemas.openxmlformats.org/officeDocument/2006/relationships/hyperlink" Target="https://zakon.rada.gov.ua/laws/show/1286-2021-%D0%BF" TargetMode="External"/><Relationship Id="rId167" Type="http://schemas.openxmlformats.org/officeDocument/2006/relationships/hyperlink" Target="https://zakon.rada.gov.ua/laws/show/636-2015-%D0%BF" TargetMode="External"/><Relationship Id="rId188" Type="http://schemas.openxmlformats.org/officeDocument/2006/relationships/hyperlink" Target="https://zakon.rada.gov.ua/laws/show/509-2014-%D0%BF" TargetMode="External"/><Relationship Id="rId71" Type="http://schemas.openxmlformats.org/officeDocument/2006/relationships/hyperlink" Target="https://zakon.rada.gov.ua/laws/show/352-2016-%D0%BF" TargetMode="External"/><Relationship Id="rId92" Type="http://schemas.openxmlformats.org/officeDocument/2006/relationships/hyperlink" Target="https://zakon.rada.gov.ua/laws/show/1226-2023-%D0%BF" TargetMode="External"/><Relationship Id="rId213" Type="http://schemas.openxmlformats.org/officeDocument/2006/relationships/hyperlink" Target="https://zakon.rada.gov.ua/laws/show/376-2025-%D0%BF" TargetMode="External"/><Relationship Id="rId234" Type="http://schemas.openxmlformats.org/officeDocument/2006/relationships/hyperlink" Target="https://zakon.rada.gov.ua/laws/show/17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14259</Words>
  <Characters>81278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2</cp:revision>
  <dcterms:created xsi:type="dcterms:W3CDTF">2025-07-08T06:16:00Z</dcterms:created>
  <dcterms:modified xsi:type="dcterms:W3CDTF">2025-07-08T06:22:00Z</dcterms:modified>
</cp:coreProperties>
</file>