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29" w:rsidRPr="00477E48" w:rsidRDefault="00916060" w:rsidP="00477E48">
      <w:pPr>
        <w:pStyle w:val="1"/>
        <w:shd w:val="clear" w:color="auto" w:fill="auto"/>
        <w:spacing w:after="340"/>
        <w:ind w:left="-709" w:firstLine="425"/>
        <w:jc w:val="center"/>
        <w:rPr>
          <w:b/>
          <w:u w:val="single"/>
          <w:lang w:val="uk-UA"/>
        </w:rPr>
      </w:pPr>
      <w:r>
        <w:rPr>
          <w:b/>
          <w:color w:val="000000"/>
          <w:u w:val="single"/>
          <w:lang w:val="uk-UA"/>
        </w:rPr>
        <w:t>Під час повені чи п</w:t>
      </w:r>
      <w:bookmarkStart w:id="0" w:name="_GoBack"/>
      <w:bookmarkEnd w:id="0"/>
      <w:r w:rsidR="00130129" w:rsidRPr="00477E48">
        <w:rPr>
          <w:b/>
          <w:color w:val="000000"/>
          <w:u w:val="single"/>
          <w:lang w:val="uk-UA"/>
        </w:rPr>
        <w:t>аводку слід зберігати спокій і діяти відповідно ситуації</w:t>
      </w:r>
      <w:r w:rsidR="00477E48" w:rsidRPr="00477E48">
        <w:rPr>
          <w:b/>
          <w:color w:val="000000"/>
          <w:u w:val="single"/>
          <w:lang w:val="uk-UA"/>
        </w:rPr>
        <w:t>.</w:t>
      </w:r>
    </w:p>
    <w:p w:rsidR="00130129" w:rsidRDefault="00130129" w:rsidP="00477E48">
      <w:pPr>
        <w:pStyle w:val="1"/>
        <w:shd w:val="clear" w:color="auto" w:fill="auto"/>
        <w:ind w:left="-426" w:firstLine="1147"/>
        <w:jc w:val="both"/>
        <w:rPr>
          <w:color w:val="000000"/>
          <w:lang w:val="uk-UA"/>
        </w:rPr>
      </w:pPr>
      <w:r w:rsidRPr="00130129">
        <w:rPr>
          <w:color w:val="000000"/>
          <w:lang w:val="uk-UA"/>
        </w:rPr>
        <w:t xml:space="preserve">Попередьте сусідів, по можливості, надайте допомогу інвалідам, дітям та людям похилого віку. Після чого: підготуйте документи, одяг, найбільш необхідні речі, запас продуктів харчування на декілька днів, медикаменти </w:t>
      </w:r>
      <w:r w:rsidRPr="00130129">
        <w:rPr>
          <w:color w:val="515151"/>
          <w:lang w:val="uk-UA"/>
        </w:rPr>
        <w:t xml:space="preserve">і </w:t>
      </w:r>
      <w:r w:rsidRPr="00130129">
        <w:rPr>
          <w:color w:val="000000"/>
          <w:lang w:val="uk-UA"/>
        </w:rPr>
        <w:t>дійте згідно інструкції:</w:t>
      </w:r>
    </w:p>
    <w:p w:rsidR="00477E48" w:rsidRPr="00130129" w:rsidRDefault="00477E48" w:rsidP="00477E48">
      <w:pPr>
        <w:pStyle w:val="1"/>
        <w:shd w:val="clear" w:color="auto" w:fill="auto"/>
        <w:ind w:left="-142" w:firstLine="1147"/>
        <w:jc w:val="both"/>
        <w:rPr>
          <w:lang w:val="uk-UA"/>
        </w:rPr>
      </w:pPr>
    </w:p>
    <w:p w:rsidR="00130129" w:rsidRPr="00130129" w:rsidRDefault="00130129" w:rsidP="00477E48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ind w:firstLine="580"/>
        <w:jc w:val="both"/>
        <w:rPr>
          <w:lang w:val="uk-UA"/>
        </w:rPr>
      </w:pPr>
      <w:r w:rsidRPr="00130129">
        <w:rPr>
          <w:color w:val="000000"/>
          <w:lang w:val="uk-UA"/>
        </w:rPr>
        <w:t>В</w:t>
      </w:r>
      <w:r w:rsidRPr="00130129">
        <w:rPr>
          <w:color w:val="515151"/>
          <w:lang w:val="uk-UA"/>
        </w:rPr>
        <w:t>ід’</w:t>
      </w:r>
      <w:r w:rsidRPr="00130129">
        <w:rPr>
          <w:color w:val="000000"/>
          <w:lang w:val="uk-UA"/>
        </w:rPr>
        <w:t>єднайте всі електроприлади віл електромережі, вимкніть газ.</w:t>
      </w:r>
    </w:p>
    <w:p w:rsidR="00130129" w:rsidRPr="00130129" w:rsidRDefault="00130129" w:rsidP="00130129">
      <w:pPr>
        <w:pStyle w:val="1"/>
        <w:numPr>
          <w:ilvl w:val="0"/>
          <w:numId w:val="1"/>
        </w:numPr>
        <w:shd w:val="clear" w:color="auto" w:fill="auto"/>
        <w:tabs>
          <w:tab w:val="left" w:pos="939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Придбайте резинові чоботи, водонепроникний одяг та, по мо</w:t>
      </w:r>
      <w:r w:rsidR="00477E48">
        <w:rPr>
          <w:color w:val="000000"/>
          <w:lang w:val="uk-UA"/>
        </w:rPr>
        <w:t>жливості, надувний човен. Все це</w:t>
      </w:r>
      <w:r w:rsidRPr="00130129">
        <w:rPr>
          <w:color w:val="000000"/>
          <w:lang w:val="uk-UA"/>
        </w:rPr>
        <w:t xml:space="preserve"> допоможе вам під час повені.</w:t>
      </w:r>
    </w:p>
    <w:p w:rsidR="00130129" w:rsidRPr="00130129" w:rsidRDefault="00130129" w:rsidP="00130129">
      <w:pPr>
        <w:pStyle w:val="1"/>
        <w:numPr>
          <w:ilvl w:val="0"/>
          <w:numId w:val="1"/>
        </w:numPr>
        <w:shd w:val="clear" w:color="auto" w:fill="auto"/>
        <w:tabs>
          <w:tab w:val="left" w:pos="944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Перенесіть більш цінні речі та продовольство на верхні поверхи будинку або підніміть на верхні полиці.</w:t>
      </w:r>
    </w:p>
    <w:p w:rsidR="00130129" w:rsidRPr="00130129" w:rsidRDefault="00130129" w:rsidP="00130129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after="340"/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Переженіть худобу, яка є у вашому господарстві на якесь підвищення (якщо ви проживаєте в сільській місцевості).</w:t>
      </w:r>
    </w:p>
    <w:p w:rsidR="00130129" w:rsidRPr="00477E48" w:rsidRDefault="00130129" w:rsidP="00130129">
      <w:pPr>
        <w:pStyle w:val="1"/>
        <w:shd w:val="clear" w:color="auto" w:fill="auto"/>
        <w:ind w:firstLine="600"/>
        <w:jc w:val="both"/>
        <w:rPr>
          <w:b/>
          <w:lang w:val="uk-UA"/>
        </w:rPr>
      </w:pPr>
      <w:r w:rsidRPr="00477E48">
        <w:rPr>
          <w:b/>
          <w:color w:val="000000"/>
          <w:lang w:val="uk-UA"/>
        </w:rPr>
        <w:t>В зоні раптового затоплення:</w:t>
      </w:r>
    </w:p>
    <w:p w:rsidR="00130129" w:rsidRPr="00130129" w:rsidRDefault="00130129" w:rsidP="00130129">
      <w:pPr>
        <w:pStyle w:val="1"/>
        <w:numPr>
          <w:ilvl w:val="0"/>
          <w:numId w:val="2"/>
        </w:numPr>
        <w:shd w:val="clear" w:color="auto" w:fill="auto"/>
        <w:tabs>
          <w:tab w:val="left" w:pos="954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Уникайте паніки, по можливості, негайно залиште зону підтоплення.</w:t>
      </w:r>
    </w:p>
    <w:p w:rsidR="00130129" w:rsidRPr="00130129" w:rsidRDefault="00130129" w:rsidP="00130129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Підніміться на верхні поверхи (дахи будинків, дерева чи інші підвищення). Якщо будинок одноповерховий - займіть горішні приміщення. Залишайтеся там до прибуття допомоги. Сигналізуйте рятівникам, щоб вони мали змогу швидко вас знайти.</w:t>
      </w:r>
    </w:p>
    <w:p w:rsidR="00130129" w:rsidRPr="00130129" w:rsidRDefault="00130129" w:rsidP="00130129">
      <w:pPr>
        <w:pStyle w:val="1"/>
        <w:numPr>
          <w:ilvl w:val="0"/>
          <w:numId w:val="2"/>
        </w:numPr>
        <w:shd w:val="clear" w:color="auto" w:fill="auto"/>
        <w:tabs>
          <w:tab w:val="left" w:pos="939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Потрапивши у вод</w:t>
      </w:r>
      <w:r w:rsidRPr="00130129">
        <w:rPr>
          <w:color w:val="515151"/>
          <w:lang w:val="uk-UA"/>
        </w:rPr>
        <w:t>у</w:t>
      </w:r>
      <w:r w:rsidRPr="00130129">
        <w:rPr>
          <w:color w:val="000000"/>
          <w:lang w:val="uk-UA"/>
        </w:rPr>
        <w:t xml:space="preserve">, зніміть з себе важкий одяг </w:t>
      </w:r>
      <w:r w:rsidRPr="00130129">
        <w:rPr>
          <w:color w:val="515151"/>
          <w:lang w:val="uk-UA"/>
        </w:rPr>
        <w:t xml:space="preserve">і </w:t>
      </w:r>
      <w:r w:rsidRPr="00130129">
        <w:rPr>
          <w:color w:val="000000"/>
          <w:lang w:val="uk-UA"/>
        </w:rPr>
        <w:t>взут</w:t>
      </w:r>
      <w:r w:rsidRPr="00130129">
        <w:rPr>
          <w:color w:val="515151"/>
          <w:lang w:val="uk-UA"/>
        </w:rPr>
        <w:t>т</w:t>
      </w:r>
      <w:r w:rsidRPr="00130129">
        <w:rPr>
          <w:color w:val="000000"/>
          <w:lang w:val="uk-UA"/>
        </w:rPr>
        <w:t>я, відшукайте поблизу предмети, якими можна скористатися до одержання допомоги.</w:t>
      </w:r>
    </w:p>
    <w:p w:rsidR="00130129" w:rsidRPr="00130129" w:rsidRDefault="00130129" w:rsidP="00130129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spacing w:after="340"/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Під час та після повені, ні в якому разі, не пийте воду з джерел водопостачання, які були підтоплені (так як вони можуть бути зараженими).</w:t>
      </w:r>
    </w:p>
    <w:p w:rsidR="00130129" w:rsidRPr="00477E48" w:rsidRDefault="00130129" w:rsidP="00130129">
      <w:pPr>
        <w:pStyle w:val="1"/>
        <w:shd w:val="clear" w:color="auto" w:fill="auto"/>
        <w:ind w:firstLine="600"/>
        <w:jc w:val="both"/>
        <w:rPr>
          <w:b/>
          <w:lang w:val="uk-UA"/>
        </w:rPr>
      </w:pPr>
      <w:r w:rsidRPr="00477E48">
        <w:rPr>
          <w:b/>
          <w:color w:val="000000"/>
          <w:lang w:val="uk-UA"/>
        </w:rPr>
        <w:t>Після повені, наводка: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49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Переконайтеся, що ваше житло не отримало внаслідок повені ніяких ушкоджень та не загрожує заваленням.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 xml:space="preserve">Не користуйтеся </w:t>
      </w:r>
      <w:r w:rsidR="00477E48" w:rsidRPr="00130129">
        <w:rPr>
          <w:color w:val="000000"/>
          <w:lang w:val="uk-UA"/>
        </w:rPr>
        <w:t>електромере</w:t>
      </w:r>
      <w:r w:rsidR="00477E48" w:rsidRPr="00130129">
        <w:rPr>
          <w:color w:val="515151"/>
          <w:lang w:val="uk-UA"/>
        </w:rPr>
        <w:t>ж</w:t>
      </w:r>
      <w:r w:rsidR="00477E48" w:rsidRPr="00130129">
        <w:rPr>
          <w:color w:val="000000"/>
          <w:lang w:val="uk-UA"/>
        </w:rPr>
        <w:t>ою</w:t>
      </w:r>
      <w:r w:rsidRPr="00130129">
        <w:rPr>
          <w:color w:val="000000"/>
          <w:lang w:val="uk-UA"/>
        </w:rPr>
        <w:t xml:space="preserve"> до повного осушення будинку.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49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Просушіть будинок, проведіть ретельне очищення та дезінфекцію забрудненого посуду і домашніх речей та прилегло</w:t>
      </w:r>
      <w:r w:rsidRPr="00130129">
        <w:rPr>
          <w:color w:val="515151"/>
          <w:lang w:val="uk-UA"/>
        </w:rPr>
        <w:t xml:space="preserve">ї </w:t>
      </w:r>
      <w:r w:rsidRPr="00130129">
        <w:rPr>
          <w:color w:val="000000"/>
          <w:lang w:val="uk-UA"/>
        </w:rPr>
        <w:t>до будинку території.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Усе майно, що було затопленим, підлягає дезінфекції.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Обов’язково кип’ятіть питну воду!</w:t>
      </w:r>
    </w:p>
    <w:p w:rsidR="00130129" w:rsidRPr="00130129" w:rsidRDefault="00130129" w:rsidP="00130129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spacing w:after="340"/>
        <w:ind w:firstLine="600"/>
        <w:jc w:val="both"/>
        <w:rPr>
          <w:lang w:val="uk-UA"/>
        </w:rPr>
      </w:pPr>
      <w:r w:rsidRPr="00130129">
        <w:rPr>
          <w:color w:val="000000"/>
          <w:lang w:val="uk-UA"/>
        </w:rPr>
        <w:t>Заборонено вживати продукти, які були підтоплені водою під час п</w:t>
      </w:r>
      <w:r w:rsidRPr="00130129">
        <w:rPr>
          <w:color w:val="515151"/>
          <w:lang w:val="uk-UA"/>
        </w:rPr>
        <w:t>ов</w:t>
      </w:r>
      <w:r w:rsidRPr="00130129">
        <w:rPr>
          <w:color w:val="000000"/>
          <w:lang w:val="uk-UA"/>
        </w:rPr>
        <w:t>е</w:t>
      </w:r>
      <w:r w:rsidRPr="00130129">
        <w:rPr>
          <w:color w:val="515151"/>
          <w:lang w:val="uk-UA"/>
        </w:rPr>
        <w:t>ні. Позб</w:t>
      </w:r>
      <w:r w:rsidRPr="00130129">
        <w:rPr>
          <w:color w:val="000000"/>
          <w:lang w:val="uk-UA"/>
        </w:rPr>
        <w:t>автеся від них та від консервації, що була затоплена водою і отримала ушкод</w:t>
      </w:r>
      <w:r w:rsidRPr="00130129">
        <w:rPr>
          <w:color w:val="515151"/>
          <w:lang w:val="uk-UA"/>
        </w:rPr>
        <w:t>ж</w:t>
      </w:r>
      <w:r w:rsidRPr="00130129">
        <w:rPr>
          <w:color w:val="000000"/>
          <w:lang w:val="uk-UA"/>
        </w:rPr>
        <w:t>ення.</w:t>
      </w:r>
    </w:p>
    <w:p w:rsidR="00130129" w:rsidRPr="00477E48" w:rsidRDefault="00130129" w:rsidP="00130129">
      <w:pPr>
        <w:pStyle w:val="1"/>
        <w:shd w:val="clear" w:color="auto" w:fill="auto"/>
        <w:ind w:firstLine="600"/>
        <w:jc w:val="both"/>
        <w:rPr>
          <w:b/>
          <w:lang w:val="uk-UA"/>
        </w:rPr>
      </w:pPr>
      <w:r w:rsidRPr="00477E48">
        <w:rPr>
          <w:b/>
          <w:color w:val="000000"/>
          <w:lang w:val="uk-UA"/>
        </w:rPr>
        <w:t>У зв’язку з під</w:t>
      </w:r>
      <w:r w:rsidRPr="00477E48">
        <w:rPr>
          <w:b/>
          <w:color w:val="515151"/>
          <w:lang w:val="uk-UA"/>
        </w:rPr>
        <w:t>т</w:t>
      </w:r>
      <w:r w:rsidRPr="00477E48">
        <w:rPr>
          <w:b/>
          <w:color w:val="000000"/>
          <w:lang w:val="uk-UA"/>
        </w:rPr>
        <w:t>опленням помешкань, сі</w:t>
      </w:r>
      <w:r w:rsidRPr="00477E48">
        <w:rPr>
          <w:b/>
          <w:color w:val="515151"/>
          <w:lang w:val="uk-UA"/>
        </w:rPr>
        <w:t>л</w:t>
      </w:r>
      <w:r w:rsidRPr="00477E48">
        <w:rPr>
          <w:b/>
          <w:color w:val="000000"/>
          <w:lang w:val="uk-UA"/>
        </w:rPr>
        <w:t>ьськогосподарських угідь, лісів, доріг існує ризик спалахів інфекційних хвороб. Зарадити цій біді можна дотримуючись простих правил гігієни!</w:t>
      </w:r>
    </w:p>
    <w:p w:rsidR="0072721E" w:rsidRPr="00130129" w:rsidRDefault="0072721E">
      <w:pPr>
        <w:rPr>
          <w:lang w:val="uk-UA"/>
        </w:rPr>
      </w:pPr>
    </w:p>
    <w:sectPr w:rsidR="0072721E" w:rsidRPr="0013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853"/>
    <w:multiLevelType w:val="multilevel"/>
    <w:tmpl w:val="557017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E2075A"/>
    <w:multiLevelType w:val="multilevel"/>
    <w:tmpl w:val="6D98E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FA7967"/>
    <w:multiLevelType w:val="multilevel"/>
    <w:tmpl w:val="6F3E3D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0"/>
    <w:rsid w:val="00130129"/>
    <w:rsid w:val="001F00D0"/>
    <w:rsid w:val="00477E48"/>
    <w:rsid w:val="0072721E"/>
    <w:rsid w:val="009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6F15-1D80-4748-86DC-56AFD75C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0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301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7</cp:revision>
  <dcterms:created xsi:type="dcterms:W3CDTF">2024-02-15T12:50:00Z</dcterms:created>
  <dcterms:modified xsi:type="dcterms:W3CDTF">2024-02-19T08:53:00Z</dcterms:modified>
</cp:coreProperties>
</file>