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tabs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ЩОТИЖНЕВИЙ КАЛЕНДАРНИЙ ГРАФІК </w:t>
      </w:r>
    </w:p>
    <w:p>
      <w:pPr>
        <w:pStyle w:val="Normal"/>
        <w:tabs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заходів за участю керівників виконкому Покровської міської ради </w:t>
      </w:r>
    </w:p>
    <w:p>
      <w:pPr>
        <w:pStyle w:val="Normal"/>
        <w:tabs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 23.07.2018р.  по 27.07.2018р.</w:t>
      </w:r>
    </w:p>
    <w:tbl>
      <w:tblPr>
        <w:tblW w:w="15555" w:type="dxa"/>
        <w:jc w:val="left"/>
        <w:tblInd w:w="-5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" w:type="dxa"/>
          <w:bottom w:w="0" w:type="dxa"/>
          <w:right w:w="108" w:type="dxa"/>
        </w:tblCellMar>
      </w:tblPr>
      <w:tblGrid>
        <w:gridCol w:w="1633"/>
        <w:gridCol w:w="2949"/>
        <w:gridCol w:w="2108"/>
        <w:gridCol w:w="3795"/>
        <w:gridCol w:w="2742"/>
        <w:gridCol w:w="2327"/>
      </w:tblGrid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224" w:leader="none"/>
                <w:tab w:val="center" w:pos="734" w:leader="none"/>
                <w:tab w:val="left" w:pos="296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lang w:val="uk-UA" w:eastAsia="ru-RU" w:bidi="ar-SA"/>
              </w:rPr>
              <w:tab/>
            </w:r>
            <w:r>
              <w:rPr>
                <w:rFonts w:ascii="Times New Roman" w:hAnsi="Times New Roman"/>
                <w:b/>
                <w:i/>
                <w:lang w:val="uk-UA" w:eastAsia="ru-RU" w:bidi="ar-SA"/>
              </w:rPr>
              <w:tab/>
              <w:t xml:space="preserve">Дата 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i/>
                <w:lang w:val="uk-UA" w:eastAsia="ru-RU" w:bidi="ar-SA"/>
              </w:rPr>
              <w:t>Назва заходу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b/>
                <w:b/>
                <w:i/>
                <w:i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i/>
                <w:lang w:val="uk-UA" w:eastAsia="ru-RU" w:bidi="ar-SA"/>
              </w:rPr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i/>
                <w:lang w:val="uk-UA" w:eastAsia="ru-RU" w:bidi="ar-SA"/>
              </w:rPr>
              <w:t>Місце проведення, час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i/>
                <w:lang w:val="uk-UA" w:eastAsia="ru-RU" w:bidi="ar-SA"/>
              </w:rPr>
              <w:t>Порядок денний, тематика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rFonts w:ascii="Times New Roman" w:hAnsi="Times New Roman"/>
                <w:b/>
                <w:i/>
                <w:lang w:val="uk-UA" w:eastAsia="ru-RU" w:bidi="ar-SA"/>
              </w:rPr>
              <w:t>Відповідальні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lang w:val="uk-UA" w:eastAsia="ru-RU" w:bidi="ar-SA"/>
              </w:rPr>
              <w:t>Здійснюють заход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224" w:leader="none"/>
                <w:tab w:val="center" w:pos="734" w:leader="none"/>
                <w:tab w:val="left" w:pos="296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23.07.2018р.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Засідання постійних депутатських комісій Покровської міської ради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7 скликання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bCs/>
                <w:lang w:val="uk-UA" w:eastAsia="ru-RU" w:bidi="ar-SA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Зал засідань виконкому, ІІ поверх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з 15-00 до 17-00 год.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Розгляд проектів рішень депутатськими комісіями за напрямками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Начальник  організаційного відділу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(Смірнова І.С.)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Секретар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міської ради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Пастух А.І. 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224" w:leader="none"/>
                <w:tab w:val="center" w:pos="734" w:leader="none"/>
                <w:tab w:val="left" w:pos="296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24.07.2018р.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Засідання постійних депутатських комісій Покровської міської ради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7 скликання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bCs/>
                <w:lang w:val="uk-UA" w:eastAsia="ru-RU" w:bidi="ar-SA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Зал засідань виконкому, ІІ поверх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з 15-00 до 17-00 год.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Розгляд проектів рішень депутатськими комісіями за напрямками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Начальник  організаційного відділу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(Смірнова І.С.)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Секретар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міської ради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Пастух А.І. 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24.07.2018р.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Координаційна рада з питань сімейної та гендерної політики, попередження насильства в сім’ї, протидії торгівлі людьми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Зал засідання виконкому,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II поверх 14-00 год.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Про  результати роботи з родинами, які опинились у СЖО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Директор центру соціальних служб для сім'ї, дітей та молоді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(Філіпова Т.Ю.)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Заступник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25.07.2018р.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 xml:space="preserve">Прийом </w:t>
            </w:r>
          </w:p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міського голови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Каб.111, І поверх,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 w:eastAsia="ru-RU" w:bidi="ar-SA"/>
              </w:rPr>
              <w:t>з  9-00  до 12-00 год.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Реєстрація громадян.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cs="Times New Roman"/>
                <w:bCs/>
                <w:sz w:val="24"/>
                <w:szCs w:val="24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 w:eastAsia="ru-RU" w:bidi="ar-SA"/>
              </w:rPr>
              <w:t>Розгляд звернень громадян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Відділ по роботі зі зверненнями громадян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(Шульга О.О.)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Шаповал О.М.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25.07.2018</w:t>
            </w:r>
            <w:r>
              <w:rPr>
                <w:rFonts w:ascii="Times New Roman" w:hAnsi="Times New Roman"/>
                <w:lang w:val="uk-UA"/>
              </w:rPr>
              <w:t>р.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Засідання виконавчого комітету Покровської міської ради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Зал засідання виконкому, ІІІ поверх 14:00 год.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Аналіз запровадження системи енергетичного менеджменту на території міста Покров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Начальник відділу економіки                   ( Глазкова О.Ю.), начальник загального відділу (Агапова В.С.)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Шаповал О.М.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26.07.2018р.</w:t>
            </w:r>
          </w:p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28.07.2018р.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Заходи до Дня Хрещення Київської Русі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Міський музей, ЦБС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Зустрічі, святкові заходи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Відділ культури, заклади культури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Бондаренко Н.О.,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начальник відділу культури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(Сударєва Т.М.)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/>
            </w:pPr>
            <w:r>
              <w:rPr/>
              <w:t>27.07.2018р.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Прийом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 xml:space="preserve">заступника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Маглиша А.С.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Каб.111, І поверх,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bCs/>
                <w:lang w:val="uk-UA" w:eastAsia="ru-RU" w:bidi="ar-SA"/>
              </w:rPr>
            </w:pPr>
            <w:r>
              <w:rPr>
                <w:bCs/>
                <w:lang w:val="uk-UA" w:eastAsia="ru-RU" w:bidi="ar-SA"/>
              </w:rPr>
              <w:t xml:space="preserve">з  9-00  до 12-00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bCs/>
                <w:lang w:val="uk-UA" w:eastAsia="ru-RU" w:bidi="ar-SA"/>
              </w:rPr>
            </w:pPr>
            <w:r>
              <w:rPr>
                <w:bCs/>
                <w:lang w:val="uk-UA" w:eastAsia="ru-RU" w:bidi="ar-SA"/>
              </w:rPr>
              <w:t>год.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Реєстрація громадян.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Розгляд звернень громадян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Відділ по роботі зі зверненнями громадян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(Шульга О.О.)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Маглиш А.С.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  <w:lang w:val="uk-UA" w:eastAsia="ru-RU" w:bidi="ar-SA"/>
              </w:rPr>
              <w:t>27.07.2018р.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cs="Times New Roman"/>
                <w:bCs/>
                <w:sz w:val="24"/>
                <w:szCs w:val="24"/>
                <w:lang w:val="uk-UA" w:eastAsia="ru-RU" w:bidi="ar-SA"/>
              </w:rPr>
              <w:t>Чергове  пленарне засідання  35 сесії Покровської міської ради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І поверх - сесійний зал  виконкому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о 13-00 год.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Розгляд питань згідно порядку денного 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Начальник  організаційного відділу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(Смірнова І.С.)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Секретар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 xml:space="preserve">  </w:t>
            </w:r>
            <w:r>
              <w:rPr>
                <w:lang w:val="uk-UA" w:eastAsia="ru-RU" w:bidi="ar-SA"/>
              </w:rPr>
              <w:t xml:space="preserve">міської ради             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Пастух А.І.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/>
            </w:pPr>
            <w:r>
              <w:rPr/>
              <w:t>27.07.2018р.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Засідання штабу   за участю голів квартальних комітетів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ІІІ поверх - зал засідань виконкому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bCs/>
                <w:lang w:val="uk-UA" w:eastAsia="ru-RU" w:bidi="ar-SA"/>
              </w:rPr>
              <w:t>о 09-00 год.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Виконання заходів з підготовки до осінньо-зимового періоду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Начальник  організаційного відділу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(Смірнова І.С.)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Міський голова Шаповал О.М., заступники міського голови,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секретар міської ради Пастух А.І.</w:t>
            </w:r>
          </w:p>
        </w:tc>
      </w:tr>
      <w:tr>
        <w:trPr>
          <w:trHeight w:val="427" w:hRule="atLeast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>27.07.2018р.</w:t>
            </w:r>
          </w:p>
        </w:tc>
        <w:tc>
          <w:tcPr>
            <w:tcW w:w="2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Проведення круглого столу “На запчастини — тільки машини”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bCs/>
                <w:lang w:val="uk-UA" w:eastAsia="ru-RU" w:bidi="ar-SA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Зал засідань виконкому, ІІ поверх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о 15-00 год.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Організація превентивної роботи в місті з протидії торгівлі людьми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Начальник управління праці та соціального захисту населення (Ігнатюк Т.М.) 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 w:eastAsia="ru-RU" w:bidi="ar-S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 w:eastAsia="ru-RU" w:bidi="ar-SA"/>
              </w:rPr>
            </w:pPr>
            <w:r>
              <w:rPr>
                <w:lang w:val="uk-UA" w:eastAsia="ru-RU" w:bidi="ar-SA"/>
              </w:rPr>
              <w:t>Бондаренко Н.О.</w:t>
            </w:r>
          </w:p>
        </w:tc>
      </w:tr>
    </w:tbl>
    <w:p>
      <w:pPr>
        <w:pStyle w:val="Normal"/>
        <w:spacing w:lineRule="auto" w:line="264" w:before="0" w:after="150"/>
        <w:ind w:left="0" w:right="0" w:hanging="0"/>
        <w:rPr>
          <w:rFonts w:ascii="inherit" w:hAnsi="inherit"/>
          <w:b/>
          <w:b/>
          <w:color w:val="F08316"/>
          <w:sz w:val="36"/>
        </w:rPr>
      </w:pPr>
      <w:r>
        <w:rPr>
          <w:rFonts w:ascii="inherit" w:hAnsi="inherit"/>
          <w:b/>
          <w:color w:val="F08316"/>
          <w:sz w:val="36"/>
        </w:rPr>
      </w:r>
    </w:p>
    <w:p>
      <w:pPr>
        <w:pStyle w:val="1"/>
        <w:numPr>
          <w:ilvl w:val="0"/>
          <w:numId w:val="2"/>
        </w:numPr>
        <w:spacing w:lineRule="auto" w:line="264" w:before="0" w:after="150"/>
        <w:ind w:left="0" w:right="0" w:hanging="0"/>
        <w:rPr>
          <w:rFonts w:ascii="inherit" w:hAnsi="inherit"/>
          <w:b/>
          <w:b/>
          <w:color w:val="F08316"/>
          <w:sz w:val="36"/>
        </w:rPr>
      </w:pPr>
      <w:r>
        <w:rPr>
          <w:rFonts w:ascii="inherit" w:hAnsi="inherit"/>
          <w:b/>
          <w:color w:val="F08316"/>
          <w:sz w:val="36"/>
        </w:rPr>
      </w:r>
    </w:p>
    <w:p>
      <w:pPr>
        <w:pStyle w:val="Style18"/>
        <w:spacing w:before="0" w:after="150"/>
        <w:ind w:left="0" w:right="0" w:hanging="0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01"/>
    <w:family w:val="roman"/>
    <w:pitch w:val="default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  <w:font w:name="inherit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FreeSans"/>
      <w:color w:val="00000A"/>
      <w:kern w:val="2"/>
      <w:sz w:val="24"/>
      <w:szCs w:val="24"/>
      <w:lang w:val="en-US" w:eastAsia="zh-CN" w:bidi="hi-IN"/>
    </w:rPr>
  </w:style>
  <w:style w:type="paragraph" w:styleId="1">
    <w:name w:val="Heading 1"/>
    <w:basedOn w:val="Style17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oto Sans CJK SC Regular" w:cs="Lohit Devanagari"/>
      <w:b/>
      <w:bCs/>
      <w:sz w:val="48"/>
      <w:szCs w:val="48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qFormat/>
    <w:rPr>
      <w:color w:val="000080"/>
      <w:u w:val="single"/>
      <w:lang w:val="zxx" w:eastAsia="zxx" w:bidi="zxx"/>
    </w:rPr>
  </w:style>
  <w:style w:type="character" w:styleId="Style15">
    <w:name w:val="Выделение"/>
    <w:qFormat/>
    <w:rPr>
      <w:i/>
      <w:iCs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Горизонтальная линия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84</TotalTime>
  <Application>LibreOffice/5.4.4.2$Windows_x86 LibreOffice_project/2524958677847fb3bb44820e40380acbe820f960</Application>
  <Pages>2</Pages>
  <Words>391</Words>
  <Characters>2617</Characters>
  <CharactersWithSpaces>2980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2017-01-01T14:28:30Z</dcterms:created>
  <dc:creator/>
  <dc:description/>
  <dc:language>ru-RU</dc:language>
  <cp:lastModifiedBy/>
  <dcterms:modified xsi:type="dcterms:W3CDTF">2018-08-04T18:26:10Z</dcterms:modified>
  <cp:revision>5</cp:revision>
  <dc:subject/>
  <dc:title/>
</cp:coreProperties>
</file>