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hd w:val="clear" w:color="auto" w:fill="FFFFFF"/>
        <w:spacing w:lineRule="atLeast" w:line="240" w:before="0" w:after="0"/>
        <w:jc w:val="center"/>
        <w:rPr>
          <w:rStyle w:val="Style14"/>
          <w:b/>
          <w:i w:val="false"/>
          <w:i w:val="false"/>
          <w:caps w:val="false"/>
          <w:smallCaps w:val="false"/>
          <w:color w:val="303030"/>
          <w:spacing w:val="0"/>
          <w:sz w:val="40"/>
          <w:szCs w:val="40"/>
        </w:rPr>
      </w:pPr>
      <w:r>
        <w:rPr>
          <w:b/>
          <w:i w:val="false"/>
          <w:caps w:val="false"/>
          <w:smallCaps w:val="false"/>
          <w:color w:val="303030"/>
          <w:spacing w:val="0"/>
          <w:sz w:val="40"/>
          <w:szCs w:val="40"/>
        </w:rPr>
      </w:r>
    </w:p>
    <w:p>
      <w:pPr>
        <w:pStyle w:val="BodyText"/>
        <w:shd w:val="clear" w:color="auto" w:fill="FFFFFF"/>
        <w:spacing w:lineRule="atLeast" w:line="240" w:before="0" w:after="0"/>
        <w:jc w:val="center"/>
        <w:rPr/>
      </w:pPr>
      <w:r>
        <w:rPr>
          <w:rStyle w:val="Style14"/>
          <w:b/>
          <w:i w:val="false"/>
          <w:caps w:val="false"/>
          <w:smallCaps w:val="false"/>
          <w:color w:val="303030"/>
          <w:spacing w:val="0"/>
          <w:sz w:val="40"/>
          <w:szCs w:val="40"/>
        </w:rPr>
        <w:t xml:space="preserve">Звіт </w:t>
      </w:r>
    </w:p>
    <w:p>
      <w:pPr>
        <w:pStyle w:val="BodyText"/>
        <w:shd w:val="clear" w:color="auto" w:fill="FFFFFF"/>
        <w:spacing w:lineRule="atLeast" w:line="240" w:before="0" w:after="0"/>
        <w:jc w:val="center"/>
        <w:rPr/>
      </w:pPr>
      <w:r>
        <w:rPr>
          <w:rStyle w:val="Style14"/>
          <w:b/>
          <w:i w:val="false"/>
          <w:caps w:val="false"/>
          <w:smallCaps w:val="false"/>
          <w:color w:val="303030"/>
          <w:spacing w:val="0"/>
          <w:sz w:val="28"/>
          <w:szCs w:val="28"/>
        </w:rPr>
        <w:t>про розгляд запитів на отримання інформації за 202</w:t>
      </w:r>
      <w:r>
        <w:rPr>
          <w:rStyle w:val="Style14"/>
          <w:b/>
          <w:i w:val="false"/>
          <w:caps w:val="false"/>
          <w:smallCaps w:val="false"/>
          <w:color w:val="303030"/>
          <w:spacing w:val="0"/>
          <w:sz w:val="28"/>
          <w:szCs w:val="28"/>
        </w:rPr>
        <w:t>3</w:t>
      </w:r>
      <w:r>
        <w:rPr>
          <w:rStyle w:val="Style14"/>
          <w:b/>
          <w:i w:val="false"/>
          <w:caps w:val="false"/>
          <w:smallCaps w:val="false"/>
          <w:color w:val="303030"/>
          <w:spacing w:val="0"/>
          <w:sz w:val="28"/>
          <w:szCs w:val="28"/>
        </w:rPr>
        <w:t xml:space="preserve"> рік наданих</w:t>
      </w:r>
      <w:r>
        <w:rPr>
          <w:rStyle w:val="Style14"/>
          <w:b/>
          <w:i w:val="false"/>
          <w:caps w:val="false"/>
          <w:smallCaps w:val="false"/>
          <w:color w:val="303030"/>
          <w:spacing w:val="0"/>
          <w:sz w:val="28"/>
          <w:szCs w:val="28"/>
          <w:lang w:val="uk-UA" w:eastAsia="zh-CN" w:bidi="ar-SA"/>
        </w:rPr>
        <w:t xml:space="preserve"> </w:t>
      </w:r>
    </w:p>
    <w:p>
      <w:pPr>
        <w:pStyle w:val="BodyText"/>
        <w:shd w:val="clear" w:color="auto" w:fill="FFFFFF"/>
        <w:spacing w:lineRule="atLeast" w:line="240" w:before="0" w:after="0"/>
        <w:jc w:val="center"/>
        <w:rPr/>
      </w:pPr>
      <w:r>
        <w:rPr>
          <w:rStyle w:val="Style14"/>
          <w:b/>
          <w:i w:val="false"/>
          <w:caps w:val="false"/>
          <w:smallCaps w:val="false"/>
          <w:color w:val="303030"/>
          <w:spacing w:val="0"/>
          <w:sz w:val="28"/>
          <w:szCs w:val="28"/>
          <w:lang w:val="uk-UA" w:eastAsia="zh-CN" w:bidi="ar-SA"/>
        </w:rPr>
        <w:t>виконкомом Покровської міської ради Дніпропетровської області.</w:t>
      </w:r>
    </w:p>
    <w:p>
      <w:pPr>
        <w:pStyle w:val="BodyText"/>
        <w:shd w:val="clear" w:color="auto" w:fill="FFFFFF"/>
        <w:spacing w:lineRule="atLeast" w:line="240" w:before="0" w:after="0"/>
        <w:jc w:val="center"/>
        <w:rPr>
          <w:rStyle w:val="Style14"/>
          <w:b/>
          <w:i w:val="false"/>
          <w:i w:val="false"/>
          <w:caps w:val="false"/>
          <w:smallCaps w:val="false"/>
          <w:color w:val="303030"/>
          <w:spacing w:val="0"/>
          <w:sz w:val="28"/>
          <w:szCs w:val="28"/>
          <w:lang w:val="uk-UA" w:eastAsia="zh-CN" w:bidi="ar-SA"/>
        </w:rPr>
      </w:pPr>
      <w:r>
        <w:rPr>
          <w:b/>
          <w:i w:val="false"/>
          <w:caps w:val="false"/>
          <w:smallCaps w:val="false"/>
          <w:color w:val="303030"/>
          <w:spacing w:val="0"/>
          <w:sz w:val="28"/>
          <w:szCs w:val="28"/>
          <w:lang w:val="uk-UA" w:eastAsia="zh-CN" w:bidi="ar-SA"/>
        </w:rPr>
      </w:r>
    </w:p>
    <w:p>
      <w:pPr>
        <w:pStyle w:val="BodyText"/>
        <w:widowControl/>
        <w:spacing w:before="0" w:after="0"/>
        <w:ind w:hanging="0" w:left="0" w:right="0"/>
        <w:rPr/>
      </w:pPr>
      <w:r>
        <w:rPr>
          <w:b w:val="false"/>
          <w:i w:val="false"/>
          <w:caps w:val="false"/>
          <w:smallCaps w:val="false"/>
          <w:color w:val="303030"/>
          <w:spacing w:val="0"/>
          <w:sz w:val="28"/>
          <w:szCs w:val="28"/>
        </w:rPr>
        <w:t xml:space="preserve">           </w:t>
      </w:r>
      <w:r>
        <w:rPr>
          <w:b w:val="false"/>
          <w:i w:val="false"/>
          <w:caps w:val="false"/>
          <w:smallCaps w:val="false"/>
          <w:color w:val="303030"/>
          <w:spacing w:val="0"/>
          <w:sz w:val="28"/>
          <w:szCs w:val="28"/>
        </w:rPr>
        <w:t>З 01.01.202</w:t>
      </w:r>
      <w:r>
        <w:rPr>
          <w:b w:val="false"/>
          <w:i w:val="false"/>
          <w:caps w:val="false"/>
          <w:smallCaps w:val="false"/>
          <w:color w:val="303030"/>
          <w:spacing w:val="0"/>
          <w:sz w:val="28"/>
          <w:szCs w:val="28"/>
        </w:rPr>
        <w:t>3</w:t>
      </w:r>
      <w:r>
        <w:rPr>
          <w:b w:val="false"/>
          <w:i w:val="false"/>
          <w:caps w:val="false"/>
          <w:smallCaps w:val="false"/>
          <w:color w:val="303030"/>
          <w:spacing w:val="0"/>
          <w:sz w:val="28"/>
          <w:szCs w:val="28"/>
        </w:rPr>
        <w:t xml:space="preserve"> по 31.12.202</w:t>
      </w:r>
      <w:r>
        <w:rPr>
          <w:b w:val="false"/>
          <w:i w:val="false"/>
          <w:caps w:val="false"/>
          <w:smallCaps w:val="false"/>
          <w:color w:val="303030"/>
          <w:spacing w:val="0"/>
          <w:sz w:val="28"/>
          <w:szCs w:val="28"/>
        </w:rPr>
        <w:t>3</w:t>
      </w:r>
      <w:r>
        <w:rPr>
          <w:b w:val="false"/>
          <w:i w:val="false"/>
          <w:caps w:val="false"/>
          <w:smallCaps w:val="false"/>
          <w:color w:val="303030"/>
          <w:spacing w:val="0"/>
          <w:sz w:val="28"/>
          <w:szCs w:val="28"/>
        </w:rPr>
        <w:t xml:space="preserve"> до виконавчого комітету Покровської  міської ради </w:t>
      </w:r>
    </w:p>
    <w:p>
      <w:pPr>
        <w:pStyle w:val="BodyText"/>
        <w:widowControl/>
        <w:spacing w:before="0" w:after="87"/>
        <w:ind w:hanging="0" w:left="0" w:right="0"/>
        <w:rPr/>
      </w:pPr>
      <w:r>
        <w:rPr>
          <w:b w:val="false"/>
          <w:i w:val="false"/>
          <w:caps w:val="false"/>
          <w:smallCaps w:val="false"/>
          <w:color w:val="303030"/>
          <w:spacing w:val="0"/>
          <w:sz w:val="28"/>
          <w:szCs w:val="28"/>
        </w:rPr>
        <w:t xml:space="preserve">          </w:t>
      </w:r>
      <w:r>
        <w:rPr>
          <w:b w:val="false"/>
          <w:i w:val="false"/>
          <w:caps w:val="false"/>
          <w:smallCaps w:val="false"/>
          <w:color w:val="303030"/>
          <w:spacing w:val="0"/>
          <w:sz w:val="28"/>
          <w:szCs w:val="28"/>
        </w:rPr>
        <w:t xml:space="preserve">надійшло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03030"/>
          <w:spacing w:val="0"/>
          <w:kern w:val="0"/>
          <w:sz w:val="28"/>
          <w:szCs w:val="28"/>
          <w:lang w:val="uk-UA" w:eastAsia="ru-RU" w:bidi="ar-SA"/>
        </w:rPr>
        <w:t>49</w:t>
      </w:r>
      <w:r>
        <w:rPr>
          <w:b w:val="false"/>
          <w:i w:val="false"/>
          <w:caps w:val="false"/>
          <w:smallCaps w:val="false"/>
          <w:color w:val="303030"/>
          <w:spacing w:val="0"/>
          <w:sz w:val="28"/>
          <w:szCs w:val="28"/>
        </w:rPr>
        <w:t xml:space="preserve"> запитів на інформацію:</w:t>
      </w:r>
      <w:r>
        <w:rPr>
          <w:b w:val="false"/>
          <w:i w:val="false"/>
          <w:iCs/>
          <w:caps w:val="false"/>
          <w:smallCaps w:val="false"/>
          <w:color w:val="303030"/>
          <w:spacing w:val="0"/>
          <w:sz w:val="28"/>
          <w:szCs w:val="28"/>
        </w:rPr>
        <w:t xml:space="preserve"> </w:t>
      </w:r>
      <w:r>
        <w:rPr>
          <w:b w:val="false"/>
          <w:i w:val="false"/>
          <w:iCs/>
          <w:caps w:val="false"/>
          <w:smallCaps w:val="false"/>
          <w:color w:val="303030"/>
          <w:spacing w:val="0"/>
          <w:sz w:val="28"/>
          <w:szCs w:val="28"/>
          <w:highlight w:val="lightGray"/>
        </w:rPr>
        <w:t xml:space="preserve">електронною поштою – </w:t>
      </w:r>
      <w:r>
        <w:rPr>
          <w:rFonts w:eastAsia="Times New Roman" w:cs="Times New Roman"/>
          <w:b w:val="false"/>
          <w:i w:val="false"/>
          <w:iCs/>
          <w:caps w:val="false"/>
          <w:smallCaps w:val="false"/>
          <w:color w:val="303030"/>
          <w:spacing w:val="0"/>
          <w:kern w:val="0"/>
          <w:sz w:val="28"/>
          <w:szCs w:val="28"/>
          <w:highlight w:val="lightGray"/>
          <w:lang w:val="uk-UA" w:eastAsia="ru-RU" w:bidi="ar-SA"/>
        </w:rPr>
        <w:t>3</w:t>
      </w:r>
      <w:r>
        <w:rPr>
          <w:rFonts w:eastAsia="Times New Roman" w:cs="Times New Roman"/>
          <w:b w:val="false"/>
          <w:i w:val="false"/>
          <w:iCs/>
          <w:caps w:val="false"/>
          <w:smallCaps w:val="false"/>
          <w:color w:val="303030"/>
          <w:spacing w:val="0"/>
          <w:kern w:val="0"/>
          <w:sz w:val="28"/>
          <w:szCs w:val="28"/>
          <w:highlight w:val="lightGray"/>
          <w:lang w:val="uk-UA" w:eastAsia="ru-RU" w:bidi="ar-SA"/>
        </w:rPr>
        <w:t>3</w:t>
      </w:r>
      <w:r>
        <w:rPr>
          <w:b w:val="false"/>
          <w:i w:val="false"/>
          <w:iCs/>
          <w:caps w:val="false"/>
          <w:smallCaps w:val="false"/>
          <w:color w:val="303030"/>
          <w:spacing w:val="0"/>
          <w:sz w:val="28"/>
          <w:szCs w:val="28"/>
          <w:highlight w:val="lightGray"/>
        </w:rPr>
        <w:t xml:space="preserve"> </w:t>
      </w:r>
    </w:p>
    <w:p>
      <w:pPr>
        <w:pStyle w:val="BodyText"/>
        <w:widowControl/>
        <w:tabs>
          <w:tab w:val="clear" w:pos="720"/>
          <w:tab w:val="left" w:pos="0" w:leader="none"/>
        </w:tabs>
        <w:spacing w:before="0" w:after="150"/>
        <w:ind w:hanging="0" w:left="0" w:right="0"/>
        <w:jc w:val="both"/>
        <w:rPr/>
      </w:pPr>
      <w:r>
        <w:rPr>
          <w:b w:val="false"/>
          <w:i w:val="false"/>
          <w:iCs/>
          <w:caps w:val="false"/>
          <w:smallCaps w:val="false"/>
          <w:color w:val="303030"/>
          <w:spacing w:val="0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highlight w:val="lightGray"/>
        </w:rPr>
        <w:t xml:space="preserve">особисто — </w:t>
      </w:r>
      <w:r>
        <w:rPr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highlight w:val="lightGray"/>
        </w:rPr>
        <w:t>3</w:t>
      </w:r>
    </w:p>
    <w:p>
      <w:pPr>
        <w:pStyle w:val="BodyText"/>
        <w:widowControl/>
        <w:tabs>
          <w:tab w:val="clear" w:pos="720"/>
          <w:tab w:val="left" w:pos="0" w:leader="none"/>
        </w:tabs>
        <w:spacing w:before="0" w:after="150"/>
        <w:ind w:hanging="0" w:left="0" w:right="0"/>
        <w:jc w:val="both"/>
        <w:rPr/>
      </w:pPr>
      <w:r>
        <w:rPr>
          <w:b w:val="false"/>
          <w:i w:val="false"/>
          <w:iCs/>
          <w:caps w:val="false"/>
          <w:smallCaps w:val="false"/>
          <w:color w:val="303030"/>
          <w:spacing w:val="0"/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b w:val="false"/>
          <w:i w:val="false"/>
          <w:iCs/>
          <w:caps w:val="false"/>
          <w:smallCaps w:val="false"/>
          <w:color w:val="303030"/>
          <w:spacing w:val="0"/>
          <w:sz w:val="28"/>
          <w:szCs w:val="28"/>
          <w:highlight w:val="lightGray"/>
        </w:rPr>
        <w:t xml:space="preserve">поштою – </w:t>
      </w:r>
      <w:r>
        <w:rPr>
          <w:b w:val="false"/>
          <w:i w:val="false"/>
          <w:iCs/>
          <w:caps w:val="false"/>
          <w:smallCaps w:val="false"/>
          <w:color w:val="303030"/>
          <w:spacing w:val="0"/>
          <w:sz w:val="28"/>
          <w:szCs w:val="28"/>
          <w:highlight w:val="lightGray"/>
        </w:rPr>
        <w:t>1</w:t>
      </w:r>
      <w:r>
        <w:rPr>
          <w:b w:val="false"/>
          <w:i w:val="false"/>
          <w:iCs/>
          <w:caps w:val="false"/>
          <w:smallCaps w:val="false"/>
          <w:color w:val="303030"/>
          <w:spacing w:val="0"/>
          <w:sz w:val="28"/>
          <w:szCs w:val="28"/>
          <w:highlight w:val="lightGray"/>
        </w:rPr>
        <w:t xml:space="preserve">3 </w:t>
      </w:r>
    </w:p>
    <w:p>
      <w:pPr>
        <w:pStyle w:val="BodyText"/>
        <w:widowControl/>
        <w:tabs>
          <w:tab w:val="clear" w:pos="720"/>
          <w:tab w:val="left" w:pos="0" w:leader="none"/>
        </w:tabs>
        <w:spacing w:before="0" w:after="150"/>
        <w:ind w:hanging="0" w:left="0" w:right="0"/>
        <w:jc w:val="center"/>
        <w:rPr/>
      </w:pPr>
      <w:r>
        <w:rPr/>
        <w:drawing>
          <wp:inline distT="0" distB="0" distL="0" distR="0">
            <wp:extent cx="6372860" cy="2384425"/>
            <wp:effectExtent l="0" t="0" r="0" b="0"/>
            <wp:docPr id="1" name="Об'єкт1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"/>
              </a:graphicData>
            </a:graphic>
          </wp:inline>
        </w:drawing>
      </w:r>
    </w:p>
    <w:p>
      <w:pPr>
        <w:pStyle w:val="BodyText"/>
        <w:widowControl/>
        <w:numPr>
          <w:ilvl w:val="0"/>
          <w:numId w:val="1"/>
        </w:numPr>
        <w:tabs>
          <w:tab w:val="clear" w:pos="720"/>
          <w:tab w:val="left" w:pos="0" w:leader="none"/>
        </w:tabs>
        <w:spacing w:before="0" w:after="0"/>
        <w:jc w:val="both"/>
        <w:rPr/>
      </w:pPr>
      <w:r>
        <w:rPr>
          <w:b w:val="false"/>
          <w:i/>
          <w:iCs/>
          <w:caps w:val="false"/>
          <w:smallCaps w:val="false"/>
          <w:color w:val="303030"/>
          <w:spacing w:val="0"/>
          <w:sz w:val="26"/>
          <w:szCs w:val="26"/>
        </w:rPr>
        <w:t xml:space="preserve">від юридичних осіб – </w:t>
      </w:r>
      <w:r>
        <w:rPr>
          <w:b w:val="false"/>
          <w:i/>
          <w:iCs/>
          <w:caps w:val="false"/>
          <w:smallCaps w:val="false"/>
          <w:color w:val="303030"/>
          <w:spacing w:val="0"/>
          <w:sz w:val="26"/>
          <w:szCs w:val="26"/>
        </w:rPr>
        <w:t>10</w:t>
      </w:r>
      <w:r>
        <w:rPr>
          <w:b w:val="false"/>
          <w:i/>
          <w:iCs/>
          <w:caps w:val="false"/>
          <w:smallCaps w:val="false"/>
          <w:color w:val="303030"/>
          <w:spacing w:val="0"/>
          <w:sz w:val="26"/>
          <w:szCs w:val="26"/>
        </w:rPr>
        <w:t xml:space="preserve"> запитів або </w:t>
      </w:r>
      <w:r>
        <w:rPr>
          <w:b w:val="false"/>
          <w:i/>
          <w:iCs/>
          <w:caps w:val="false"/>
          <w:smallCaps w:val="false"/>
          <w:color w:val="303030"/>
          <w:spacing w:val="0"/>
          <w:sz w:val="26"/>
          <w:szCs w:val="26"/>
        </w:rPr>
        <w:t>20,40</w:t>
      </w:r>
      <w:r>
        <w:rPr>
          <w:b w:val="false"/>
          <w:i/>
          <w:iCs/>
          <w:caps w:val="false"/>
          <w:smallCaps w:val="false"/>
          <w:color w:val="303030"/>
          <w:spacing w:val="0"/>
          <w:sz w:val="26"/>
          <w:szCs w:val="26"/>
        </w:rPr>
        <w:t xml:space="preserve">% від загальної кількості запитів (електронною поштою – </w:t>
      </w:r>
      <w:r>
        <w:rPr>
          <w:b w:val="false"/>
          <w:i/>
          <w:iCs/>
          <w:caps w:val="false"/>
          <w:smallCaps w:val="false"/>
          <w:color w:val="303030"/>
          <w:spacing w:val="0"/>
          <w:sz w:val="26"/>
          <w:szCs w:val="26"/>
          <w:lang w:val="en-US"/>
        </w:rPr>
        <w:t xml:space="preserve">6, </w:t>
      </w:r>
      <w:r>
        <w:rPr>
          <w:b w:val="false"/>
          <w:i/>
          <w:iCs/>
          <w:caps w:val="false"/>
          <w:smallCaps w:val="false"/>
          <w:color w:val="303030"/>
          <w:spacing w:val="0"/>
          <w:sz w:val="26"/>
          <w:szCs w:val="26"/>
        </w:rPr>
        <w:t xml:space="preserve">особисто — </w:t>
      </w:r>
      <w:r>
        <w:rPr>
          <w:b w:val="false"/>
          <w:i/>
          <w:iCs/>
          <w:caps w:val="false"/>
          <w:smallCaps w:val="false"/>
          <w:color w:val="303030"/>
          <w:spacing w:val="0"/>
          <w:sz w:val="26"/>
          <w:szCs w:val="26"/>
          <w:lang w:val="en-US"/>
        </w:rPr>
        <w:t>2</w:t>
      </w:r>
      <w:r>
        <w:rPr>
          <w:b w:val="false"/>
          <w:i/>
          <w:iCs/>
          <w:caps w:val="false"/>
          <w:smallCaps w:val="false"/>
          <w:color w:val="303030"/>
          <w:spacing w:val="0"/>
          <w:sz w:val="26"/>
          <w:szCs w:val="26"/>
        </w:rPr>
        <w:t>, поштою - 2)</w:t>
      </w:r>
    </w:p>
    <w:p>
      <w:pPr>
        <w:pStyle w:val="BodyText"/>
        <w:widowControl/>
        <w:numPr>
          <w:ilvl w:val="0"/>
          <w:numId w:val="1"/>
        </w:numPr>
        <w:tabs>
          <w:tab w:val="clear" w:pos="720"/>
          <w:tab w:val="left" w:pos="0" w:leader="none"/>
        </w:tabs>
        <w:spacing w:before="0" w:after="0"/>
        <w:jc w:val="both"/>
        <w:rPr/>
      </w:pPr>
      <w:r>
        <w:rPr>
          <w:b w:val="false"/>
          <w:i/>
          <w:iCs/>
          <w:caps w:val="false"/>
          <w:smallCaps w:val="false"/>
          <w:color w:val="303030"/>
          <w:spacing w:val="0"/>
          <w:sz w:val="26"/>
          <w:szCs w:val="26"/>
        </w:rPr>
        <w:t xml:space="preserve">від фізичних осіб – </w:t>
      </w:r>
      <w:r>
        <w:rPr>
          <w:b w:val="false"/>
          <w:i/>
          <w:iCs/>
          <w:caps w:val="false"/>
          <w:smallCaps w:val="false"/>
          <w:color w:val="303030"/>
          <w:spacing w:val="0"/>
          <w:sz w:val="26"/>
          <w:szCs w:val="26"/>
        </w:rPr>
        <w:t>36</w:t>
      </w:r>
      <w:r>
        <w:rPr>
          <w:b w:val="false"/>
          <w:i/>
          <w:iCs/>
          <w:caps w:val="false"/>
          <w:smallCaps w:val="false"/>
          <w:color w:val="303030"/>
          <w:spacing w:val="0"/>
          <w:sz w:val="26"/>
          <w:szCs w:val="26"/>
        </w:rPr>
        <w:t xml:space="preserve"> запитів або </w:t>
      </w:r>
      <w:r>
        <w:rPr>
          <w:b w:val="false"/>
          <w:i/>
          <w:iCs/>
          <w:caps w:val="false"/>
          <w:smallCaps w:val="false"/>
          <w:color w:val="303030"/>
          <w:spacing w:val="0"/>
          <w:sz w:val="26"/>
          <w:szCs w:val="26"/>
        </w:rPr>
        <w:t>73,50</w:t>
      </w:r>
      <w:r>
        <w:rPr>
          <w:b w:val="false"/>
          <w:i/>
          <w:iCs/>
          <w:caps w:val="false"/>
          <w:smallCaps w:val="false"/>
          <w:color w:val="303030"/>
          <w:spacing w:val="0"/>
          <w:sz w:val="26"/>
          <w:szCs w:val="26"/>
        </w:rPr>
        <w:t xml:space="preserve">% від загальної кількості запитів, (електронною поштою – </w:t>
      </w:r>
      <w:r>
        <w:rPr>
          <w:b w:val="false"/>
          <w:i/>
          <w:iCs/>
          <w:caps w:val="false"/>
          <w:smallCaps w:val="false"/>
          <w:color w:val="303030"/>
          <w:spacing w:val="0"/>
          <w:sz w:val="26"/>
          <w:szCs w:val="26"/>
        </w:rPr>
        <w:t>2</w:t>
      </w:r>
      <w:r>
        <w:rPr>
          <w:b w:val="false"/>
          <w:i/>
          <w:iCs/>
          <w:caps w:val="false"/>
          <w:smallCaps w:val="false"/>
          <w:color w:val="303030"/>
          <w:spacing w:val="0"/>
          <w:sz w:val="26"/>
          <w:szCs w:val="26"/>
        </w:rPr>
        <w:t xml:space="preserve">4, поштою — </w:t>
      </w:r>
      <w:r>
        <w:rPr>
          <w:b w:val="false"/>
          <w:i/>
          <w:iCs/>
          <w:caps w:val="false"/>
          <w:smallCaps w:val="false"/>
          <w:color w:val="303030"/>
          <w:spacing w:val="0"/>
          <w:sz w:val="26"/>
          <w:szCs w:val="26"/>
        </w:rPr>
        <w:t xml:space="preserve">11, </w:t>
      </w:r>
      <w:r>
        <w:rPr>
          <w:b w:val="false"/>
          <w:i/>
          <w:iCs/>
          <w:caps w:val="false"/>
          <w:smallCaps w:val="false"/>
          <w:color w:val="303030"/>
          <w:spacing w:val="0"/>
          <w:sz w:val="26"/>
          <w:szCs w:val="26"/>
        </w:rPr>
        <w:t>особисто — 1)</w:t>
      </w:r>
    </w:p>
    <w:p>
      <w:pPr>
        <w:pStyle w:val="BodyText"/>
        <w:widowControl/>
        <w:numPr>
          <w:ilvl w:val="0"/>
          <w:numId w:val="1"/>
        </w:numPr>
        <w:tabs>
          <w:tab w:val="clear" w:pos="720"/>
          <w:tab w:val="left" w:pos="0" w:leader="none"/>
        </w:tabs>
        <w:spacing w:before="0" w:after="150"/>
        <w:jc w:val="both"/>
        <w:rPr/>
      </w:pPr>
      <w:r>
        <w:rPr>
          <w:b w:val="false"/>
          <w:i/>
          <w:iCs/>
          <w:caps w:val="false"/>
          <w:smallCaps w:val="false"/>
          <w:color w:val="303030"/>
          <w:spacing w:val="0"/>
          <w:sz w:val="26"/>
          <w:szCs w:val="26"/>
        </w:rPr>
        <w:t xml:space="preserve">від громадських об'єднань — </w:t>
      </w:r>
      <w:r>
        <w:rPr>
          <w:b w:val="false"/>
          <w:i/>
          <w:iCs/>
          <w:caps w:val="false"/>
          <w:smallCaps w:val="false"/>
          <w:color w:val="303030"/>
          <w:spacing w:val="0"/>
          <w:sz w:val="26"/>
          <w:szCs w:val="26"/>
        </w:rPr>
        <w:t>3</w:t>
      </w:r>
      <w:r>
        <w:rPr>
          <w:b w:val="false"/>
          <w:i/>
          <w:iCs/>
          <w:caps w:val="false"/>
          <w:smallCaps w:val="false"/>
          <w:color w:val="303030"/>
          <w:spacing w:val="0"/>
          <w:sz w:val="26"/>
          <w:szCs w:val="26"/>
        </w:rPr>
        <w:t xml:space="preserve"> запитів або </w:t>
      </w:r>
      <w:r>
        <w:rPr>
          <w:b w:val="false"/>
          <w:i/>
          <w:iCs/>
          <w:caps w:val="false"/>
          <w:smallCaps w:val="false"/>
          <w:color w:val="303030"/>
          <w:spacing w:val="0"/>
          <w:sz w:val="26"/>
          <w:szCs w:val="26"/>
        </w:rPr>
        <w:t>6,10</w:t>
      </w:r>
      <w:r>
        <w:rPr>
          <w:b w:val="false"/>
          <w:i/>
          <w:iCs/>
          <w:caps w:val="false"/>
          <w:smallCaps w:val="false"/>
          <w:color w:val="303030"/>
          <w:spacing w:val="0"/>
          <w:sz w:val="26"/>
          <w:szCs w:val="26"/>
        </w:rPr>
        <w:t xml:space="preserve">% від загальної кількості запитів, (електронною поштою – </w:t>
      </w:r>
      <w:r>
        <w:rPr>
          <w:b w:val="false"/>
          <w:i/>
          <w:iCs/>
          <w:caps w:val="false"/>
          <w:smallCaps w:val="false"/>
          <w:color w:val="303030"/>
          <w:spacing w:val="0"/>
          <w:sz w:val="26"/>
          <w:szCs w:val="26"/>
        </w:rPr>
        <w:t>3</w:t>
      </w:r>
      <w:r>
        <w:rPr>
          <w:b w:val="false"/>
          <w:i/>
          <w:iCs/>
          <w:caps w:val="false"/>
          <w:smallCaps w:val="false"/>
          <w:color w:val="303030"/>
          <w:spacing w:val="0"/>
          <w:sz w:val="26"/>
          <w:szCs w:val="26"/>
        </w:rPr>
        <w:t xml:space="preserve">) </w:t>
      </w:r>
    </w:p>
    <w:p>
      <w:pPr>
        <w:pStyle w:val="BodyText"/>
        <w:widowControl/>
        <w:tabs>
          <w:tab w:val="clear" w:pos="720"/>
          <w:tab w:val="left" w:pos="0" w:leader="none"/>
        </w:tabs>
        <w:spacing w:before="0" w:after="150"/>
        <w:jc w:val="center"/>
        <w:rPr>
          <w:rFonts w:ascii="Roboto;sans-serif" w:hAnsi="Roboto;sans-serif"/>
          <w:b w:val="false"/>
          <w:i w:val="false"/>
          <w:i w:val="false"/>
          <w:caps w:val="false"/>
          <w:smallCaps w:val="false"/>
          <w:color w:val="303030"/>
          <w:spacing w:val="0"/>
          <w:sz w:val="28"/>
          <w:szCs w:val="28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303030"/>
          <w:spacing w:val="0"/>
          <w:sz w:val="28"/>
          <w:szCs w:val="28"/>
        </w:rPr>
      </w:r>
    </w:p>
    <w:p>
      <w:pPr>
        <w:pStyle w:val="BodyText"/>
        <w:widowControl/>
        <w:tabs>
          <w:tab w:val="clear" w:pos="720"/>
          <w:tab w:val="left" w:pos="0" w:leader="none"/>
        </w:tabs>
        <w:spacing w:before="0" w:after="150"/>
        <w:jc w:val="center"/>
        <w:rPr/>
      </w:pPr>
      <w:r>
        <w:rPr/>
        <w:drawing>
          <wp:inline distT="0" distB="0" distL="0" distR="0">
            <wp:extent cx="5759450" cy="2701925"/>
            <wp:effectExtent l="0" t="0" r="0" b="0"/>
            <wp:docPr id="2" name="Об'єкт2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"/>
              </a:graphicData>
            </a:graphic>
          </wp:inline>
        </w:drawing>
      </w:r>
    </w:p>
    <w:p>
      <w:pPr>
        <w:pStyle w:val="BodyText"/>
        <w:widowControl/>
        <w:spacing w:before="0" w:after="0"/>
        <w:ind w:hanging="0" w:left="0" w:right="0"/>
        <w:jc w:val="center"/>
        <w:rPr>
          <w:rStyle w:val="Style14"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BodyText"/>
        <w:widowControl/>
        <w:spacing w:before="0" w:after="0"/>
        <w:ind w:hanging="0" w:left="0" w:right="0"/>
        <w:jc w:val="center"/>
        <w:rPr>
          <w:rStyle w:val="Style14"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BodyText"/>
        <w:widowControl/>
        <w:spacing w:before="0" w:after="0"/>
        <w:ind w:hanging="0" w:left="0" w:right="0"/>
        <w:jc w:val="center"/>
        <w:rPr/>
      </w:pPr>
      <w:r>
        <w:rPr>
          <w:rStyle w:val="Style14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Результати розгляду запитів</w:t>
      </w:r>
    </w:p>
    <w:p>
      <w:pPr>
        <w:pStyle w:val="BodyText"/>
        <w:widowControl/>
        <w:spacing w:before="0" w:after="0"/>
        <w:ind w:hanging="0" w:left="0" w:right="0"/>
        <w:jc w:val="center"/>
        <w:rPr>
          <w:rStyle w:val="Style14"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439535" cy="2634615"/>
            <wp:effectExtent l="0" t="0" r="0" b="0"/>
            <wp:wrapSquare wrapText="largest"/>
            <wp:docPr id="3" name="Об'єкт3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pStyle w:val="BodyText"/>
        <w:widowControl/>
        <w:spacing w:before="0" w:after="0"/>
        <w:ind w:hanging="0" w:left="0" w:right="0"/>
        <w:jc w:val="center"/>
        <w:rPr>
          <w:rStyle w:val="Style14"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BodyText"/>
        <w:widowControl/>
        <w:spacing w:before="0" w:after="0"/>
        <w:ind w:hanging="0" w:left="0" w:right="0"/>
        <w:jc w:val="center"/>
        <w:rPr>
          <w:rStyle w:val="Style14"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BodyText"/>
        <w:widowControl/>
        <w:spacing w:before="0" w:after="0"/>
        <w:ind w:hanging="0" w:left="0" w:right="0"/>
        <w:jc w:val="center"/>
        <w:rPr>
          <w:rStyle w:val="Style14"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BodyText"/>
        <w:widowControl/>
        <w:spacing w:before="0" w:after="0"/>
        <w:ind w:hanging="0" w:left="0" w:right="0"/>
        <w:jc w:val="center"/>
        <w:rPr>
          <w:rStyle w:val="Style14"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BodyText"/>
        <w:widowControl/>
        <w:spacing w:before="0" w:after="0"/>
        <w:ind w:hanging="0" w:left="0" w:right="0"/>
        <w:jc w:val="center"/>
        <w:rPr>
          <w:rStyle w:val="Style14"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BodyText"/>
        <w:widowControl/>
        <w:spacing w:before="0" w:after="0"/>
        <w:ind w:hanging="0" w:left="0" w:right="0"/>
        <w:jc w:val="center"/>
        <w:rPr>
          <w:rStyle w:val="Style14"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BodyText"/>
        <w:widowControl/>
        <w:spacing w:before="0" w:after="0"/>
        <w:ind w:hanging="0" w:left="0" w:right="0"/>
        <w:jc w:val="center"/>
        <w:rPr>
          <w:rStyle w:val="Style14"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BodyText"/>
        <w:widowControl/>
        <w:spacing w:before="0" w:after="0"/>
        <w:ind w:hanging="0" w:left="0" w:right="0"/>
        <w:jc w:val="center"/>
        <w:rPr/>
      </w:pPr>
      <w:r>
        <w:rPr>
          <w:rStyle w:val="Style14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</w:p>
    <w:p>
      <w:pPr>
        <w:pStyle w:val="BodyText"/>
        <w:widowControl/>
        <w:spacing w:before="0" w:after="0"/>
        <w:ind w:hanging="0" w:left="0" w:right="0"/>
        <w:jc w:val="center"/>
        <w:rPr>
          <w:rStyle w:val="Style14"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BodyText"/>
        <w:widowControl/>
        <w:spacing w:before="0" w:after="0"/>
        <w:ind w:hanging="0" w:left="0" w:right="0"/>
        <w:jc w:val="center"/>
        <w:rPr>
          <w:rStyle w:val="Style14"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BodyText"/>
        <w:widowControl/>
        <w:spacing w:before="0" w:after="0"/>
        <w:ind w:hanging="0" w:left="0" w:right="0"/>
        <w:jc w:val="center"/>
        <w:rPr/>
      </w:pPr>
      <w:r>
        <w:rPr>
          <w:rStyle w:val="Style14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Запитувана інформація:</w:t>
      </w:r>
    </w:p>
    <w:p>
      <w:pPr>
        <w:pStyle w:val="BodyText"/>
        <w:widowControl/>
        <w:numPr>
          <w:ilvl w:val="0"/>
          <w:numId w:val="2"/>
        </w:numPr>
        <w:tabs>
          <w:tab w:val="clear" w:pos="720"/>
          <w:tab w:val="left" w:pos="0" w:leader="none"/>
        </w:tabs>
        <w:spacing w:lineRule="exact" w:line="397" w:before="0" w:after="0"/>
        <w:ind w:hanging="0" w:left="707"/>
        <w:jc w:val="both"/>
        <w:rPr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  <w:t xml:space="preserve">   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  <w:t>Щ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  <w:t>одо інформації про головного бухгалтера юридичної особи 34081234.</w:t>
      </w:r>
    </w:p>
    <w:p>
      <w:pPr>
        <w:pStyle w:val="BodyText"/>
        <w:widowControl/>
        <w:numPr>
          <w:ilvl w:val="0"/>
          <w:numId w:val="2"/>
        </w:numPr>
        <w:tabs>
          <w:tab w:val="clear" w:pos="720"/>
          <w:tab w:val="left" w:pos="0" w:leader="none"/>
        </w:tabs>
        <w:spacing w:lineRule="exact" w:line="397" w:before="0" w:after="0"/>
        <w:ind w:hanging="0" w:left="707"/>
        <w:jc w:val="both"/>
        <w:rPr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  <w:t xml:space="preserve">   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  <w:t xml:space="preserve">Стосовно земельної ділянки по 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  <w:t>вул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  <w:t>иці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  <w:t xml:space="preserve"> Уральська 3.</w:t>
      </w:r>
    </w:p>
    <w:p>
      <w:pPr>
        <w:pStyle w:val="BodyText"/>
        <w:widowControl/>
        <w:numPr>
          <w:ilvl w:val="0"/>
          <w:numId w:val="2"/>
        </w:numPr>
        <w:tabs>
          <w:tab w:val="clear" w:pos="720"/>
          <w:tab w:val="left" w:pos="0" w:leader="none"/>
        </w:tabs>
        <w:spacing w:lineRule="exact" w:line="397" w:before="0" w:after="0"/>
        <w:ind w:hanging="0" w:left="707"/>
        <w:jc w:val="both"/>
        <w:rPr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  <w:t xml:space="preserve">   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  <w:t>К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  <w:t>опі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  <w:t>ю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  <w:t xml:space="preserve"> документу з реєстраційної справи юридичної особи.</w:t>
      </w:r>
    </w:p>
    <w:p>
      <w:pPr>
        <w:pStyle w:val="BodyText"/>
        <w:widowControl/>
        <w:numPr>
          <w:ilvl w:val="0"/>
          <w:numId w:val="2"/>
        </w:numPr>
        <w:tabs>
          <w:tab w:val="clear" w:pos="720"/>
          <w:tab w:val="left" w:pos="0" w:leader="none"/>
        </w:tabs>
        <w:spacing w:lineRule="exact" w:line="397" w:before="0" w:after="0"/>
        <w:ind w:hanging="0" w:left="707"/>
        <w:jc w:val="both"/>
        <w:rPr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  <w:t xml:space="preserve">   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  <w:t>Щодо техніки із уточненням населених пунктів та повної назви підприємств де дана техніка використовується.</w:t>
      </w:r>
    </w:p>
    <w:p>
      <w:pPr>
        <w:pStyle w:val="BodyText"/>
        <w:widowControl/>
        <w:numPr>
          <w:ilvl w:val="0"/>
          <w:numId w:val="2"/>
        </w:numPr>
        <w:tabs>
          <w:tab w:val="clear" w:pos="720"/>
          <w:tab w:val="left" w:pos="0" w:leader="none"/>
        </w:tabs>
        <w:spacing w:lineRule="exact" w:line="397" w:before="0" w:after="0"/>
        <w:ind w:hanging="0" w:left="707"/>
        <w:jc w:val="both"/>
        <w:rPr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  <w:t xml:space="preserve">   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  <w:t>К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  <w:t xml:space="preserve">опію угоду укладеною між Покровською міською радою та ТОВ "Універсал - Сервіс ЛТД" про надання комунальних послуг мешканцям м. Покров. </w:t>
      </w:r>
    </w:p>
    <w:p>
      <w:pPr>
        <w:pStyle w:val="BodyText"/>
        <w:widowControl/>
        <w:numPr>
          <w:ilvl w:val="0"/>
          <w:numId w:val="2"/>
        </w:numPr>
        <w:tabs>
          <w:tab w:val="clear" w:pos="720"/>
          <w:tab w:val="left" w:pos="0" w:leader="none"/>
        </w:tabs>
        <w:spacing w:lineRule="exact" w:line="397" w:before="0" w:after="0"/>
        <w:ind w:hanging="0" w:left="707"/>
        <w:jc w:val="both"/>
        <w:rPr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  <w:t xml:space="preserve">   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  <w:t>Формування житлового фонду. Житло для ВПО.</w:t>
      </w:r>
    </w:p>
    <w:p>
      <w:pPr>
        <w:pStyle w:val="BodyText"/>
        <w:widowControl/>
        <w:numPr>
          <w:ilvl w:val="0"/>
          <w:numId w:val="2"/>
        </w:numPr>
        <w:tabs>
          <w:tab w:val="clear" w:pos="720"/>
          <w:tab w:val="left" w:pos="0" w:leader="none"/>
        </w:tabs>
        <w:spacing w:lineRule="exact" w:line="397" w:before="0" w:after="0"/>
        <w:ind w:hanging="0" w:left="707"/>
        <w:jc w:val="both"/>
        <w:rPr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  <w:t xml:space="preserve">  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  <w:t>Н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  <w:t>ормативно грошов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  <w:t>а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  <w:t xml:space="preserve"> оцінк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  <w:t>а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  <w:t xml:space="preserve"> земель, встановлення ставок податку на нерухоме майно на 2023 рік.</w:t>
      </w:r>
    </w:p>
    <w:p>
      <w:pPr>
        <w:pStyle w:val="BodyText"/>
        <w:widowControl/>
        <w:numPr>
          <w:ilvl w:val="0"/>
          <w:numId w:val="2"/>
        </w:numPr>
        <w:tabs>
          <w:tab w:val="clear" w:pos="720"/>
          <w:tab w:val="left" w:pos="0" w:leader="none"/>
        </w:tabs>
        <w:spacing w:lineRule="exact" w:line="397" w:before="0" w:after="0"/>
        <w:ind w:hanging="0" w:left="707"/>
        <w:jc w:val="both"/>
        <w:rPr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  <w:t xml:space="preserve"> 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  <w:t>Рішення про затвердження переліку міст тимчасового розміщення ВПО, кількість проживаючих ВПО в таких місцях, програма підтримк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  <w:t>и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  <w:t xml:space="preserve"> ВПО.</w:t>
      </w:r>
    </w:p>
    <w:p>
      <w:pPr>
        <w:pStyle w:val="BodyText"/>
        <w:widowControl/>
        <w:numPr>
          <w:ilvl w:val="0"/>
          <w:numId w:val="2"/>
        </w:numPr>
        <w:tabs>
          <w:tab w:val="clear" w:pos="720"/>
          <w:tab w:val="left" w:pos="0" w:leader="none"/>
        </w:tabs>
        <w:spacing w:lineRule="exact" w:line="397" w:before="0" w:after="0"/>
        <w:ind w:hanging="0" w:left="707"/>
        <w:jc w:val="both"/>
        <w:rPr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  <w:t xml:space="preserve">   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  <w:t>Інформація щодо закупівель палива  з 24.02.2022 по 31.07.2023</w:t>
      </w:r>
    </w:p>
    <w:p>
      <w:pPr>
        <w:pStyle w:val="BodyText"/>
        <w:widowControl/>
        <w:numPr>
          <w:ilvl w:val="0"/>
          <w:numId w:val="2"/>
        </w:numPr>
        <w:tabs>
          <w:tab w:val="clear" w:pos="720"/>
          <w:tab w:val="left" w:pos="0" w:leader="none"/>
        </w:tabs>
        <w:spacing w:lineRule="exact" w:line="397" w:before="0" w:after="0"/>
        <w:ind w:hanging="0" w:left="707"/>
        <w:jc w:val="both"/>
        <w:rPr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  <w:t xml:space="preserve">  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  <w:t>Оцифрування та збереження у цифровому вигляді документів міської ради та її виконавчих органів з 2014 року.</w:t>
      </w:r>
    </w:p>
    <w:p>
      <w:pPr>
        <w:pStyle w:val="BodyText"/>
        <w:widowControl/>
        <w:numPr>
          <w:ilvl w:val="0"/>
          <w:numId w:val="2"/>
        </w:numPr>
        <w:tabs>
          <w:tab w:val="clear" w:pos="720"/>
          <w:tab w:val="left" w:pos="0" w:leader="none"/>
        </w:tabs>
        <w:spacing w:lineRule="exact" w:line="397" w:before="0" w:after="0"/>
        <w:ind w:hanging="0" w:left="707"/>
        <w:jc w:val="both"/>
        <w:rPr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  <w:t xml:space="preserve">  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  <w:t>Кількість жінок, чоловіків і дітей які проживають в районі (інвалідність, ВПО, СЖО). Кількість шкіл.</w:t>
      </w:r>
    </w:p>
    <w:p>
      <w:pPr>
        <w:pStyle w:val="BodyText"/>
        <w:widowControl/>
        <w:numPr>
          <w:ilvl w:val="0"/>
          <w:numId w:val="2"/>
        </w:numPr>
        <w:tabs>
          <w:tab w:val="clear" w:pos="720"/>
          <w:tab w:val="left" w:pos="0" w:leader="none"/>
        </w:tabs>
        <w:spacing w:lineRule="exact" w:line="397" w:before="0" w:after="0"/>
        <w:ind w:hanging="0" w:left="707"/>
        <w:jc w:val="both"/>
        <w:rPr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  <w:t xml:space="preserve">   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  <w:t>Щодо депутатів обраних від ПОЛІТИЧНОЇ ПАРТІЇ «СЛУГА НАРОДУ»</w:t>
      </w:r>
    </w:p>
    <w:p>
      <w:pPr>
        <w:pStyle w:val="BodyText"/>
        <w:widowControl/>
        <w:numPr>
          <w:ilvl w:val="0"/>
          <w:numId w:val="2"/>
        </w:numPr>
        <w:tabs>
          <w:tab w:val="clear" w:pos="720"/>
          <w:tab w:val="left" w:pos="0" w:leader="none"/>
        </w:tabs>
        <w:spacing w:lineRule="exact" w:line="397" w:before="0" w:after="0"/>
        <w:ind w:hanging="0" w:left="707"/>
        <w:jc w:val="both"/>
        <w:rPr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  <w:t xml:space="preserve"> 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  <w:t>Інформацію, щодо вільних земельних ділянок для отримання у власні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  <w:t>с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  <w:t>ть військовослужбовцям (ветеранам АТО).</w:t>
      </w:r>
    </w:p>
    <w:p>
      <w:pPr>
        <w:pStyle w:val="BodyText"/>
        <w:widowControl/>
        <w:numPr>
          <w:ilvl w:val="0"/>
          <w:numId w:val="2"/>
        </w:numPr>
        <w:tabs>
          <w:tab w:val="clear" w:pos="720"/>
          <w:tab w:val="left" w:pos="0" w:leader="none"/>
        </w:tabs>
        <w:spacing w:lineRule="exact" w:line="397" w:before="0" w:after="0"/>
        <w:ind w:hanging="0" w:left="707"/>
        <w:jc w:val="both"/>
        <w:rPr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  <w:t xml:space="preserve">    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  <w:t>Про гласність роботи</w:t>
      </w:r>
    </w:p>
    <w:p>
      <w:pPr>
        <w:pStyle w:val="BodyText"/>
        <w:widowControl/>
        <w:numPr>
          <w:ilvl w:val="0"/>
          <w:numId w:val="2"/>
        </w:numPr>
        <w:tabs>
          <w:tab w:val="clear" w:pos="720"/>
          <w:tab w:val="left" w:pos="0" w:leader="none"/>
        </w:tabs>
        <w:spacing w:lineRule="exact" w:line="397" w:before="0" w:after="0"/>
        <w:ind w:hanging="0" w:left="707"/>
        <w:jc w:val="both"/>
        <w:rPr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  <w:t xml:space="preserve"> 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  <w:t>І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  <w:t>нформацію про наявність чи відсутність структурного підрозділу з питань охорони здоров’я у структурі виконавчих органів міської ради.</w:t>
      </w:r>
    </w:p>
    <w:p>
      <w:pPr>
        <w:pStyle w:val="BodyText"/>
        <w:widowControl/>
        <w:numPr>
          <w:ilvl w:val="0"/>
          <w:numId w:val="0"/>
        </w:numPr>
        <w:tabs>
          <w:tab w:val="clear" w:pos="720"/>
          <w:tab w:val="left" w:pos="0" w:leader="none"/>
        </w:tabs>
        <w:spacing w:lineRule="exact" w:line="397" w:before="0" w:after="0"/>
        <w:ind w:hanging="0" w:left="707"/>
        <w:jc w:val="both"/>
        <w:rPr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  <w:t xml:space="preserve">• 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  <w:t>Посилання на публікацію проекту бюджету міста на 2024 рік.</w:t>
      </w:r>
    </w:p>
    <w:p>
      <w:pPr>
        <w:pStyle w:val="BodyText"/>
        <w:widowControl/>
        <w:numPr>
          <w:ilvl w:val="0"/>
          <w:numId w:val="2"/>
        </w:numPr>
        <w:tabs>
          <w:tab w:val="clear" w:pos="720"/>
          <w:tab w:val="left" w:pos="0" w:leader="none"/>
        </w:tabs>
        <w:spacing w:lineRule="exact" w:line="397" w:before="0" w:after="0"/>
        <w:ind w:hanging="0" w:left="707"/>
        <w:jc w:val="both"/>
        <w:rPr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  <w:t xml:space="preserve">   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  <w:t>Про запровадження системи управління якістю відповідно до ISO 9001.</w:t>
      </w:r>
    </w:p>
    <w:p>
      <w:pPr>
        <w:pStyle w:val="BodyText"/>
        <w:widowControl/>
        <w:numPr>
          <w:ilvl w:val="0"/>
          <w:numId w:val="2"/>
        </w:numPr>
        <w:tabs>
          <w:tab w:val="clear" w:pos="720"/>
          <w:tab w:val="left" w:pos="0" w:leader="none"/>
        </w:tabs>
        <w:spacing w:lineRule="exact" w:line="397" w:before="0" w:after="0"/>
        <w:ind w:hanging="0" w:left="707"/>
        <w:jc w:val="both"/>
        <w:rPr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  <w:t xml:space="preserve">   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  <w:t>Щодо затвердженого плану роботи Мінветеранів на 2023.</w:t>
      </w:r>
    </w:p>
    <w:p>
      <w:pPr>
        <w:pStyle w:val="BodyText"/>
        <w:widowControl/>
        <w:numPr>
          <w:ilvl w:val="0"/>
          <w:numId w:val="2"/>
        </w:numPr>
        <w:tabs>
          <w:tab w:val="clear" w:pos="720"/>
          <w:tab w:val="left" w:pos="0" w:leader="none"/>
        </w:tabs>
        <w:spacing w:lineRule="exact" w:line="397" w:before="0" w:after="0"/>
        <w:ind w:hanging="0" w:left="707"/>
        <w:jc w:val="both"/>
        <w:rPr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  <w:t xml:space="preserve">   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  <w:t>Щодо перейменування вулиць в с. Шолохове.</w:t>
      </w:r>
    </w:p>
    <w:sectPr>
      <w:type w:val="nextPage"/>
      <w:pgSz w:w="11906" w:h="16838"/>
      <w:pgMar w:left="567" w:right="567" w:gutter="0" w:header="0" w:top="567" w:footer="0" w:bottom="283"/>
      <w:pgNumType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Roboto">
    <w:altName w:val="sans-serif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hanging="0"/>
      </w:pPr>
      <w:rPr>
        <w:rFonts w:ascii="Symbol" w:hAnsi="Symbol" w:cs="Symbol" w:hint="default"/>
        <w:sz w:val="26"/>
        <w:b w:val="false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hanging="0"/>
      </w:pPr>
      <w:rPr>
        <w:rFonts w:ascii="Symbol" w:hAnsi="Symbol" w:cs="Symbol" w:hint="default"/>
        <w:sz w:val="28"/>
        <w:b w:val="false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0260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Выделение жирным"/>
    <w:qFormat/>
    <w:rPr>
      <w:b/>
      <w:bCs/>
    </w:rPr>
  </w:style>
  <w:style w:type="character" w:styleId="Style15">
    <w:name w:val="Маркеры списка"/>
    <w:qFormat/>
    <w:rPr>
      <w:rFonts w:ascii="OpenSymbol" w:hAnsi="OpenSymbol" w:eastAsia="OpenSymbol" w:cs="OpenSymbol"/>
    </w:rPr>
  </w:style>
  <w:style w:type="character" w:styleId="-">
    <w:name w:val="Интернет-ссылка"/>
    <w:qFormat/>
    <w:rPr>
      <w:color w:val="000080"/>
      <w:u w:val="single"/>
      <w:lang w:val="zxx" w:eastAsia="zxx" w:bidi="zxx"/>
    </w:rPr>
  </w:style>
  <w:style w:type="character" w:styleId="Style16">
    <w:name w:val="Маркери"/>
    <w:qFormat/>
    <w:rPr>
      <w:rFonts w:ascii="OpenSymbol" w:hAnsi="OpenSymbol" w:eastAsia="OpenSymbol" w:cs="OpenSymbol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Lohit Devanagari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734516"/>
    <w:pPr>
      <w:spacing w:before="0" w:after="0"/>
      <w:ind w:hanging="0"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5a59be"/>
    <w:pPr>
      <w:spacing w:after="0" w:line="240" w:lineRule="auto"/>
    </w:pPr>
    <w:rPr>
      <w:lang w:val="ru-RU"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hart" Target="charts/chart1.xml"/><Relationship Id="rId3" Type="http://schemas.openxmlformats.org/officeDocument/2006/relationships/chart" Target="charts/chart2.xml"/><Relationship Id="rId4" Type="http://schemas.openxmlformats.org/officeDocument/2006/relationships/chart" Target="charts/chart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barChart>
        <c:barDir val="bar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Електроной поштой</c:v>
                </c:pt>
              </c:strCache>
            </c:strRef>
          </c:tx>
          <c:spPr>
            <a:solidFill>
              <a:srgbClr val="004586"/>
            </a:solidFill>
            <a:ln w="0">
              <a:noFill/>
            </a:ln>
          </c:spPr>
          <c:invertIfNegative val="0"/>
          <c:dLbls>
            <c:txPr>
              <a:bodyPr wrap="squar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1"/>
                <c:pt idx="0">
                  <c:v/>
                </c:pt>
              </c:strCache>
            </c:strRef>
          </c:cat>
          <c:val>
            <c:numRef>
              <c:f>0</c:f>
              <c:numCache>
                <c:formatCode>General</c:formatCode>
                <c:ptCount val="1"/>
                <c:pt idx="0">
                  <c:v>33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поштой</c:v>
                </c:pt>
              </c:strCache>
            </c:strRef>
          </c:tx>
          <c:spPr>
            <a:solidFill>
              <a:srgbClr val="ff420e"/>
            </a:solidFill>
            <a:ln w="0">
              <a:noFill/>
            </a:ln>
          </c:spPr>
          <c:invertIfNegative val="0"/>
          <c:dLbls>
            <c:txPr>
              <a:bodyPr wrap="squar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1"/>
                <c:pt idx="0">
                  <c:v/>
                </c:pt>
              </c:strCache>
            </c:strRef>
          </c:cat>
          <c:val>
            <c:numRef>
              <c:f>1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особисто</c:v>
                </c:pt>
              </c:strCache>
            </c:strRef>
          </c:tx>
          <c:spPr>
            <a:solidFill>
              <a:srgbClr val="ffd320"/>
            </a:solidFill>
            <a:ln w="0">
              <a:noFill/>
            </a:ln>
          </c:spPr>
          <c:invertIfNegative val="0"/>
          <c:dLbls>
            <c:txPr>
              <a:bodyPr wrap="squar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1"/>
                <c:pt idx="0">
                  <c:v/>
                </c:pt>
              </c:strCache>
            </c:strRef>
          </c:cat>
          <c:val>
            <c:numRef>
              <c:f>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gapWidth val="100"/>
        <c:overlap val="0"/>
        <c:axId val="27026521"/>
        <c:axId val="75827771"/>
      </c:barChart>
      <c:catAx>
        <c:axId val="27026521"/>
        <c:scaling>
          <c:orientation val="minMax"/>
        </c:scaling>
        <c:delete val="1"/>
        <c:axPos val="b"/>
        <c:numFmt formatCode="[$-422]dd/mm/yyyy" sourceLinked="1"/>
        <c:majorTickMark val="out"/>
        <c:minorTickMark val="none"/>
        <c:tickLblPos val="nextTo"/>
        <c:spPr>
          <a:ln w="9360">
            <a:solidFill>
              <a:srgbClr val="b3b3b3"/>
            </a:solidFill>
            <a:round/>
          </a:ln>
        </c:spPr>
        <c:txPr>
          <a:bodyPr/>
          <a:lstStyle/>
          <a:p>
            <a:pPr>
              <a:defRPr b="0" lang="uk-UA" sz="1000" spc="-1" strike="noStrike">
                <a:solidFill>
                  <a:srgbClr val="000000"/>
                </a:solidFill>
                <a:latin typeface="Arial"/>
              </a:defRPr>
            </a:pPr>
          </a:p>
        </c:txPr>
        <c:crossAx val="75827771"/>
        <c:auto val="1"/>
        <c:lblAlgn val="ctr"/>
        <c:lblOffset val="100"/>
        <c:noMultiLvlLbl val="0"/>
      </c:catAx>
      <c:valAx>
        <c:axId val="75827771"/>
        <c:scaling>
          <c:orientation val="minMax"/>
        </c:scaling>
        <c:delete val="0"/>
        <c:axPos val="l"/>
        <c:majorGridlines>
          <c:spPr>
            <a:ln w="9360">
              <a:solidFill>
                <a:srgbClr val="b3b3b3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b3b3b3"/>
            </a:solidFill>
            <a:round/>
          </a:ln>
        </c:spPr>
        <c:txPr>
          <a:bodyPr/>
          <a:lstStyle/>
          <a:p>
            <a:pPr>
              <a:defRPr b="0" lang="uk-UA" sz="1000" spc="-1" strike="noStrike">
                <a:solidFill>
                  <a:srgbClr val="000000"/>
                </a:solidFill>
                <a:latin typeface="Arial"/>
              </a:defRPr>
            </a:pPr>
          </a:p>
        </c:txPr>
        <c:crossAx val="27026521"/>
        <c:crosses val="autoZero"/>
        <c:crossBetween val="between"/>
      </c:valAx>
      <c:spPr>
        <a:noFill/>
        <a:ln w="0">
          <a:solidFill>
            <a:srgbClr val="b3b3b3"/>
          </a:solidFill>
        </a:ln>
      </c:spPr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b="0" lang="uk-UA" sz="1000" spc="-1" strike="noStrike">
              <a:solidFill>
                <a:srgbClr val="000000"/>
              </a:solidFill>
              <a:latin typeface="Calibri"/>
            </a:defRPr>
          </a:pPr>
        </a:p>
      </c:txPr>
    </c:legend>
    <c:plotVisOnly val="1"/>
    <c:dispBlanksAs val="gap"/>
  </c:chart>
  <c:spPr>
    <a:noFill/>
    <a:ln w="9360">
      <a:noFill/>
    </a:ln>
  </c:spPr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pie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Столбец 3</c:v>
                </c:pt>
              </c:strCache>
            </c:strRef>
          </c:tx>
          <c:spPr>
            <a:solidFill>
              <a:srgbClr val="004586"/>
            </a:solidFill>
            <a:ln w="0">
              <a:noFill/>
            </a:ln>
          </c:spPr>
          <c:explosion val="0"/>
          <c:dPt>
            <c:idx val="0"/>
            <c:spPr>
              <a:solidFill>
                <a:srgbClr val="004586"/>
              </a:solidFill>
              <a:ln w="0">
                <a:noFill/>
              </a:ln>
            </c:spPr>
          </c:dPt>
          <c:dPt>
            <c:idx val="1"/>
            <c:spPr>
              <a:solidFill>
                <a:srgbClr val="ff420e"/>
              </a:solidFill>
              <a:ln w="0">
                <a:noFill/>
              </a:ln>
            </c:spPr>
          </c:dPt>
          <c:dPt>
            <c:idx val="2"/>
            <c:spPr>
              <a:solidFill>
                <a:srgbClr val="ffd320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 wrap="squar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numFmt formatCode="General" sourceLinked="0"/>
              <c:txPr>
                <a:bodyPr wrap="squar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numFmt formatCode="General" sourceLinked="0"/>
              <c:txPr>
                <a:bodyPr wrap="squar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3"/>
                <c:pt idx="0">
                  <c:v>Юридичні особи</c:v>
                </c:pt>
                <c:pt idx="1">
                  <c:v>Фізичні особи</c:v>
                </c:pt>
                <c:pt idx="2">
                  <c:v>Громадські обʼєднання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20.4</c:v>
                </c:pt>
                <c:pt idx="1">
                  <c:v>73.5</c:v>
                </c:pt>
                <c:pt idx="2">
                  <c:v>6.1</c:v>
                </c:pt>
              </c:numCache>
            </c:numRef>
          </c:val>
        </c:ser>
        <c:firstSliceAng val="0"/>
      </c:pieChart>
      <c:spPr>
        <a:noFill/>
        <a:ln w="0">
          <a:noFill/>
        </a:ln>
      </c:spPr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b="0" lang="uk-UA" sz="1000" spc="-1" strike="noStrike">
              <a:solidFill>
                <a:srgbClr val="000000"/>
              </a:solidFill>
              <a:latin typeface="Calibri"/>
            </a:defRPr>
          </a:pPr>
        </a:p>
      </c:txPr>
    </c:legend>
    <c:plotVisOnly val="1"/>
    <c:dispBlanksAs val="zero"/>
  </c:chart>
  <c:spPr>
    <a:noFill/>
    <a:ln w="9360">
      <a:noFill/>
    </a:ln>
  </c:spPr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Юридичні особи</c:v>
                </c:pt>
              </c:strCache>
            </c:strRef>
          </c:tx>
          <c:spPr>
            <a:solidFill>
              <a:srgbClr val="004586"/>
            </a:solidFill>
            <a:ln w="0">
              <a:noFill/>
            </a:ln>
          </c:spPr>
          <c:invertIfNegative val="0"/>
          <c:dLbls>
            <c:txPr>
              <a:bodyPr wrap="squar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eparator>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2"/>
                <c:pt idx="0">
                  <c:v>Задоволено</c:v>
                </c:pt>
                <c:pt idx="1">
                  <c:v>Задоволено частково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"/>
                <c:pt idx="0">
                  <c:v>9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Фізичні особи</c:v>
                </c:pt>
              </c:strCache>
            </c:strRef>
          </c:tx>
          <c:spPr>
            <a:solidFill>
              <a:srgbClr val="ff420e"/>
            </a:solidFill>
            <a:ln w="0">
              <a:noFill/>
            </a:ln>
          </c:spPr>
          <c:invertIfNegative val="0"/>
          <c:dLbls>
            <c:txPr>
              <a:bodyPr wrap="squar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eparator>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2"/>
                <c:pt idx="0">
                  <c:v>Задоволено</c:v>
                </c:pt>
                <c:pt idx="1">
                  <c:v>Задоволено частково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2"/>
                <c:pt idx="0">
                  <c:v>36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Громадські організації</c:v>
                </c:pt>
              </c:strCache>
            </c:strRef>
          </c:tx>
          <c:spPr>
            <a:solidFill>
              <a:srgbClr val="ffd320"/>
            </a:solidFill>
            <a:ln w="0">
              <a:noFill/>
            </a:ln>
          </c:spPr>
          <c:invertIfNegative val="0"/>
          <c:dLbls>
            <c:txPr>
              <a:bodyPr wrap="squar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eparator>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2"/>
                <c:pt idx="0">
                  <c:v>Задоволено</c:v>
                </c:pt>
                <c:pt idx="1">
                  <c:v>Задоволено частково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2"/>
                <c:pt idx="0">
                  <c:v>3</c:v>
                </c:pt>
              </c:numCache>
            </c:numRef>
          </c:val>
        </c:ser>
        <c:gapWidth val="100"/>
        <c:overlap val="0"/>
        <c:axId val="69700124"/>
        <c:axId val="55132417"/>
      </c:barChart>
      <c:catAx>
        <c:axId val="69700124"/>
        <c:scaling>
          <c:orientation val="minMax"/>
        </c:scaling>
        <c:delete val="0"/>
        <c:axPos val="b"/>
        <c:numFmt formatCode="[$-422]dd/mm/yyyy" sourceLinked="0"/>
        <c:majorTickMark val="out"/>
        <c:minorTickMark val="none"/>
        <c:tickLblPos val="nextTo"/>
        <c:spPr>
          <a:ln w="9360">
            <a:solidFill>
              <a:srgbClr val="b3b3b3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Arial"/>
              </a:defRPr>
            </a:pPr>
          </a:p>
        </c:txPr>
        <c:crossAx val="55132417"/>
        <c:crosses val="autoZero"/>
        <c:auto val="1"/>
        <c:lblAlgn val="ctr"/>
        <c:lblOffset val="100"/>
        <c:noMultiLvlLbl val="0"/>
      </c:catAx>
      <c:valAx>
        <c:axId val="55132417"/>
        <c:scaling>
          <c:orientation val="minMax"/>
        </c:scaling>
        <c:delete val="0"/>
        <c:axPos val="l"/>
        <c:majorGridlines>
          <c:spPr>
            <a:ln w="9360">
              <a:solidFill>
                <a:srgbClr val="b3b3b3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b3b3b3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Arial"/>
              </a:defRPr>
            </a:pPr>
          </a:p>
        </c:txPr>
        <c:crossAx val="69700124"/>
        <c:crosses val="autoZero"/>
        <c:crossBetween val="between"/>
      </c:valAx>
      <c:spPr>
        <a:noFill/>
        <a:ln w="0">
          <a:solidFill>
            <a:srgbClr val="b3b3b3"/>
          </a:solidFill>
        </a:ln>
      </c:spPr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b="0" sz="1000" spc="-1" strike="noStrike">
              <a:solidFill>
                <a:srgbClr val="000000"/>
              </a:solidFill>
              <a:latin typeface="Arial"/>
            </a:defRPr>
          </a:pPr>
        </a:p>
      </c:txPr>
    </c:legend>
    <c:plotVisOnly val="1"/>
    <c:dispBlanksAs val="gap"/>
  </c:chart>
  <c:spPr>
    <a:noFill/>
    <a:ln w="9360">
      <a:noFill/>
    </a:ln>
  </c:spPr>
</c:chartSpace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E63E1-DDFB-4DCC-9761-4822C4A13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Application>LibreOffice/7.6.2.1$Windows_X86_64 LibreOffice_project/56f7684011345957bbf33a7ee678afaf4d2ba333</Application>
  <AppVersion>15.0000</AppVersion>
  <Pages>2</Pages>
  <Words>319</Words>
  <Characters>1918</Characters>
  <CharactersWithSpaces>2511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2017-07-03T06:39:00Z</dcterms:created>
  <dc:creator>admin</dc:creator>
  <dc:description/>
  <dc:language>ru-RU</dc:language>
  <cp:lastModifiedBy/>
  <cp:lastPrinted>2021-01-05T08:33:38Z</cp:lastPrinted>
  <dcterms:modified xsi:type="dcterms:W3CDTF">2024-07-31T15:31:21Z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