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</w:r>
    </w:p>
    <w:p>
      <w:pPr>
        <w:pStyle w:val="Normal"/>
        <w:jc w:val="center"/>
        <w:rPr>
          <w:b/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lang w:val="uk-UA"/>
        </w:rPr>
        <w:t>РІЧНИЙ    ПЛАН   ЗАКУПІВЕЛЬ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на  2019 рік </w:t>
      </w:r>
    </w:p>
    <w:p>
      <w:pPr>
        <w:pStyle w:val="Normal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Територіального центра соціального обслуговування (надання соціальних послуг) м. Покров</w:t>
      </w:r>
    </w:p>
    <w:tbl>
      <w:tblPr>
        <w:tblW w:w="1530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36"/>
        <w:gridCol w:w="994"/>
        <w:gridCol w:w="1984"/>
        <w:gridCol w:w="2693"/>
        <w:gridCol w:w="2126"/>
        <w:gridCol w:w="1275"/>
      </w:tblGrid>
      <w:tr>
        <w:trPr>
          <w:trHeight w:val="19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Предмет закупівлі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Код КЕКВ (для бюджетних коштів)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Джерело фінансування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Очікувана вартість предмета закупівлі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Процедура закупівлі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Орієнтовний  початок проведення процедури закупівлі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 09310000-5, електроенергія)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57400,00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п’ятдесят сім тисяч чотириста грн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975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( 09320000-8,  теплопостачання)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62900,00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Шістдесят дві тисячі дев’ятсот грн.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</w:t>
            </w:r>
            <w:r>
              <w:rPr>
                <w:b/>
                <w:color w:val="000000" w:themeColor="text1"/>
                <w:lang w:val="uk-UA"/>
              </w:rPr>
              <w:t xml:space="preserve">( </w:t>
            </w:r>
            <w:r>
              <w:rPr>
                <w:color w:val="000000" w:themeColor="text1"/>
              </w:rPr>
              <w:t>65111000-4</w:t>
            </w:r>
            <w:r>
              <w:rPr>
                <w:color w:val="000000" w:themeColor="text1"/>
                <w:lang w:val="uk-UA"/>
              </w:rPr>
              <w:t xml:space="preserve"> , водопостачання)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3249,90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(три тисячі двісті сорок дев’ять  грн 90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( 90400000-1, водовідведення)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2550,10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дві тисячі п’ятсот п’ятдесят  грн. 10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91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( 64200000-8, телекомунікаційні послуги, інтернет)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Сім тисяч гривень 00 коп)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( 98340000-8,послуги з утримання житлових будинків та прибудинкової території)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5038,32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П’ять  тисяч тридцять вісім  грн. 32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( 90510000-5, вивіз твердих побутових відходів)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376,62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(Триста сімдесят шість грн. 62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( 09120000-6, газове опалення 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13125,00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тринадцять тисяч   сто  двадцять п’ять грн..00коп),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(50320000-4, заправка картриджів,поточний ремонт ,заміна фотобарабана)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4880,00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Чотири тисячі вісімсот вісімдесят грн..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( 66510000-0</w:t>
            </w:r>
            <w:r>
              <w:rPr>
                <w:b/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страхування автомобіля)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825,00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Вісімсот  двадцять п’ять  грн..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>
          <w:trHeight w:val="9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15600000-0  фасовані  продукти харчування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(Сорок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Квітень, вересень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44110000-4 будівельні матеріали для поточного ремонту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П’ятдесят тисяч грн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липень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31680000-6  електротовари та технологічне обладнання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20000,00</w:t>
            </w:r>
          </w:p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(Двадцять тисяч грн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( 30192700-8,канцелярські товари)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(П’ять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44170000-2 будівельні матеріали для поточного ремонту (пластикові панелі, кути, профілі)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5500,00 (П’ять тисяч п’ятсот грн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</w:tr>
      <w:tr>
        <w:trPr>
          <w:trHeight w:val="764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15860000-4  кава,чай та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(Шість тисяч грн.00коп)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764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15850000-1 макаронні вироби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(П’ять тисяч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59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15240000-2 рибні консерви та інші рибні страви і пресерви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(Шість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59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15130000-8 м’ясопродукти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(Шість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15830000-5 цукор і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(П’ять тисяч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15420000-8 рафіновані олії та жири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(Шість тисяч  грн..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155610000-7 борошно, крупи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16000,00 (шістнадцять тисяч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15600000-0  фасовані  продукти харчування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1576,30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(Одна тисяча п’ятсот сімдесят шість грн 30коп)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18130000-9 спецодяг ( рукавички господарчі, взуття, сумка господарча, халат)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Десять грн..00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>
              <w:rPr>
                <w:color w:val="000000" w:themeColor="text1"/>
                <w:lang w:val="uk-UA"/>
              </w:rPr>
              <w:t>( 50610000-4,  перезарядка вогнегасників)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 П’ятсот грн.. 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(30230000-0 комп’ютерне обладнання (МФУ)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п’ять грн.. 00коп.)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30213000-5 Персональний комп’ютер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Десять тисяч грн.. 00коп.)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вересень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( 30192700-8,канцелярські товари)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4715,51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(Чотири  тисячі сімсот п’ятнадцять грн.. 51коп.)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22820000-4 (бланки)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1200,00 (одна тисяча двісті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30000000-9 офісна та комп’ютерна техніка, ус таткування та приладдя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22000,00 (двадцять дві тисячі грн. 00коп)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вересень</w:t>
            </w:r>
          </w:p>
        </w:tc>
      </w:tr>
    </w:tbl>
    <w:p>
      <w:pPr>
        <w:pStyle w:val="Normal"/>
        <w:tabs>
          <w:tab w:val="left" w:pos="3820" w:leader="none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340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00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800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LibreOffice/6.0.3.2$Linux_X86_64 LibreOffice_project/00m0$Build-2</Application>
  <Pages>12</Pages>
  <Words>648</Words>
  <Characters>4303</Characters>
  <CharactersWithSpaces>4775</CharactersWithSpaces>
  <Paragraphs>223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2018-03-13T13:26:00Z</dcterms:created>
  <dc:creator>Пользователь Windows</dc:creator>
  <dc:description/>
  <dc:language>ru-RU</dc:language>
  <cp:lastModifiedBy>Admin</cp:lastModifiedBy>
  <dcterms:modified xsi:type="dcterms:W3CDTF">2019-04-10T07:46:00Z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