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false"/>
        <w:bidi w:val="0"/>
        <w:spacing w:lineRule="auto" w:line="240" w:before="0" w:after="0"/>
        <w:ind w:left="0" w:right="1474" w:hanging="0"/>
        <w:jc w:val="right"/>
        <w:rPr>
          <w:color w:val="auto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ru-RU" w:eastAsia="ru-RU" w:bidi="ar-SA"/>
        </w:rPr>
        <w:t>03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.12.2021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06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.12.2021р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 по 10.12.2021р.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58" w:type="dxa"/>
        <w:jc w:val="left"/>
        <w:tblInd w:w="-547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582"/>
        <w:gridCol w:w="3053"/>
        <w:gridCol w:w="2674"/>
        <w:gridCol w:w="2768"/>
        <w:gridCol w:w="2617"/>
        <w:gridCol w:w="2463"/>
      </w:tblGrid>
      <w:tr>
        <w:trPr>
          <w:trHeight w:val="427" w:hRule="atLeast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06.12.2021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Прийом старости Шолоховського старостинського округу Лісніченка Є.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Лісніченко Є.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06.12.2012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06.12.2021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357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Селекторна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 нарада директора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“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ЦМЛ ПМР ДО”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з заступниками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кабінет директора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Центру ПМСД,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о 13-30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en-US" w:eastAsia="zh-CN" w:bidi="hi-IN"/>
              </w:rPr>
              <w:t xml:space="preserve">Питання функціонування лікарні.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en-US" w:eastAsia="zh-CN" w:bidi="hi-IN"/>
              </w:rPr>
              <w:t>Звіт та аналіз роботи за попередній тиждень, план роботи на поточний тиждень.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en-US" w:eastAsia="zh-CN" w:bidi="hi-IN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“</w:t>
            </w: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ЦМЛ ПМР ДО”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(Леонтьєв О.)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Леонтьєв О.,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Заступник міського голови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06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.1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2.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20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6"/>
                <w:szCs w:val="26"/>
                <w:lang w:val="uk-UA" w:eastAsia="zh-CN" w:bidi="ar-SA"/>
              </w:rPr>
              <w:t>21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bidi w:val="0"/>
              <w:ind w:left="57" w:right="0" w:hanging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Заходи до Дня Збройних сил України у закладах культури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Заклади культури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Тематичні виставки, зустрічі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Відділ культури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(Сударєва Т.)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керівники закладів культури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07.12.2021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Особистий прийом громадян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bidi w:val="0"/>
              <w:spacing w:lineRule="auto" w:line="240" w:before="0" w:after="0"/>
              <w:ind w:left="57" w:right="0" w:hanging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у с. Шолохове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 xml:space="preserve">Особистий прийом громадян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Тертишна А.)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Керуючий справами виконкому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Відяєва Г.М.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07.12.2021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Засідання міської комісії з питань призначення (відновлення) соціальних виплат внутрішньо переміщеним особам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о 16-00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Розгляд питань з призначення (відновлення) соціальних виплат та пенсій 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внутрішньо переміщеним особам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(Семенюк І.)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val="uk-UA" w:eastAsia="zh-CN" w:bidi="ar-SA"/>
              </w:rPr>
              <w:t>З 07 грудня по 10 грудня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202</w:t>
            </w: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val="uk-UA" w:eastAsia="zh-CN" w:bidi="ar-SA"/>
              </w:rPr>
              <w:t>1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Засідання постійних депутатських комісій Покровської міської ради </w:t>
            </w: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val="uk-UA" w:eastAsia="zh-CN" w:bidi="ar-SA"/>
              </w:rPr>
              <w:t>8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 скликання  в меж сесійний період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ІІ поверх - зал засідань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з  15-00 до 17-00 години 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Розгляд проектів рішень депутатськими комісіями за напрямками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Начальник організаційного відділу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(Смірнова І.)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Секретар 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Курасов С.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10.12.2021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Формування відомостей на виплату компенсації «Пакунок малюка»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Відомості на виплату компенсації «Пакунок малюка»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(Семенюк І.)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07.12.2021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bidi w:val="0"/>
              <w:ind w:left="57" w:right="0" w:hang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Заходи до Дня української хустки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Заклади культури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Тематичні виставки, зустрічі, флешмоби</w:t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Відділ культури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(Сударєва Т.)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керівники закладів культури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08.12.2021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Нарада з організаційних питань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каб.№310,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 09-00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Організаційні питання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(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Шульга О.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Шульга О.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Щ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оденно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заяв для здійснення перерахунків та призначень державних гарантій  в режимі карантину від ЦНАП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Прийом заяв для  </w:t>
            </w: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  <w:t>здійснення перерахунків та призначень державних гарантій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bCs/>
                <w:shd w:fill="auto" w:val="clear"/>
              </w:rPr>
            </w:pPr>
            <w:r>
              <w:rPr>
                <w:bCs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bCs/>
                <w:shd w:fill="auto" w:val="clear"/>
              </w:rPr>
            </w:pPr>
            <w:r>
              <w:rPr>
                <w:bCs/>
                <w:shd w:fill="auto" w:val="clear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(Ігнатюк Т.)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Відяєва Г.М.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 для отримання довідок та оформлення запитів справ в інші райони в режимі карантину, надання консультацій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Начальники відділів)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  <w:shd w:fill="auto" w:val="clear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Відяєва Г.М.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Перевірка достовірності інформації про майновий стан громадян, щодо яких здійснюється фінансування бюджетних коштів, правильності призначення державних допомог та субсидій, достовірності та повноти інформації про фактичне  проживання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остовірност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ь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інформації про майновий стан громадян, щодо яких здійснюється фінансування бюджетних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Гащиц І.)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  <w:shd w:fill="auto" w:val="clear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Відяєва Г.М.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Робота Мобільної бригади з постраждалими від домашнього насильства та насильства за ознакою статі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>Робота Мобільної бригади</w:t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  <w:shd w:fill="auto" w:val="clear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Відяєва Г.М.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Опрацювання повідомлень щодо домашнього насильства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/>
              </w:rPr>
              <w:t>Щодо домашнього насильства</w:t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  <w:shd w:fill="auto" w:val="clear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Відяєва Г.М.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Робота з єдиним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Є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дини</w:t>
            </w: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й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 xml:space="preserve">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(Земницька Н.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Відяєва Г.М.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Організація соціального захисту  осіб, які опинились в СЖО та осіб з інвалідністю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color w:val="000000"/>
                <w:shd w:fill="auto" w:val="clear"/>
              </w:rPr>
            </w:pPr>
            <w:r>
              <w:rPr>
                <w:color w:val="000000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Відяєва Г.М.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 списків верифікації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color w:val="000000"/>
                <w:shd w:fill="auto" w:val="clear"/>
              </w:rPr>
            </w:pPr>
            <w:r>
              <w:rPr>
                <w:color w:val="000000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Відяєва Г.М.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  <w:t>Перевірка субсидій в реєстрі нерухомого майна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убсиді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ї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в реєстрі нерухомого майна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Гащиц І.)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Відяєва Г.М.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 списків верифікації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Коригування індивідуальних карток в базі ЄДАРП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(Сінчук І.)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Відяєва Г.М.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3">
    <w:name w:val="Heading 3"/>
    <w:basedOn w:val="Style16"/>
    <w:next w:val="Style17"/>
    <w:qFormat/>
    <w:pPr>
      <w:spacing w:before="140" w:after="120"/>
      <w:outlineLvl w:val="2"/>
    </w:pPr>
    <w:rPr>
      <w:rFonts w:ascii="Liberation Serif;Times New Roman" w:hAnsi="Liberation Serif;Times New Roman" w:eastAsia="Noto Serif CJK SC" w:cs="Lohit Devanagari"/>
      <w:b/>
      <w:bCs/>
      <w:sz w:val="28"/>
      <w:szCs w:val="28"/>
    </w:rPr>
  </w:style>
  <w:style w:type="paragraph" w:styleId="4">
    <w:name w:val="Heading 4"/>
    <w:basedOn w:val="Style16"/>
    <w:next w:val="Style17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character" w:styleId="Style12">
    <w:name w:val="Посещённая гиперссылка"/>
    <w:rPr>
      <w:color w:val="800000"/>
      <w:u w:val="single"/>
      <w:lang w:val="zxx" w:eastAsia="zxx" w:bidi="zxx"/>
    </w:rPr>
  </w:style>
  <w:style w:type="character" w:styleId="Style13">
    <w:name w:val="Символ концевой сноски"/>
    <w:qFormat/>
    <w:rPr/>
  </w:style>
  <w:style w:type="character" w:styleId="Style14">
    <w:name w:val="Символ сноски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Содержимое списка"/>
    <w:basedOn w:val="Normal"/>
    <w:qFormat/>
    <w:pPr>
      <w:ind w:left="567" w:right="0" w:hanging="0"/>
    </w:pPr>
    <w:rPr/>
  </w:style>
  <w:style w:type="paragraph" w:styleId="Style24">
    <w:name w:val="Заголовок таблиці"/>
    <w:basedOn w:val="Style25"/>
    <w:qFormat/>
    <w:pPr>
      <w:suppressLineNumbers/>
      <w:jc w:val="center"/>
    </w:pPr>
    <w:rPr>
      <w:b/>
      <w:bCs/>
    </w:rPr>
  </w:style>
  <w:style w:type="paragraph" w:styleId="Style25">
    <w:name w:val="Вміст таблиці"/>
    <w:basedOn w:val="Normal"/>
    <w:qFormat/>
    <w:pPr>
      <w:widowControl w:val="false"/>
      <w:suppressLineNumbers/>
    </w:pPr>
    <w:rPr/>
  </w:style>
  <w:style w:type="paragraph" w:styleId="Style26">
    <w:name w:val="Покажчик"/>
    <w:basedOn w:val="Normal"/>
    <w:qFormat/>
    <w:pPr>
      <w:suppressLineNumbers/>
    </w:pPr>
    <w:rPr>
      <w:rFonts w:cs="Mangal"/>
    </w:rPr>
  </w:style>
  <w:style w:type="paragraph" w:styleId="Style27">
    <w:name w:val="Розділ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324</TotalTime>
  <Application>LibreOffice/7.1.5.2$Linux_X86_64 LibreOffice_project/10$Build-2</Application>
  <AppVersion>15.0000</AppVersion>
  <Pages>5</Pages>
  <Words>797</Words>
  <Characters>5336</Characters>
  <CharactersWithSpaces>6093</CharactersWithSpaces>
  <Paragraphs>201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2021-04-30T14:31:13Z</dcterms:created>
  <dc:creator/>
  <dc:description/>
  <dc:language>ru-RU</dc:language>
  <cp:lastModifiedBy/>
  <dcterms:modified xsi:type="dcterms:W3CDTF">2021-12-06T10:54:18Z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