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054" w:leader="none"/>
        </w:tabs>
        <w:suppressAutoHyphens w:val="true"/>
        <w:overflowPunct w:val="false"/>
        <w:bidi w:val="0"/>
        <w:spacing w:lineRule="auto" w:line="240" w:before="0" w:after="0"/>
        <w:ind w:left="0" w:right="2098" w:hanging="0"/>
        <w:jc w:val="right"/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ans CJK SC Regular" w:cs="FreeSans" w:ascii="Times New Roman" w:hAnsi="Times New Roman"/>
          <w:color w:val="auto"/>
          <w:kern w:val="2"/>
          <w:sz w:val="28"/>
          <w:szCs w:val="28"/>
          <w:lang w:val="en-US" w:eastAsia="ru-RU" w:bidi="ar-SA"/>
        </w:rPr>
        <w:t>02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.04.2021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05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.04.2021р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.04.2021р.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00" w:type="dxa"/>
        <w:jc w:val="left"/>
        <w:tblInd w:w="8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0"/>
        <w:gridCol w:w="3067"/>
        <w:gridCol w:w="2600"/>
        <w:gridCol w:w="2500"/>
        <w:gridCol w:w="2883"/>
        <w:gridCol w:w="2349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overflowPunct w:val="tru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Дата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Місце проведення, час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Порядок денний, тематика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b/>
                <w:color w:val="auto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b/>
                <w:b/>
                <w:color w:val="auto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Відповідальні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overflowPunct w:val="true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Нарада з фахівцями із роботи соціальної сфери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№208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о 08-00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(Бондаренко Н.О.)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05.04.2021 р.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Шаповала О.М.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Прийом старости Шолоховського старостинського округу Лісніченка Є.О.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 8-00 до 12-00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Лісніченко Є.О.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Звітно - аналітична нарада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 08-00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Звітно — аналітична діяльність територіального центру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Територіальний  центр соціального обслуговування (надання соціальних послуг)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(Даниленко Н.Е.)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05.04.2021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 16-00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(Сударєва Т.М.)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06.04.2021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Засідання громадської комісії з житлових питань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 xml:space="preserve">Виконком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каб. № 21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1,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о 15.00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Питання обліку та розподілу житла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Начальник відділу обліку та розподілу житла Крутінь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2"/>
                <w:sz w:val="28"/>
                <w:szCs w:val="28"/>
                <w:lang w:val="uk-UA" w:eastAsia="ru-RU" w:bidi="ar-SA"/>
              </w:rPr>
              <w:t>Заступник міського голови Маглиш А.С.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07.04.2021р.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заступника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Чистякова О.Г.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Нарада з організаційних питань</w:t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Виконком 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о 09-00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(Відяєва Г.М.)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Відяєва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8.04.2021р.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керуючого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Відяєвої Г.М.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Каб.111, І поверх,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про роботі зі зверненнями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(Шульга О.О.)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09.04.2021 р.</w:t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Щотижневе засідання  штабу з </w:t>
            </w:r>
            <w:bookmarkStart w:id="0" w:name="__DdeLink__149_254716208611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питань житлово- комунального господарства</w:t>
            </w:r>
            <w:bookmarkEnd w:id="0"/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Зал засідань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ІІІ поверх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09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Обговорення питань  житлово - комунального господарства та життєдіяльності міста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УЖКГ та будівництво (Ребенок В.В.)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11.04.2021р.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Міжнародний день визволення в’язнів нацистських концтаборів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  <w:lang w:val="uk-UA"/>
              </w:rPr>
            </w:r>
          </w:p>
        </w:tc>
        <w:tc>
          <w:tcPr>
            <w:tcW w:w="2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Олександрівка пам’ятний знак,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 09-00 год.</w:t>
            </w:r>
          </w:p>
        </w:tc>
        <w:tc>
          <w:tcPr>
            <w:tcW w:w="2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Покладання квітів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(Сударєва Т.М.)</w:t>
            </w:r>
          </w:p>
        </w:tc>
        <w:tc>
          <w:tcPr>
            <w:tcW w:w="2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DejaVu San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Покажчик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c75a21"/>
    <w:pPr>
      <w:overflowPunct w:val="true"/>
      <w:spacing w:before="0" w:after="0"/>
      <w:ind w:left="720" w:hanging="0"/>
      <w:contextualSpacing/>
    </w:pPr>
    <w:rPr>
      <w:rFonts w:cs="Mangal"/>
      <w:color w:val="auto"/>
      <w:szCs w:val="21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/>
    <w:rPr/>
  </w:style>
  <w:style w:type="paragraph" w:styleId="Style21">
    <w:name w:val="Заголовок таблиці"/>
    <w:basedOn w:val="Normal"/>
    <w:qFormat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uk-UA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Application>LibreOffice/7.0.3.1$Linux_X86_64 LibreOffice_project/00$Build-1</Application>
  <Pages>3</Pages>
  <Words>365</Words>
  <Characters>2439</Characters>
  <CharactersWithSpaces>2954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dc:description/>
  <dc:language>ru-RU</dc:language>
  <cp:lastModifiedBy/>
  <dcterms:modified xsi:type="dcterms:W3CDTF">2021-04-07T09:06:30Z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