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 25.02.2019р.  по 03.03.2019р.</w:t>
      </w:r>
    </w:p>
    <w:tbl>
      <w:tblPr>
        <w:tblW w:w="14970" w:type="dxa"/>
        <w:jc w:val="left"/>
        <w:tblInd w:w="-40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5" w:type="dxa"/>
          <w:bottom w:w="0" w:type="dxa"/>
          <w:right w:w="103" w:type="dxa"/>
        </w:tblCellMar>
      </w:tblPr>
      <w:tblGrid>
        <w:gridCol w:w="1589"/>
        <w:gridCol w:w="2822"/>
        <w:gridCol w:w="2506"/>
        <w:gridCol w:w="3404"/>
        <w:gridCol w:w="2747"/>
        <w:gridCol w:w="1901"/>
      </w:tblGrid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/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Здійснюють заход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25.02.2019р.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в.о. старости Шолоховського старостинського округу Базілєвича В.О.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с.Шолохове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вул.Центральна,14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8-00 до 12-00 год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Організаційний відділ (Матюк Н.М.)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старости Шолоховського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Базілєвич В.О.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Комісія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 захисту прав дитини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Зал засідань виконкому, ІІ поверх,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 15-00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Соціальний захист дітей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Служба у справах дітей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(Дубіна Н.Ю.)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Бондаренко Н.О. 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Засідання опікунської Ради при виконавчому комітеті Покровської міської ради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 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о 14-45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Забезпечення особистих та майнових прав та інтересів повнолітніх недієздатних осіб та осіб, дієздатність яких обмежена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Координаційна рада з питань сімейної та гендерної політики, попередження насильства в сім’ї, протидії торгівлі людьми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засідання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II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о 16-00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Про  результати роботи з родинами, які опинились у СЖО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Центр соціальних служб для сім'ї, дітей та молоді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bookmarkStart w:id="0" w:name="__DdeLink__1299_3920769771"/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(Зарубіна Г.О.)</w:t>
            </w:r>
            <w:bookmarkEnd w:id="0"/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Засідання виконавчого комітету Покровської міської ради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засідання виконкому, ІІІ поверх 14-00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ind w:left="0" w:right="-1" w:hanging="0"/>
              <w:jc w:val="center"/>
              <w:rPr>
                <w:rFonts w:eastAsia="Times New Roman"/>
                <w:b w:val="false"/>
                <w:b w:val="false"/>
                <w:bCs w:val="false"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 w:eastAsia="ru-RU" w:bidi="ar-SA"/>
              </w:rPr>
              <w:t>Забезпечення координації діяльності та контролю за виконанням структурними підрозділами з питань дітей та сім’ї законодавства України щодо реалізації державної політики у сфері, віднесеної до їх компетенції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Заступник  міського голови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Загальний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(Агапова В.С.)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28.02.2019р.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Координаційна рада з питань протидії туберкульозу та ВІЛ-інфекції/СНІДу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поверх — зал засідань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16-00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Звіт про виконання міської Програми “Протидії розповсюдження інфекційних соціально-небезпечних хвороб”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Звіт про виконання плану профілактичних оглядів на туберкульоз населення міста та обстеження з допо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гою мікроскопії мазка на туберкульоз.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Звіт про виконання заходів щодо підвищення ефективності надання медичної допомоги особам, що відбувають покарання в ПВЦ-79, які хворіють на тубер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льоз, ВІЛ-інфекцію/СНІД та інші інфекційні хвороби.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Центр соціальних служб для сім'ї, дітей та молоді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(Зарубіна Г.О.)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Головний лікар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(Леонтьєв О.О.)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г</w:t>
            </w:r>
            <w:r>
              <w:rPr>
                <w:rFonts w:ascii="Times New Roman" w:hAnsi="Times New Roman"/>
                <w:sz w:val="24"/>
                <w:szCs w:val="24"/>
              </w:rPr>
              <w:t>оловн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лікар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(Шкіль А.П.)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28.02.2019р.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адміністративної комісії при виконкомі Покровської міської ради 7 скликання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поверх — зал засідань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15-00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/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адміністративних протоколів правопорушників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Секретар 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Пастух А.І.</w:t>
            </w:r>
          </w:p>
        </w:tc>
      </w:tr>
    </w:tbl>
    <w:p>
      <w:pPr>
        <w:pStyle w:val="Normal"/>
        <w:spacing w:lineRule="auto" w:line="264"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sectPr>
      <w:type w:val="nextPage"/>
      <w:pgSz w:orient="landscape" w:w="16838" w:h="11906"/>
      <w:pgMar w:left="900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paragraph" w:styleId="1">
    <w:name w:val="Heading 1"/>
    <w:basedOn w:val="Style16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oto Sans CJK SC Regular" w:cs="Lohit Devanagari"/>
      <w:b/>
      <w:bCs/>
      <w:sz w:val="48"/>
      <w:szCs w:val="48"/>
    </w:rPr>
  </w:style>
  <w:style w:type="paragraph" w:styleId="4">
    <w:name w:val="Heading 4"/>
    <w:basedOn w:val="Style16"/>
    <w:qFormat/>
    <w:pPr>
      <w:numPr>
        <w:ilvl w:val="3"/>
        <w:numId w:val="1"/>
      </w:numPr>
      <w:spacing w:before="120" w:after="120"/>
      <w:outlineLvl w:val="3"/>
    </w:pPr>
    <w:rPr>
      <w:rFonts w:ascii="Liberation Serif" w:hAnsi="Liberation Serif" w:eastAsia="Noto Sans CJK SC Regular" w:cs="Lohit Devanagari"/>
      <w:b/>
      <w:bCs/>
      <w:sz w:val="24"/>
      <w:szCs w:val="24"/>
    </w:rPr>
  </w:style>
  <w:style w:type="character" w:styleId="Style12">
    <w:name w:val="Выделение жирным"/>
    <w:qFormat/>
    <w:rPr>
      <w:b/>
      <w:bCs/>
    </w:rPr>
  </w:style>
  <w:style w:type="character" w:styleId="Style13">
    <w:name w:val="Интернет-ссылка"/>
    <w:qFormat/>
    <w:rPr>
      <w:color w:val="000080"/>
      <w:u w:val="single"/>
      <w:lang w:val="zxx" w:eastAsia="zxx" w:bidi="zxx"/>
    </w:rPr>
  </w:style>
  <w:style w:type="character" w:styleId="Style14">
    <w:name w:val="Выделение"/>
    <w:qFormat/>
    <w:rPr>
      <w:i/>
      <w:iCs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ohit Devanagari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Вміст таблиці"/>
    <w:basedOn w:val="Normal"/>
    <w:qFormat/>
    <w:pPr>
      <w:suppressLineNumbers/>
    </w:pPr>
    <w:rPr/>
  </w:style>
  <w:style w:type="paragraph" w:styleId="Style26">
    <w:name w:val="Заголовок таблиці"/>
    <w:basedOn w:val="Style25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216</TotalTime>
  <Application>LibreOffice/6.1.4.2$Windows_x86 LibreOffice_project/9d0f32d1f0b509096fd65e0d4bec26ddd1938fd3</Application>
  <Pages>2</Pages>
  <Words>363</Words>
  <Characters>2491</Characters>
  <CharactersWithSpaces>2812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2017-01-01T14:28:30Z</dcterms:created>
  <dc:creator/>
  <dc:description/>
  <dc:language>ru-RU</dc:language>
  <cp:lastModifiedBy/>
  <cp:lastPrinted>2018-09-18T16:07:33Z</cp:lastPrinted>
  <dcterms:modified xsi:type="dcterms:W3CDTF">2019-02-27T10:37:05Z</dcterms:modified>
  <cp:revision>26</cp:revision>
  <dc:subject/>
  <dc:title/>
</cp:coreProperties>
</file>