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2960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 17.06.2019р.  по 23.06.2019р.</w:t>
      </w:r>
    </w:p>
    <w:tbl>
      <w:tblPr>
        <w:tblW w:w="15555" w:type="dxa"/>
        <w:jc w:val="left"/>
        <w:tblInd w:w="-56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108" w:type="dxa"/>
        </w:tblCellMar>
      </w:tblPr>
      <w:tblGrid>
        <w:gridCol w:w="1754"/>
        <w:gridCol w:w="2828"/>
        <w:gridCol w:w="2498"/>
        <w:gridCol w:w="3405"/>
        <w:gridCol w:w="2742"/>
        <w:gridCol w:w="2327"/>
      </w:tblGrid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18.06.2019р.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Пастуха А.І.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14-00 до 17-00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18.06.2019р.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Конференцзал,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 Центру ПМСД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13-30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Стан виконання наказу головного лікаря №9 від 02.01.2019р. “Про покращення якості діагностики ВІЛ-інфікованих серед населення м.Покров”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2.Аналіз занедбаних випадків новоутворень. Стан виявлення візуальних форм злоякісних новоутворень на І-ІІ стадії та в занедбаному стані (за підсумками 2018р. та 5-ти місяців 2019р.)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3.Аналіз випадків первинного виходу на інвалідність, зокрема осіб працездатного віку.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Стан організації експертизи тимчасової непрацездатності.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4.Питання у різному.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(Леонтьєв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Леонтьєв О.О.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19.06.2019р.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з  9-00  до 12-00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19.06.2019р.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комісії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захисту прав дитини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14-00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захист дітей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(Дубіна Н.Ю.)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20.06.2019р.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Медична нарада </w:t>
            </w:r>
          </w:p>
          <w:p>
            <w:pPr>
              <w:pStyle w:val="Normal"/>
              <w:tabs>
                <w:tab w:val="left" w:pos="2889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“ЦМЛ м.Покров”ДОР” Наказ головного лікаря №1 від 02.01.2019р. </w:t>
            </w:r>
          </w:p>
          <w:p>
            <w:pPr>
              <w:pStyle w:val="Normal"/>
              <w:tabs>
                <w:tab w:val="left" w:pos="2889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удосконалення діяльності апарату управління КЗ “ЦМЛ м.Покров”ДОР”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Актова зала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“ЦМЛ м.Покров”ДОР”,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ІІ-й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13-30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1.Про виконання програми “Репродуктивне здоров’я нації”, зокрема: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а)  робота кабінету УЗД для вагітних;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б) питання аналізу народження дітей з вродженими вадами, медико-генетичне консультування;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в) виконання програми “Скринінг патології шийки матки”;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г) подальшого впровадження Політики грудного вигодовування.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Аналіз занедбаних випадків візуальних форм раку у жінок.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Питання у різному.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(Шкіль А.П.)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 А.П.,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20.06.2019р.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 11-00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20.06.2019р.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25.06.2019р.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 15-00 до 17-00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21.06.2019р.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Підсумково-настановча нарада з соціальними партнерами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 14-00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захист дітей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(Дубіна Н.Ю.)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21.06.2019р.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 ІІІ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 9-00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заходів з підготовки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осінньо-зимового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періоду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22.06.2019р.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Відзначення Дня скорботи і вшанування пам’яті жертв війни в Україні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Алея Слави,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місця братських поховань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 10-00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Покладання квітів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(Сударєва Т.М.)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Normal"/>
        <w:numPr>
          <w:ilvl w:val="0"/>
          <w:numId w:val="2"/>
        </w:numPr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Style18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inheri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7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193</TotalTime>
  <Application>LibreOffice/6.0.1.1$Windows_x86 LibreOffice_project/60bfb1526849283ce2491346ed2aa51c465abfe6</Application>
  <Pages>3</Pages>
  <Words>501</Words>
  <Characters>3318</Characters>
  <CharactersWithSpaces>3762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2019-06-18T11:06:49Z</dcterms:modified>
  <cp:revision>21</cp:revision>
  <dc:subject/>
  <dc:title/>
</cp:coreProperties>
</file>