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30"/>
          <w:szCs w:val="30"/>
          <w:lang w:val="uk-UA"/>
        </w:rPr>
      </w:pPr>
      <w:r>
        <w:rPr>
          <w:rFonts w:ascii="Times New Roman" w:hAnsi="Times New Roman"/>
          <w:b w:val="false"/>
          <w:bCs w:val="false"/>
          <w:sz w:val="30"/>
          <w:szCs w:val="30"/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28.04.2025                                                                                                м.Покров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 xml:space="preserve"> 11:10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Сергій КУРАСОВ - секретар міської ради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 w:bidi="ar-SA"/>
        </w:rPr>
        <w:t>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40"/>
        <w:gridCol w:w="5644"/>
      </w:tblGrid>
      <w:tr>
        <w:trPr>
          <w:trHeight w:val="33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ГАЛІЧЯН Тетяна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20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66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технічний  АТ“Покровський ГЗК”</w:t>
            </w:r>
          </w:p>
        </w:tc>
      </w:tr>
      <w:tr>
        <w:trPr>
          <w:trHeight w:val="478" w:hRule="atLeast"/>
        </w:trPr>
        <w:tc>
          <w:tcPr>
            <w:tcW w:w="77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en-US" w:bidi="ar-SA"/>
        </w:rPr>
        <w:t xml:space="preserve">  02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1"/>
        <w:gridCol w:w="5654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5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голова, у 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5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113" w:right="113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5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1"/>
        <w:gridCol w:w="5718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4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71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-заступник міського голови</w:t>
            </w:r>
          </w:p>
        </w:tc>
      </w:tr>
      <w:tr>
        <w:trPr>
          <w:trHeight w:val="735" w:hRule="atLeast"/>
        </w:trPr>
        <w:tc>
          <w:tcPr>
            <w:tcW w:w="424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4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429" w:hRule="atLeast"/>
        </w:trPr>
        <w:tc>
          <w:tcPr>
            <w:tcW w:w="424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571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1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Доповідачі: заступник міського голови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за напрямками роботи.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  <w:lang w:val="uk-UA" w:bidi="ar-SA"/>
        </w:rPr>
        <w:tab/>
        <w:t xml:space="preserve">А також з метою прозорості та відкритості роботи органів місцевого самоврядування, чергове засідання виконавчого комітету проводиться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6"/>
          <w:szCs w:val="26"/>
          <w:shd w:fill="auto" w:val="clear"/>
          <w:lang w:val="uk-UA" w:eastAsia="zh-CN" w:bidi="ar-SA"/>
        </w:rPr>
        <w:t>з супроводом відеофіксації.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>Оголосив про роботу засідання та порядок денний засідання виконавчого комітету: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ab/>
        <w:t>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>відповідно до Закону України «Про доступ до публічної інформації»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zh-CN" w:bidi="ar-SA"/>
        </w:rPr>
        <w:tab/>
        <w:t>Другий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 xml:space="preserve"> блок питань — це питання, що містять інформацію з обмеженим доступом.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 xml:space="preserve"> Питання у різному доповідати  - до 5 хв.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 в цілому.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auto" w:val="clear"/>
          <w:lang w:val="uk-UA" w:eastAsia="zh-CN" w:bidi="ar-SA"/>
        </w:rPr>
        <w:tab/>
        <w:t xml:space="preserve"> Голосували: «ЗА» - одноголосно.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Заявники:відсутні.</w:t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Про затвердження протоколу №1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№166/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проектно-кошторисної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 : вул. Центральна, 31, м. Покров, Нікопольський район, Дніпропетровська область». Коригування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№167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ar-SA" w:bidi="ar-SA"/>
        </w:rPr>
        <w:t>Про затвердження проектно-кошторисної документації за робочим проектом: «Капітальний ремонт харчоблоку та обідньої зали КОМУНАЛЬНОГО ЗАКЛАДУ «ЛІЦЕЙ № 2 ПОКРОВСЬКОЇ МІСЬКОЇ РАДИ ДНІПРОПЕТРОВСЬКОЇ ОБЛАСТІ» за адресою: вул. Малки, 15, м.Покров, Нікопольський район, Дніпропетровська область»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ar-S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bidi="ar-SA"/>
        </w:rPr>
        <w:t>№168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дозвіл на коригування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: прийняти рішення №169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2.Блок питань з обмеженим доступом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val="uk-UA" w:eastAsia="ru-RU" w:bidi="ar-SA"/>
        </w:rPr>
        <w:t>Про втрату статусу дитини, позбавленої батьківського піклування  (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u w:val="none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u w:val="none"/>
          <w:lang w:val="uk-UA" w:eastAsia="ru-RU" w:bidi="ar-SA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val="uk-UA" w:eastAsia="ru-RU" w:bidi="ar-SA"/>
        </w:rPr>
        <w:t xml:space="preserve"> прийняти рішення №170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kern w:val="0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eastAsia="ru-RU" w:bidi="ar-SA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влаштування малолітньої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14"/>
        <w:widowControl w:val="false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: прийняти рішення №171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14"/>
        <w:widowControl w:val="false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Секретар міської ради                                                                         Сергій КУРАСОВ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28.04.2025 №13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рішень виконкому Покровської міської ради, які ув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№13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28.04.2025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1492"/>
        <w:gridCol w:w="6451"/>
        <w:gridCol w:w="1308"/>
      </w:tblGrid>
      <w:tr>
        <w:trPr>
          <w:trHeight w:val="725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затвердження протоколу №1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затвердження проектно-кошторисної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 : вул. Центральна, 31, м. Покров, Нікопольський район, Дніпропетровська область». Коригування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8/</w:t>
            </w:r>
            <w:r>
              <w:rPr>
                <w:rFonts w:ascii="Times New Roman" w:hAnsi="Times New Roman"/>
                <w:sz w:val="24"/>
                <w:szCs w:val="24"/>
              </w:rPr>
              <w:t>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4" w:leader="none"/>
                <w:tab w:val="left" w:pos="3686" w:leader="none"/>
              </w:tabs>
              <w:ind w:left="0" w:right="140" w:hanging="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затвердження проектно-кошторисної документації за робочим проектом: «Капітальний ремонт харчоблоку та обідньої зали КОМУНАЛЬНОГО ЗАКЛАДУ «ЛІЦЕЙ № 2 ПОКРОВСЬКОЇ МІСЬКОЇ РАДИ ДНІПРОПЕТРОВСЬКОЇ ОБЛАСТІ» за адресою: вул. Малки, 15, м.Покров, Нікопольський район, Дніпропетровська область»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Про дозвіл на коригування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2.Блок питань з обмеженим доступом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 w:bidi="ar-SA"/>
              </w:rPr>
              <w:t>Про втрату статусу дитини, позбавленої батьківського піклування 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 w:bidi="ar-SA"/>
              </w:rPr>
              <w:t>ХХХХХ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 w:bidi="ar-SA"/>
              </w:rPr>
              <w:t>)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4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4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влаштування малолітньої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>Начальник загального відділу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5491</TotalTime>
  <Application>LibreOffice/7.4.3.2$Windows_X86_64 LibreOffice_project/1048a8393ae2eeec98dff31b5c133c5f1d08b890</Application>
  <AppVersion>15.0000</AppVersion>
  <Pages>5</Pages>
  <Words>924</Words>
  <Characters>6613</Characters>
  <CharactersWithSpaces>7878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2025-04-15T14:09:05Z</cp:lastPrinted>
  <dcterms:modified xsi:type="dcterms:W3CDTF">2025-05-02T15:54:21Z</dcterms:modified>
  <cp:revision>923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