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ПРОТОКОЛ № 11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позачергового 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auto" w:val="clear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02.04.2024                                                                                                     м.Покров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</w:r>
    </w:p>
    <w:p>
      <w:pPr>
        <w:pStyle w:val="Style24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:00 год.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Кінець засідання: 10:25 год.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shd w:fill="auto" w:val="clear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Головує:  Олександр ШАПОВАЛ -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 xml:space="preserve">Секретар: Вікторія АГАПОВА - начальник загального відділу 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ПРИСУТНІ:10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43"/>
        <w:gridCol w:w="5642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56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міський голова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56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ЛІСНІЧЕНКО Євген</w:t>
            </w:r>
          </w:p>
        </w:tc>
        <w:tc>
          <w:tcPr>
            <w:tcW w:w="56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-староста Шолоховського  старостинського округу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3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МАГЛИШ Андрій</w:t>
            </w:r>
          </w:p>
        </w:tc>
        <w:tc>
          <w:tcPr>
            <w:tcW w:w="56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Валентина</w:t>
            </w:r>
          </w:p>
        </w:tc>
        <w:tc>
          <w:tcPr>
            <w:tcW w:w="56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СОЛОДЖУК Олександр</w:t>
            </w:r>
          </w:p>
        </w:tc>
        <w:tc>
          <w:tcPr>
            <w:tcW w:w="56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СТОВБА Володимир</w:t>
            </w:r>
          </w:p>
        </w:tc>
        <w:tc>
          <w:tcPr>
            <w:tcW w:w="56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-начальник Нікопольського районного управління ГУ ДСНС у</w:t>
            </w:r>
          </w:p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Дніпропетровській області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56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керуючий справами виконкому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БОНДАРЕЦЬ Віктор</w:t>
            </w:r>
          </w:p>
        </w:tc>
        <w:tc>
          <w:tcPr>
            <w:tcW w:w="56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-технічний директор АТ“Покровський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ТРАВКА Володимир</w:t>
            </w:r>
          </w:p>
        </w:tc>
        <w:tc>
          <w:tcPr>
            <w:tcW w:w="56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-начальник відділу організації праці та заробітної плати АТ “Покровський ГЗК”</w:t>
            </w:r>
          </w:p>
        </w:tc>
      </w:tr>
    </w:tbl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ВІДСУТНІ:03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43"/>
        <w:gridCol w:w="5642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ВАРТАНОВ Георгій</w:t>
            </w:r>
          </w:p>
        </w:tc>
        <w:tc>
          <w:tcPr>
            <w:tcW w:w="56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ГАЛІЧАН Тетяна</w:t>
            </w:r>
          </w:p>
        </w:tc>
        <w:tc>
          <w:tcPr>
            <w:tcW w:w="56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jc w:val="center"/>
              <w:rPr>
                <w:color w:val="000000"/>
                <w:sz w:val="28"/>
                <w:szCs w:val="28"/>
                <w:lang w:val="uk-UA" w:bidi="ar-SA"/>
              </w:rPr>
            </w:pPr>
            <w:r>
              <w:rPr>
                <w:color w:val="000000"/>
                <w:sz w:val="28"/>
                <w:szCs w:val="28"/>
                <w:lang w:val="uk-UA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МІЦЬ Людмила</w:t>
            </w:r>
          </w:p>
        </w:tc>
        <w:tc>
          <w:tcPr>
            <w:tcW w:w="56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-підприємець,</w:t>
            </w:r>
          </w:p>
        </w:tc>
      </w:tr>
    </w:tbl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tbl>
      <w:tblPr>
        <w:tblW w:w="9683" w:type="dxa"/>
        <w:jc w:val="left"/>
        <w:tblInd w:w="236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3655"/>
        <w:gridCol w:w="6027"/>
      </w:tblGrid>
      <w:tr>
        <w:trPr>
          <w:trHeight w:val="450" w:hRule="atLeast"/>
        </w:trPr>
        <w:tc>
          <w:tcPr>
            <w:tcW w:w="9682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ЗАПРОШЕНІ  З  ПИТАНЬ У РІЗНОМУ</w:t>
            </w:r>
          </w:p>
        </w:tc>
      </w:tr>
      <w:tr>
        <w:trPr>
          <w:trHeight w:val="219" w:hRule="atLeast"/>
        </w:trPr>
        <w:tc>
          <w:tcPr>
            <w:tcW w:w="365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ВІДЯЄВА Ганна</w:t>
            </w:r>
          </w:p>
        </w:tc>
        <w:tc>
          <w:tcPr>
            <w:tcW w:w="6027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-заступник міського голови з виконавчої роботи</w:t>
            </w:r>
          </w:p>
        </w:tc>
      </w:tr>
      <w:tr>
        <w:trPr>
          <w:trHeight w:val="355" w:hRule="atLeast"/>
        </w:trPr>
        <w:tc>
          <w:tcPr>
            <w:tcW w:w="365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ЧИСТЯКОВ Олександр</w:t>
            </w:r>
          </w:p>
        </w:tc>
        <w:tc>
          <w:tcPr>
            <w:tcW w:w="6027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-заступник міського голови з виконавчої роботи</w:t>
            </w:r>
          </w:p>
        </w:tc>
      </w:tr>
      <w:tr>
        <w:trPr>
          <w:trHeight w:val="430" w:hRule="atLeast"/>
        </w:trPr>
        <w:tc>
          <w:tcPr>
            <w:tcW w:w="365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ГОРЧАКОВА Тетяна</w:t>
            </w:r>
          </w:p>
        </w:tc>
        <w:tc>
          <w:tcPr>
            <w:tcW w:w="6027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430" w:hRule="atLeast"/>
        </w:trPr>
        <w:tc>
          <w:tcPr>
            <w:tcW w:w="365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ХОМІК Олексій</w:t>
            </w:r>
          </w:p>
        </w:tc>
        <w:tc>
          <w:tcPr>
            <w:tcW w:w="6027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-начальник юридичного відділу</w:t>
            </w:r>
          </w:p>
        </w:tc>
      </w:tr>
      <w:tr>
        <w:trPr>
          <w:trHeight w:val="430" w:hRule="atLeast"/>
        </w:trPr>
        <w:tc>
          <w:tcPr>
            <w:tcW w:w="365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СІЗОВА Оксана</w:t>
            </w:r>
          </w:p>
        </w:tc>
        <w:tc>
          <w:tcPr>
            <w:tcW w:w="6027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- начальник прес-служби міського голови</w:t>
            </w:r>
          </w:p>
        </w:tc>
      </w:tr>
    </w:tbl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>ПОРЯДОК ДЕННИЙ: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hd w:fill="auto" w:val="clear"/>
          <w:lang w:val="uk-UA" w:bidi="ar-SA"/>
        </w:rPr>
      </w:pPr>
      <w:r>
        <w:rPr>
          <w:rFonts w:cs="Times New Roman" w:ascii="Times New Roman" w:hAnsi="Times New Roman"/>
          <w:b/>
          <w:bCs/>
          <w:color w:val="000000"/>
          <w:shd w:fill="auto" w:val="clear"/>
          <w:lang w:val="uk-UA" w:bidi="ar-SA"/>
        </w:rPr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1. Питання у різному.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uk-UA" w:bidi="ar-SA"/>
        </w:rPr>
        <w:t>Доповідачі:заступники  міського голови за напрямками роботи.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>Головуючий відкрив засідання виконавчого комітету та оголосив регламент роботи.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>Зауважив, що засідання виконкому є правоможним, так як на ньому присутні більшість членів виконкому.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 xml:space="preserve">В обов’язковому порядку наголосив, що згідно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>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ab/>
        <w:t xml:space="preserve">Надав можливість членам виконкому оголосити при необхідності про конфлікт інтересів.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>Заявники щодо конфлікту інтересів - відсутні.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  <w:lang w:val="uk-UA" w:bidi="ar-SA"/>
        </w:rPr>
        <w:t xml:space="preserve">Головуючий: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-Питання у різному, пропоную доповідати  - до 5 хв.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-Немає заперечень щодо регламенту роботи виконкому?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 xml:space="preserve"> Запропонував проголосувати за порядок денний. </w:t>
      </w:r>
    </w:p>
    <w:p>
      <w:pPr>
        <w:pStyle w:val="31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uk-UA"/>
        </w:rPr>
        <w:tab/>
        <w:t xml:space="preserve"> Голосували: «ЗА» - одноголосно.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>1. СЛУХАЛИ: Про затвердження протоколу №2 засідання місцевої комісії щодо розподілу субвенції з державного бюджету місцевим бюджетам на проектні, будівельноремонтні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271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2.СЛУХАЛИ: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продовження строку перебування дитини у сім'ї патронатного вихователя (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ХХХХХ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)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272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  <w:t>3.СЛУХАЛИ: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Про затвердження проектно-кошторисної документації за робочим проектом: «Нове будівництво захисної споруди цивільного захисту КЗ «Ліцей №8 Покровської міської ради Дніпропетровської області» за адресою: вул. Джонсона Бориса, 15, м.Покров, Нікопольський район, Дніпропетровська область»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273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  <w:t>4.СЛУХАЛИ: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4"/>
          <w:szCs w:val="24"/>
          <w:shd w:fill="auto" w:val="clear"/>
          <w:lang w:val="uk-UA" w:eastAsia="ru-RU" w:bidi="ar-SA"/>
        </w:rPr>
        <w:t xml:space="preserve">Про затвердження проектно-кошторисної документації за робочим проектом: «Капітальний ремонт частини підвального приміщення для влаштування найпростішого укриття КЗ «Ліцей №9 Покровської міської ради Дніпропетровської області» за адресою: вул. Джонсона Бориса, 29-А, м.Покров, Нікопольський район, Дніпропетровська область». Коригування.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«ЗА» - 8 </w:t>
      </w:r>
    </w:p>
    <w:p>
      <w:pPr>
        <w:pStyle w:val="Style24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ab/>
        <w:tab/>
        <w:t xml:space="preserve">         «УТРИМАЛОСЬ» - 2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рішення прийнято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274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5.СЛУХАЛИ: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Про затвердження висновку органу опіки і піклування про можливість виконувати обов'язки опікуна громадянином 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>ХХХХ ХХХХ ХХХХХ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 над громадянкою 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>ХХХХ ХХХХ ХХХХ.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275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hd w:fill="auto" w:val="clear"/>
          <w:lang w:val="en-US" w:eastAsia="ru-RU" w:bidi="ar-SA"/>
        </w:rPr>
        <w:t>6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hd w:fill="auto" w:val="clear"/>
          <w:lang w:eastAsia="ru-RU" w:bidi="ar-SA"/>
        </w:rPr>
        <w:t>СЛУХАЛИ: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 xml:space="preserve">Про затвердження умов оренди нежитлових будівель, розташованих по вул.Космічна, 1а в м.Покров, включених до Переліку першого типу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Олександра ЧИСТЯКОВА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276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val="uk-UA" w:eastAsia="ar-SA"/>
        </w:rPr>
        <w:t>Міський голова                                                                             Олександр ШАПОВАЛ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Начальник загального відділу </w:t>
        <w:tab/>
        <w:tab/>
        <w:tab/>
        <w:t xml:space="preserve">                            Вікторія АГАПОВА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Додаток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до протоколу засідання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227" w:firstLine="6066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виконавчого комітету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227" w:firstLine="6066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02.04.2024 № 11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bidi w:val="0"/>
        <w:spacing w:lineRule="auto" w:line="24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рішень виконавчого комітету Покровської міської ради, які увійшли до 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протоколу № 11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від 02.04.2024</w:t>
      </w:r>
    </w:p>
    <w:tbl>
      <w:tblPr>
        <w:tblW w:w="9805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1"/>
        <w:gridCol w:w="1479"/>
        <w:gridCol w:w="5658"/>
        <w:gridCol w:w="2046"/>
      </w:tblGrid>
      <w:tr>
        <w:trPr>
          <w:trHeight w:val="725" w:hRule="atLeast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рішення</w:t>
            </w:r>
          </w:p>
        </w:tc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725" w:hRule="atLeast"/>
        </w:trPr>
        <w:tc>
          <w:tcPr>
            <w:tcW w:w="62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271/06-53-24</w:t>
            </w:r>
          </w:p>
        </w:tc>
        <w:tc>
          <w:tcPr>
            <w:tcW w:w="56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затвердження протоколу №2 засідання місцевої комісії щодо розподілу субвенції з державного бюджету місцевим бюджетам на проектні, будівельноремонтні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272/06-53-24</w:t>
            </w:r>
          </w:p>
        </w:tc>
        <w:tc>
          <w:tcPr>
            <w:tcW w:w="56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продовження строку перебування дитини у сім'ї патронатного вихователя (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ХХХХХ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273/06-53-24</w:t>
            </w:r>
          </w:p>
        </w:tc>
        <w:tc>
          <w:tcPr>
            <w:tcW w:w="56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Про затвердження проектно-кошторисної документації за робочим проектом: «Нове будівництво захисної споруди цивільного захисту КЗ «Ліцей №8 Покровської міської ради Дніпропетровської області» за адресою: вул. Джонсона Бориса, 15, м.Покров, Нікопольський район, Дніпропетровська область»</w:t>
            </w:r>
          </w:p>
        </w:tc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274/06-53-24</w:t>
            </w:r>
          </w:p>
        </w:tc>
        <w:tc>
          <w:tcPr>
            <w:tcW w:w="56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 затвердження проектно-кошторисної документації за робочим проектом: «Капітальний ремонт частини підвального приміщення для влаштування найпростішого укриття КЗ «Ліцей №9 Покровської міської ради Дніпропетровської області» за адресою: вул. Джонсона Бориса, 29-А, м.Покров, Нікопольський район, Дніпропетровська область». Коригування.</w:t>
            </w:r>
          </w:p>
        </w:tc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275/06-53-24</w:t>
            </w:r>
          </w:p>
        </w:tc>
        <w:tc>
          <w:tcPr>
            <w:tcW w:w="56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lang w:val="ru-RU" w:eastAsia="ru-RU" w:bidi="ar-SA"/>
              </w:rPr>
              <w:t xml:space="preserve">Про затвердження висновку органу опіки і піклування про можливість виконувати обов'язки опікуна громадянином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lang w:val="ru-RU" w:eastAsia="ru-RU" w:bidi="ar-SA"/>
              </w:rPr>
              <w:t xml:space="preserve">ХХХХ ХХХХ ХХХХ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lang w:val="ru-RU" w:eastAsia="ru-RU" w:bidi="ar-SA"/>
              </w:rPr>
              <w:t xml:space="preserve">над громадянкою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lang w:val="ru-RU" w:eastAsia="ru-RU" w:bidi="ar-SA"/>
              </w:rPr>
              <w:t>ХХХХ ХХХХ ХХХХ</w:t>
            </w:r>
          </w:p>
        </w:tc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276/06-53-24</w:t>
            </w:r>
          </w:p>
        </w:tc>
        <w:tc>
          <w:tcPr>
            <w:tcW w:w="56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затвердження умов оренди нежитлових будівель, розташованих по вул.Космічна, 1а в м.Покров, включених до Переліку першого типу</w:t>
            </w:r>
          </w:p>
        </w:tc>
        <w:tc>
          <w:tcPr>
            <w:tcW w:w="2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Начальник загального відділу </w:t>
        <w:tab/>
        <w:tab/>
        <w:tab/>
        <w:t xml:space="preserve">                                   Вікторія АГАПОВА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709" w:footer="0" w:bottom="81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character" w:styleId="12">
    <w:name w:val="Шрифт абзацу за замовчуванням1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3431</TotalTime>
  <Application>LibreOffice/7.4.3.2$Windows_X86_64 LibreOffice_project/1048a8393ae2eeec98dff31b5c133c5f1d08b890</Application>
  <AppVersion>15.0000</AppVersion>
  <Pages>4</Pages>
  <Words>854</Words>
  <Characters>6105</Characters>
  <CharactersWithSpaces>7280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2024-04-02T15:48:21Z</cp:lastPrinted>
  <dcterms:modified xsi:type="dcterms:W3CDTF">2024-04-03T13:52:29Z</dcterms:modified>
  <cp:revision>323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