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/>
        <w:jc w:val="center"/>
        <w:rPr/>
      </w:pPr>
      <w:r>
        <w:rPr>
          <w:bCs/>
          <w:sz w:val="28"/>
          <w:szCs w:val="28"/>
          <w:lang w:val="uk-UA"/>
        </w:rPr>
        <w:t>МІСЦЕВЕ  САМОВРЯДУВАННЯ</w:t>
      </w:r>
    </w:p>
    <w:p>
      <w:pPr>
        <w:pStyle w:val="2"/>
        <w:numPr>
          <w:ilvl w:val="1"/>
          <w:numId w:val="1"/>
        </w:numPr>
        <w:spacing w:lineRule="auto" w:line="240"/>
        <w:rPr/>
      </w:pPr>
      <w:r>
        <w:rPr>
          <w:b w:val="false"/>
          <w:szCs w:val="28"/>
          <w:lang w:val="ru-RU"/>
        </w:rPr>
        <w:t>ПОКРО</w:t>
      </w:r>
      <w:r>
        <w:rPr>
          <w:b w:val="false"/>
          <w:szCs w:val="28"/>
        </w:rPr>
        <w:t>ВСЬКА   МІСЬКА   РАДА</w:t>
      </w:r>
    </w:p>
    <w:p>
      <w:pPr>
        <w:pStyle w:val="Normal"/>
        <w:spacing w:lineRule="auto" w:line="240"/>
        <w:rPr>
          <w:rFonts w:ascii="Bookman Old Style" w:hAnsi="Bookman Old Style" w:cs="Bookman Old Style"/>
          <w:b/>
          <w:b/>
          <w:sz w:val="16"/>
          <w:szCs w:val="16"/>
          <w:lang w:val="uk-UA"/>
        </w:rPr>
      </w:pPr>
      <w:r>
        <w:rPr>
          <w:rFonts w:cs="Bookman Old Style" w:ascii="Bookman Old Style" w:hAnsi="Bookman Old Style"/>
          <w:b/>
          <w:sz w:val="16"/>
          <w:szCs w:val="16"/>
          <w:lang w:val="uk-UA"/>
        </w:rPr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rFonts w:cs="Bookman Old Style" w:ascii="Bookman Old Style" w:hAnsi="Bookman Old Style"/>
          <w:b/>
          <w:bCs/>
          <w:sz w:val="28"/>
          <w:szCs w:val="28"/>
          <w:lang w:val="uk-UA"/>
        </w:rPr>
        <w:t>ПРОТОКОЛ</w:t>
      </w:r>
    </w:p>
    <w:p>
      <w:pPr>
        <w:pStyle w:val="Normal"/>
        <w:spacing w:lineRule="auto" w:line="240"/>
        <w:jc w:val="center"/>
        <w:rPr/>
      </w:pPr>
      <w:r>
        <w:rPr>
          <w:rFonts w:eastAsia="Bookman Old Style" w:cs="Bookman Old Style" w:ascii="Bookman Old Style" w:hAnsi="Bookman Old Style"/>
          <w:sz w:val="28"/>
          <w:szCs w:val="28"/>
          <w:lang w:val="uk-UA"/>
        </w:rPr>
        <w:t xml:space="preserve"> 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чергової 2 сесії міської ради </w:t>
      </w:r>
      <w:r>
        <w:rPr>
          <w:rFonts w:cs="Bookman Old Style" w:ascii="Bookman Old Style" w:hAnsi="Bookman Old Style"/>
          <w:sz w:val="28"/>
          <w:szCs w:val="28"/>
          <w:lang w:val="en-US"/>
        </w:rPr>
        <w:t>8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</w:t>
      </w:r>
      <w:r>
        <w:rPr>
          <w:rFonts w:cs="Bookman Old Style" w:ascii="Bookman Old Style" w:hAnsi="Bookman Old Style"/>
          <w:sz w:val="28"/>
          <w:szCs w:val="28"/>
          <w:lang w:val="en-US"/>
        </w:rPr>
        <w:t>c</w:t>
      </w:r>
      <w:r>
        <w:rPr>
          <w:rFonts w:cs="Bookman Old Style" w:ascii="Bookman Old Style" w:hAnsi="Bookman Old Style"/>
          <w:sz w:val="28"/>
          <w:szCs w:val="28"/>
          <w:lang w:val="uk-UA"/>
        </w:rPr>
        <w:t>кликання</w:t>
      </w:r>
    </w:p>
    <w:p>
      <w:pPr>
        <w:pStyle w:val="Normal"/>
        <w:spacing w:lineRule="auto" w:line="240"/>
        <w:jc w:val="center"/>
        <w:rPr/>
      </w:pPr>
      <w:r>
        <w:rPr>
          <w:rFonts w:cs="Bookman Old Style" w:ascii="Bookman Old Style" w:hAnsi="Bookman Old Style"/>
          <w:sz w:val="28"/>
          <w:szCs w:val="28"/>
          <w:lang w:val="uk-UA"/>
        </w:rPr>
        <w:t>(перше пленарне засідання)</w:t>
      </w:r>
    </w:p>
    <w:p>
      <w:pPr>
        <w:pStyle w:val="Normal"/>
        <w:spacing w:lineRule="auto" w:line="240"/>
        <w:jc w:val="both"/>
        <w:rPr>
          <w:rFonts w:ascii="Bookman Old Style" w:hAnsi="Bookman Old Style" w:cs="Bookman Old Style"/>
          <w:sz w:val="16"/>
          <w:szCs w:val="16"/>
          <w:lang w:val="uk-UA"/>
        </w:rPr>
      </w:pPr>
      <w:r>
        <w:rPr>
          <w:rFonts w:cs="Bookman Old Style" w:ascii="Bookman Old Style" w:hAnsi="Bookman Old Style"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ab/>
        <w:t xml:space="preserve">      </w:t>
        <w:tab/>
        <w:t xml:space="preserve"> </w:t>
        <w:tab/>
        <w:t>17 грудня 20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20</w:t>
      </w:r>
      <w:r>
        <w:rPr>
          <w:sz w:val="28"/>
          <w:szCs w:val="28"/>
          <w:lang w:val="uk-UA"/>
        </w:rPr>
        <w:t xml:space="preserve"> року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sz w:val="28"/>
          <w:szCs w:val="28"/>
          <w:lang w:val="uk-UA"/>
        </w:rPr>
        <w:tab/>
        <w:t xml:space="preserve"> </w:t>
        <w:tab/>
        <w:t xml:space="preserve">13.00 год.    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Усього  обрано          </w:t>
        <w:tab/>
        <w:t>-  34  депутата.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Було присутніх          </w:t>
        <w:tab/>
        <w:t xml:space="preserve">-  </w:t>
      </w:r>
      <w:r>
        <w:rPr>
          <w:sz w:val="28"/>
          <w:szCs w:val="28"/>
          <w:lang w:val="en-US"/>
        </w:rPr>
        <w:t>28</w:t>
      </w:r>
      <w:r>
        <w:rPr>
          <w:sz w:val="28"/>
          <w:szCs w:val="28"/>
          <w:lang w:val="uk-UA"/>
        </w:rPr>
        <w:t xml:space="preserve">  депутатів та міський голова.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3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Відсутні                </w:t>
        <w:tab/>
        <w:tab/>
        <w:t xml:space="preserve">- 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  <w:lang w:val="uk-UA"/>
        </w:rPr>
        <w:t xml:space="preserve"> депутатів: 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3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Барабах А.М., Дяченко Н.В.,  Міщенко Д.В., Пастух А.І., Проценко П.А.,  Шуваєв С.П.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color w:val="FF6600"/>
          <w:sz w:val="16"/>
          <w:szCs w:val="16"/>
          <w:lang w:val="uk-UA"/>
        </w:rPr>
      </w:pPr>
      <w:r>
        <w:rPr>
          <w:color w:val="FF6600"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Головував: Шаповал Олександр Миколайович – міський голова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 xml:space="preserve">У роботі сесії взяли участь: 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депутат Дніпропетровської обласної ради,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uk-UA" w:eastAsia="zh-CN" w:bidi="ar-SA"/>
        </w:rPr>
        <w:t>головний лікар комунального підприємства “Нікопольська центральна районна лікарня” Нікопольської районної ради”</w:t>
      </w:r>
      <w:r>
        <w:rPr>
          <w:sz w:val="28"/>
          <w:szCs w:val="28"/>
          <w:lang w:val="uk-UA"/>
        </w:rPr>
        <w:t xml:space="preserve"> ПАЛОШ Андрій Андрійович, </w:t>
      </w:r>
      <w:r>
        <w:rPr>
          <w:sz w:val="28"/>
          <w:szCs w:val="28"/>
          <w:lang w:val="uk-UA"/>
        </w:rPr>
        <w:t>депутат Нікопольського району Дніпропетровської області КУХТІНА Людмила Олександрівна,</w:t>
      </w:r>
      <w:r>
        <w:rPr>
          <w:sz w:val="28"/>
          <w:szCs w:val="28"/>
          <w:lang w:val="uk-UA"/>
        </w:rPr>
        <w:t xml:space="preserve"> члени виконкому, керівники  установ   та  структурних підрозділів виконкому,  представники засобів масової інформації   -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15</w:t>
      </w:r>
      <w:r>
        <w:rPr>
          <w:sz w:val="28"/>
          <w:szCs w:val="28"/>
          <w:lang w:val="uk-UA"/>
        </w:rPr>
        <w:t xml:space="preserve"> чол.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ab/>
        <w:t>Шаповал О.М. – міський голова, запропонував обрати секретаріат у кількості двох депутатів міської ради.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  <w:t>Шаповал О.М. – міський голова, щодо персонального складу секретаріату.</w:t>
      </w:r>
    </w:p>
    <w:p>
      <w:pPr>
        <w:pStyle w:val="Normal"/>
        <w:spacing w:lineRule="auto" w:line="2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40"/>
        <w:ind w:left="0" w:right="0" w:firstLine="708"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Кодрін </w:t>
      </w:r>
      <w:r>
        <w:rPr>
          <w:sz w:val="28"/>
          <w:szCs w:val="28"/>
          <w:lang w:val="uk-UA"/>
        </w:rPr>
        <w:t>О.М. - депутат міської ради, запропонував обрати у секретаріат   депутатів міської ради: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>Персонально</w:t>
      </w:r>
      <w:r>
        <w:rPr>
          <w:sz w:val="28"/>
          <w:szCs w:val="28"/>
          <w:lang w:val="uk-UA"/>
        </w:rPr>
        <w:t xml:space="preserve">:      Александрова Аліса Олегівна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ab/>
        <w:tab/>
        <w:tab/>
        <w:t xml:space="preserve">        Ігнатюк  Тетяна Марківна  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29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 звернувся до депутатів щодо змін та доповнень до запланованого порядку денного та запропонував на пленарному засіданні  розглянути  додатковий проект рішення і поставив його на голосування: </w:t>
      </w:r>
    </w:p>
    <w:p>
      <w:pPr>
        <w:pStyle w:val="Normal"/>
        <w:spacing w:lineRule="auto" w:line="240"/>
        <w:jc w:val="both"/>
        <w:rPr/>
      </w:pPr>
      <w:r>
        <w:rPr>
          <w:b/>
          <w:bCs/>
          <w:color w:val="000000"/>
          <w:kern w:val="2"/>
          <w:sz w:val="28"/>
          <w:szCs w:val="28"/>
          <w:lang w:val="uk-UA" w:eastAsia="ar-SA"/>
        </w:rPr>
        <w:t xml:space="preserve">- </w:t>
      </w:r>
      <w:r>
        <w:rPr>
          <w:b w:val="false"/>
          <w:bCs w:val="false"/>
          <w:color w:val="000000"/>
          <w:kern w:val="2"/>
          <w:sz w:val="28"/>
          <w:szCs w:val="28"/>
          <w:lang w:val="uk-UA" w:eastAsia="ar-SA"/>
        </w:rPr>
        <w:t xml:space="preserve">Про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прийняття у комунальну власність Покровської міської територіальної громади Дніпропетровської області  з державної власності земельних ділянок сільськогосподарського призначення.</w:t>
      </w:r>
    </w:p>
    <w:p>
      <w:pPr>
        <w:pStyle w:val="Normal"/>
        <w:spacing w:lineRule="auto" w:line="240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</w:pPr>
      <w:r>
        <w:rPr/>
      </w:r>
    </w:p>
    <w:p>
      <w:pPr>
        <w:pStyle w:val="Normal"/>
        <w:spacing w:lineRule="auto" w:line="240"/>
        <w:ind w:firstLine="283"/>
        <w:jc w:val="center"/>
        <w:rPr/>
      </w:pPr>
      <w:r>
        <w:rPr>
          <w:sz w:val="16"/>
          <w:szCs w:val="16"/>
          <w:lang w:val="uk-UA"/>
        </w:rPr>
        <w:t xml:space="preserve"> </w:t>
      </w:r>
      <w:r>
        <w:rPr>
          <w:color w:val="000000"/>
          <w:sz w:val="28"/>
          <w:szCs w:val="28"/>
          <w:u w:val="single"/>
          <w:lang w:val="uk-UA"/>
        </w:rPr>
        <w:t>Результати голосування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spacing w:lineRule="auto" w:line="240"/>
        <w:ind w:firstLine="283"/>
        <w:jc w:val="center"/>
        <w:rPr/>
      </w:pPr>
      <w:r>
        <w:rPr>
          <w:bCs/>
          <w:color w:val="000000"/>
          <w:spacing w:val="3"/>
          <w:w w:val="101"/>
          <w:sz w:val="28"/>
          <w:szCs w:val="28"/>
          <w:lang w:val="uk-UA" w:eastAsia="uk-UA"/>
        </w:rPr>
        <w:t>усього – 29</w:t>
      </w:r>
    </w:p>
    <w:p>
      <w:pPr>
        <w:pStyle w:val="Normal"/>
        <w:spacing w:lineRule="auto" w:line="240"/>
        <w:ind w:firstLine="426"/>
        <w:jc w:val="both"/>
        <w:rPr/>
      </w:pPr>
      <w:r>
        <w:rPr>
          <w:sz w:val="28"/>
          <w:szCs w:val="28"/>
          <w:lang w:val="uk-UA"/>
        </w:rPr>
        <w:t xml:space="preserve">Головуючий поставив на голосування порядок денний в цілому з урахуванням змін: </w:t>
      </w:r>
    </w:p>
    <w:p>
      <w:pPr>
        <w:pStyle w:val="Normal"/>
        <w:spacing w:lineRule="auto" w:line="240" w:before="57" w:after="57"/>
        <w:jc w:val="center"/>
        <w:rPr>
          <w:rFonts w:ascii="Times New Roman" w:hAnsi="Times New Roman"/>
        </w:rPr>
      </w:pPr>
      <w:r>
        <w:rPr>
          <w:rFonts w:cs="Liberation Sans Narrow"/>
          <w:sz w:val="28"/>
          <w:szCs w:val="28"/>
          <w:lang w:val="uk-UA"/>
        </w:rPr>
        <w:t>ОСНОВН</w:t>
      </w:r>
      <w:r>
        <w:rPr>
          <w:rFonts w:eastAsia="Times New Roman" w:cs="Liberation Sans Narrow"/>
          <w:color w:val="auto"/>
          <w:sz w:val="28"/>
          <w:szCs w:val="28"/>
          <w:lang w:val="uk-UA" w:eastAsia="zh-CN" w:bidi="ar-SA"/>
        </w:rPr>
        <w:t>І</w:t>
      </w:r>
      <w:r>
        <w:rPr>
          <w:rFonts w:cs="Liberation Sans Narrow"/>
          <w:sz w:val="28"/>
          <w:szCs w:val="28"/>
          <w:lang w:val="uk-UA"/>
        </w:rPr>
        <w:t xml:space="preserve">  ПИТАННЯ :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Liberation Sans Narrow" w:cs="Times New Roman"/>
          <w:color w:val="auto"/>
          <w:sz w:val="28"/>
          <w:szCs w:val="28"/>
          <w:lang w:val="uk-UA" w:eastAsia="zh-CN" w:bidi="ar-SA"/>
        </w:rPr>
        <w:t>1</w:t>
      </w:r>
      <w:r>
        <w:rPr>
          <w:rFonts w:cs="Times New Roman"/>
          <w:sz w:val="28"/>
          <w:szCs w:val="28"/>
          <w:lang w:val="uk-UA"/>
        </w:rPr>
        <w:t xml:space="preserve">. </w:t>
      </w:r>
      <w:r>
        <w:rPr>
          <w:rFonts w:cs="Times New Roman"/>
          <w:color w:val="000000"/>
          <w:sz w:val="28"/>
          <w:szCs w:val="28"/>
          <w:lang w:val="uk-UA"/>
        </w:rPr>
        <w:t>Про затвердження програми соціально-економічного та культурного розвитку  Покровської міської територіальної громади на 202</w:t>
      </w:r>
      <w:r>
        <w:rPr>
          <w:rFonts w:eastAsia="Times New Roman" w:cs="Times New Roman"/>
          <w:color w:val="000000"/>
          <w:sz w:val="28"/>
          <w:szCs w:val="28"/>
          <w:lang w:val="uk-UA" w:eastAsia="zh-CN" w:bidi="ar-SA"/>
        </w:rPr>
        <w:t>1</w:t>
      </w:r>
      <w:r>
        <w:rPr>
          <w:rFonts w:cs="Times New Roman"/>
          <w:color w:val="000000"/>
          <w:sz w:val="28"/>
          <w:szCs w:val="28"/>
          <w:lang w:val="uk-UA"/>
        </w:rPr>
        <w:t xml:space="preserve"> рік.</w:t>
      </w:r>
    </w:p>
    <w:p>
      <w:pPr>
        <w:pStyle w:val="Normal"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/>
        </w:rPr>
      </w:pPr>
      <w:r>
        <w:rPr>
          <w:rFonts w:cs="Times New Roman"/>
          <w:sz w:val="28"/>
          <w:szCs w:val="28"/>
          <w:u w:val="none"/>
          <w:lang w:val="uk-UA"/>
        </w:rPr>
        <w:tab/>
        <w:tab/>
        <w:tab/>
        <w:tab/>
        <w:tab/>
        <w:t xml:space="preserve">         </w:t>
      </w:r>
      <w:r>
        <w:rPr>
          <w:rFonts w:cs="Times New Roman"/>
          <w:sz w:val="26"/>
          <w:szCs w:val="26"/>
          <w:u w:val="single"/>
          <w:lang w:val="uk-UA"/>
        </w:rPr>
        <w:t>Доповідач</w:t>
      </w:r>
      <w:r>
        <w:rPr>
          <w:rFonts w:cs="Times New Roman"/>
          <w:sz w:val="26"/>
          <w:szCs w:val="26"/>
          <w:lang w:val="uk-UA"/>
        </w:rPr>
        <w:t xml:space="preserve">: Чистяков  Олександр Геннадійович –   </w:t>
      </w:r>
    </w:p>
    <w:p>
      <w:pPr>
        <w:pStyle w:val="Normal"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cs="Times New Roman"/>
          <w:color w:val="000000"/>
          <w:sz w:val="26"/>
          <w:szCs w:val="26"/>
          <w:lang w:val="uk-UA"/>
        </w:rPr>
        <w:tab/>
        <w:tab/>
        <w:tab/>
        <w:tab/>
        <w:tab/>
        <w:t xml:space="preserve">      </w:t>
        <w:tab/>
        <w:tab/>
        <w:tab/>
        <w:t>заступник міського голови</w:t>
      </w:r>
    </w:p>
    <w:p>
      <w:pPr>
        <w:pStyle w:val="Normal"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 w:cs="Times New Roman"/>
          <w:color w:val="000000"/>
          <w:sz w:val="12"/>
          <w:szCs w:val="12"/>
          <w:lang w:val="uk-UA"/>
        </w:rPr>
      </w:pPr>
      <w:r>
        <w:rPr>
          <w:rFonts w:cs="Times New Roman"/>
          <w:color w:val="000000"/>
          <w:sz w:val="12"/>
          <w:szCs w:val="12"/>
          <w:lang w:val="uk-UA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Liberation Sans Narrow" w:cs="Liberation Sans Narrow"/>
          <w:color w:val="auto"/>
          <w:sz w:val="28"/>
          <w:szCs w:val="28"/>
          <w:lang w:val="uk-UA" w:eastAsia="zh-CN" w:bidi="ar-SA"/>
        </w:rPr>
        <w:t>2</w:t>
      </w:r>
      <w:r>
        <w:rPr>
          <w:rFonts w:cs="Liberation Sans Narrow"/>
          <w:sz w:val="28"/>
          <w:szCs w:val="28"/>
          <w:lang w:val="uk-UA"/>
        </w:rPr>
        <w:t xml:space="preserve">. </w:t>
      </w:r>
      <w:r>
        <w:rPr>
          <w:rFonts w:cs="Liberation Sans Narrow"/>
          <w:color w:val="000000"/>
          <w:sz w:val="28"/>
          <w:szCs w:val="28"/>
          <w:lang w:val="uk-UA"/>
        </w:rPr>
        <w:t xml:space="preserve">Про </w:t>
      </w:r>
      <w:r>
        <w:rPr>
          <w:rFonts w:cs="Times New Roman"/>
          <w:color w:val="000000"/>
          <w:sz w:val="28"/>
          <w:szCs w:val="28"/>
          <w:lang w:val="uk-UA"/>
        </w:rPr>
        <w:t>бюджет Покровської міської територіальної громади на 2021 рік.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      </w:t>
      </w:r>
      <w:r>
        <w:rPr>
          <w:rFonts w:cs="Liberation Sans Narrow"/>
          <w:sz w:val="28"/>
          <w:szCs w:val="28"/>
          <w:lang w:val="uk-UA"/>
        </w:rPr>
        <w:tab/>
        <w:tab/>
        <w:tab/>
        <w:tab/>
        <w:tab/>
        <w:t xml:space="preserve">    </w:t>
      </w:r>
      <w:r>
        <w:rPr>
          <w:rFonts w:cs="Liberation Sans Narrow"/>
          <w:sz w:val="26"/>
          <w:szCs w:val="26"/>
          <w:u w:val="single"/>
          <w:lang w:val="uk-UA"/>
        </w:rPr>
        <w:t>Доповідач:</w:t>
      </w:r>
      <w:r>
        <w:rPr>
          <w:rFonts w:cs="Liberation Sans Narrow"/>
          <w:sz w:val="26"/>
          <w:szCs w:val="26"/>
          <w:lang w:val="uk-UA"/>
        </w:rPr>
        <w:t xml:space="preserve"> Міщенко Тетяна Володимирівна –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 w:cs="Liberation Sans Narrow"/>
          <w:sz w:val="26"/>
          <w:szCs w:val="26"/>
          <w:lang w:val="uk-UA"/>
        </w:rPr>
      </w:pPr>
      <w:r>
        <w:rPr>
          <w:rFonts w:cs="Liberation Sans Narrow"/>
          <w:sz w:val="26"/>
          <w:szCs w:val="26"/>
          <w:lang w:val="uk-UA"/>
        </w:rPr>
        <w:tab/>
        <w:tab/>
        <w:tab/>
        <w:tab/>
        <w:tab/>
        <w:tab/>
        <w:tab/>
        <w:t xml:space="preserve">начальник фінансового управління 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 w:cs="Liberation Sans Narrow"/>
          <w:color w:val="000000"/>
          <w:sz w:val="12"/>
          <w:szCs w:val="12"/>
          <w:lang w:val="uk-UA"/>
        </w:rPr>
      </w:pPr>
      <w:r>
        <w:rPr>
          <w:rFonts w:cs="Liberation Sans Narrow"/>
          <w:color w:val="000000"/>
          <w:sz w:val="12"/>
          <w:szCs w:val="12"/>
          <w:lang w:val="uk-UA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283"/>
        <w:jc w:val="center"/>
        <w:rPr>
          <w:rFonts w:ascii="Times New Roman" w:hAnsi="Times New Roman" w:cs="Liberation Sans Narrow"/>
          <w:sz w:val="28"/>
          <w:szCs w:val="28"/>
          <w:lang w:val="uk-UA"/>
        </w:rPr>
      </w:pPr>
      <w:r>
        <w:rPr>
          <w:rFonts w:cs="Liberation Sans Narrow"/>
          <w:sz w:val="28"/>
          <w:szCs w:val="28"/>
          <w:lang w:val="uk-UA"/>
        </w:rPr>
        <w:t>ПИТАННЯ У РІЗНОМУ: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283"/>
        <w:jc w:val="both"/>
        <w:rPr/>
      </w:pPr>
      <w:r>
        <w:rPr>
          <w:sz w:val="28"/>
          <w:szCs w:val="28"/>
          <w:lang w:val="uk-UA"/>
        </w:rPr>
        <w:t xml:space="preserve">3. Про затвердження Бюджетного регламенту Покровської міської ради Дніпропетровської області 8 скликання. </w:t>
        <w:tab/>
        <w:tab/>
      </w:r>
    </w:p>
    <w:p>
      <w:pPr>
        <w:pStyle w:val="15"/>
        <w:widowControl w:val="false"/>
        <w:suppressAutoHyphens w:val="true"/>
        <w:bidi w:val="0"/>
        <w:snapToGrid w:val="false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Liberation Sans Narrow"/>
          <w:sz w:val="28"/>
          <w:szCs w:val="28"/>
          <w:lang w:val="uk-UA"/>
        </w:rPr>
        <w:t>4</w:t>
      </w:r>
      <w:r>
        <w:rPr>
          <w:rFonts w:cs="Liberation Sans Narrow"/>
          <w:sz w:val="28"/>
          <w:szCs w:val="28"/>
          <w:lang w:val="uk-UA"/>
        </w:rPr>
        <w:t>. Про затвердження Програми поводження з твердими побутовими відходами на території Покровської міської територіальної громади на 2020 -2021 роки.</w:t>
      </w:r>
    </w:p>
    <w:p>
      <w:pPr>
        <w:pStyle w:val="Normal"/>
        <w:widowControl/>
        <w:suppressAutoHyphens w:val="true"/>
        <w:bidi w:val="0"/>
        <w:snapToGrid w:val="false"/>
        <w:spacing w:lineRule="auto" w:line="240" w:before="0" w:after="0"/>
        <w:ind w:left="0" w:right="0" w:firstLine="283"/>
        <w:jc w:val="both"/>
        <w:rPr/>
      </w:pPr>
      <w:r>
        <w:rPr>
          <w:rFonts w:cs="Liberation Sans Narrow"/>
          <w:sz w:val="28"/>
          <w:szCs w:val="28"/>
          <w:lang w:val="uk-UA"/>
        </w:rPr>
        <w:t>5. Про внесення змін до рішення 54 сесії міської ради 7 скликання від 28.02.2020 №4 “Про визнання права власності на об’єкти нерухомого майна за територіальною громадою м. Покров Дніпропетровської області”.</w:t>
      </w:r>
    </w:p>
    <w:p>
      <w:pPr>
        <w:pStyle w:val="Normal"/>
        <w:widowControl/>
        <w:tabs>
          <w:tab w:val="clear" w:pos="708"/>
          <w:tab w:val="left" w:pos="0" w:leader="none"/>
          <w:tab w:val="left" w:pos="482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 xml:space="preserve">6.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Про затвердження Статуту Покровського міського комунального підприємства “Добробут" у новій редакції.</w:t>
      </w:r>
    </w:p>
    <w:p>
      <w:pPr>
        <w:pStyle w:val="Normal"/>
        <w:widowControl/>
        <w:suppressAutoHyphens w:val="true"/>
        <w:bidi w:val="0"/>
        <w:snapToGrid w:val="false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uk-UA" w:bidi="ar-SA"/>
        </w:rPr>
        <w:t xml:space="preserve"> 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uk-UA" w:bidi="ar-SA"/>
        </w:rPr>
        <w:t xml:space="preserve">7.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3"/>
          <w:kern w:val="0"/>
          <w:sz w:val="28"/>
          <w:szCs w:val="28"/>
          <w:lang w:val="uk-UA" w:eastAsia="uk-UA" w:bidi="ar-SA"/>
        </w:rPr>
        <w:t>Про передачу з балансу на баланс комунального майна Покровської міської територіальної громади Дніпропетровської області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 xml:space="preserve">  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>8. Про заяву громадянина Сокура Олега Івановича щодо затвердження проекту землеустрою та передачі в оренду земельної ділянки по вул.Партизанська, 1 у м.Покров Дніпропетровської області.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en-US" w:bidi="ar-SA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en-US" w:bidi="ar-SA"/>
        </w:rPr>
        <w:t xml:space="preserve">9.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>Про заяву громадянина Сокура Олега Івановича щодо затвердження проекту землеустрою та передачі в оренду земельної ділянки по   вул. Північно — промислова, 9/1 у м. Покров Дніпропетровської області.</w:t>
      </w:r>
    </w:p>
    <w:p>
      <w:pPr>
        <w:pStyle w:val="Normal"/>
        <w:widowControl/>
        <w:tabs>
          <w:tab w:val="clear" w:pos="708"/>
          <w:tab w:val="left" w:pos="0" w:leader="none"/>
          <w:tab w:val="left" w:pos="4820" w:leader="none"/>
        </w:tabs>
        <w:suppressAutoHyphens w:val="true"/>
        <w:bidi w:val="0"/>
        <w:spacing w:lineRule="auto" w:line="240" w:before="0" w:after="0"/>
        <w:ind w:left="0" w:right="0" w:firstLine="227"/>
        <w:jc w:val="both"/>
        <w:rPr/>
      </w:pPr>
      <w:r>
        <w:rPr>
          <w:sz w:val="28"/>
          <w:szCs w:val="28"/>
          <w:lang w:val="uk-UA"/>
        </w:rPr>
        <w:t xml:space="preserve">10. 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>Про проведення земельних торгів у формі аукціону з продажу права оренди на земельні ділянки в межах Покровської міської ради Дніпропетровської області.</w:t>
      </w:r>
    </w:p>
    <w:p>
      <w:pPr>
        <w:pStyle w:val="Normal"/>
        <w:widowControl/>
        <w:shd w:val="clear" w:fill="FFFFFF"/>
        <w:tabs>
          <w:tab w:val="clear" w:pos="708"/>
          <w:tab w:val="left" w:pos="63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11.Про прийняття у комунальну власність Покровської міської територіальної громади Дніпропетровської області з державної власності земельних ділянок сільськогосподарського призначення.</w:t>
      </w:r>
    </w:p>
    <w:p>
      <w:pPr>
        <w:pStyle w:val="Normal"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/>
        </w:rPr>
      </w:pPr>
      <w:r>
        <w:rPr>
          <w:rFonts w:cs="Times New Roman"/>
          <w:b w:val="false"/>
          <w:bCs w:val="false"/>
          <w:sz w:val="28"/>
          <w:szCs w:val="28"/>
          <w:u w:val="none"/>
          <w:lang w:val="uk-UA"/>
        </w:rPr>
        <w:tab/>
        <w:tab/>
        <w:tab/>
      </w:r>
      <w:r>
        <w:rPr>
          <w:rFonts w:cs="Times New Roman"/>
          <w:sz w:val="28"/>
          <w:szCs w:val="28"/>
          <w:u w:val="none"/>
          <w:lang w:val="uk-UA"/>
        </w:rPr>
        <w:tab/>
        <w:tab/>
        <w:t xml:space="preserve">       </w:t>
      </w:r>
      <w:r>
        <w:rPr>
          <w:rFonts w:cs="Times New Roman"/>
          <w:sz w:val="26"/>
          <w:szCs w:val="26"/>
          <w:u w:val="single"/>
          <w:lang w:val="uk-UA"/>
        </w:rPr>
        <w:t>Доповідач</w:t>
      </w:r>
      <w:r>
        <w:rPr>
          <w:rFonts w:cs="Times New Roman"/>
          <w:sz w:val="26"/>
          <w:szCs w:val="26"/>
          <w:lang w:val="uk-UA"/>
        </w:rPr>
        <w:t xml:space="preserve">: Чистяков  Олександр Геннадійович –  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uk-UA" w:eastAsia="ru-RU" w:bidi="ar-SA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uk-UA" w:eastAsia="ru-RU" w:bidi="ar-SA"/>
        </w:rPr>
        <w:tab/>
        <w:tab/>
        <w:tab/>
        <w:tab/>
        <w:tab/>
        <w:t xml:space="preserve">      </w:t>
        <w:tab/>
        <w:tab/>
        <w:tab/>
        <w:tab/>
        <w:t xml:space="preserve"> заступник міського голови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12"/>
          <w:szCs w:val="12"/>
          <w:lang w:val="uk-UA" w:eastAsia="ru-RU" w:bidi="ar-SA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12"/>
          <w:szCs w:val="12"/>
          <w:lang w:val="uk-UA" w:eastAsia="ru-RU" w:bidi="ar-SA"/>
        </w:rPr>
      </w:r>
    </w:p>
    <w:p>
      <w:pPr>
        <w:pStyle w:val="Normal"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283"/>
        <w:jc w:val="both"/>
        <w:rPr/>
      </w:pPr>
      <w:r>
        <w:rPr>
          <w:rFonts w:cs="Times New Roman"/>
          <w:sz w:val="28"/>
          <w:szCs w:val="28"/>
          <w:lang w:val="uk-UA"/>
        </w:rPr>
        <w:t xml:space="preserve">12. Про затвердження заходів з утримання об’єктів та елементів благоустрою </w:t>
      </w:r>
      <w:r>
        <w:rPr>
          <w:rFonts w:cs="Times New Roman"/>
          <w:color w:val="000000"/>
          <w:sz w:val="28"/>
          <w:szCs w:val="28"/>
          <w:lang w:val="uk-UA"/>
        </w:rPr>
        <w:t>Покровської міської територіальної громади</w:t>
      </w:r>
      <w:r>
        <w:rPr>
          <w:rFonts w:cs="Times New Roman"/>
          <w:sz w:val="28"/>
          <w:szCs w:val="28"/>
          <w:lang w:val="uk-UA"/>
        </w:rPr>
        <w:t xml:space="preserve"> та порядку фінансування заходів з утримання об’єктів та елементів благоустрою </w:t>
      </w:r>
      <w:r>
        <w:rPr>
          <w:rFonts w:cs="Times New Roman"/>
          <w:color w:val="000000"/>
          <w:sz w:val="28"/>
          <w:szCs w:val="28"/>
          <w:lang w:val="uk-UA"/>
        </w:rPr>
        <w:t>Покровської міської територіальної громади</w:t>
      </w:r>
      <w:r>
        <w:rPr>
          <w:rFonts w:cs="Times New Roman"/>
          <w:sz w:val="28"/>
          <w:szCs w:val="28"/>
          <w:lang w:val="uk-UA"/>
        </w:rPr>
        <w:t xml:space="preserve"> на 2021 рік.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/>
        </w:rPr>
      </w:pPr>
      <w:r>
        <w:rPr>
          <w:rFonts w:cs="Liberation Sans Narrow"/>
          <w:sz w:val="26"/>
          <w:szCs w:val="26"/>
          <w:u w:val="none"/>
          <w:lang w:val="uk-UA"/>
        </w:rPr>
        <w:tab/>
        <w:tab/>
        <w:tab/>
        <w:tab/>
        <w:tab/>
        <w:tab/>
        <w:tab/>
      </w:r>
      <w:r>
        <w:rPr>
          <w:rFonts w:cs="Liberation Sans Narrow"/>
          <w:sz w:val="26"/>
          <w:szCs w:val="26"/>
          <w:u w:val="single"/>
          <w:lang w:val="uk-UA"/>
        </w:rPr>
        <w:t>Доповідач:</w:t>
      </w:r>
      <w:r>
        <w:rPr>
          <w:rFonts w:cs="Liberation Sans Narrow"/>
          <w:sz w:val="26"/>
          <w:szCs w:val="26"/>
          <w:lang w:val="uk-UA"/>
        </w:rPr>
        <w:t xml:space="preserve"> Ребенок Віктор Васильович –  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/>
        </w:rPr>
      </w:pPr>
      <w:r>
        <w:rPr>
          <w:rFonts w:eastAsia="Times New Roman" w:cs="Times New Roman"/>
          <w:bCs/>
          <w:color w:val="000000"/>
          <w:sz w:val="26"/>
          <w:szCs w:val="26"/>
          <w:lang w:val="uk-UA" w:eastAsia="uk-UA"/>
        </w:rPr>
        <w:t xml:space="preserve">                                                         </w:t>
      </w:r>
      <w:r>
        <w:rPr>
          <w:rFonts w:eastAsia="Times New Roman" w:cs="Liberation Sans Narrow"/>
          <w:bCs/>
          <w:color w:val="000000"/>
          <w:sz w:val="26"/>
          <w:szCs w:val="26"/>
          <w:lang w:val="uk-UA" w:eastAsia="uk-UA"/>
        </w:rPr>
        <w:tab/>
        <w:t xml:space="preserve">         начальник управління ЖКГ та будівництва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/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Liberation Sans Narrow"/>
          <w:bCs/>
          <w:color w:val="000000"/>
          <w:sz w:val="28"/>
          <w:szCs w:val="28"/>
          <w:lang w:val="uk-UA" w:eastAsia="uk-UA"/>
        </w:rPr>
        <w:t>13. Про внесення змін до міської Програми «Здоров’я Покровчан на 2019-2023 роки», затвердженої рішенням 39 сесії міської ради 7 скликання від 23.11.2018 №21.</w:t>
      </w:r>
    </w:p>
    <w:p>
      <w:pPr>
        <w:pStyle w:val="Normal"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283"/>
        <w:jc w:val="both"/>
        <w:rPr/>
      </w:pPr>
      <w:r>
        <w:rPr>
          <w:rFonts w:cs="Times New Roman"/>
          <w:sz w:val="28"/>
          <w:szCs w:val="28"/>
          <w:lang w:val="uk-UA"/>
        </w:rPr>
        <w:t>14. Про затвердження міської Програми «Здоров’я Покровчан на період до 2023 року».</w:t>
      </w:r>
    </w:p>
    <w:p>
      <w:pPr>
        <w:pStyle w:val="Normal"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283"/>
        <w:jc w:val="both"/>
        <w:rPr/>
      </w:pPr>
      <w:r>
        <w:rPr>
          <w:rFonts w:cs="Times New Roman"/>
          <w:sz w:val="28"/>
          <w:szCs w:val="28"/>
          <w:lang w:val="uk-UA"/>
        </w:rPr>
        <w:t xml:space="preserve">15. </w:t>
      </w:r>
      <w:r>
        <w:rPr>
          <w:rFonts w:cs="Times New Roman"/>
          <w:color w:val="000000"/>
          <w:sz w:val="28"/>
          <w:szCs w:val="28"/>
          <w:lang w:val="uk-UA"/>
        </w:rPr>
        <w:t xml:space="preserve">Про затвердження міської Програми </w:t>
      </w:r>
      <w:r>
        <w:rPr>
          <w:color w:val="000000"/>
          <w:sz w:val="28"/>
          <w:szCs w:val="28"/>
        </w:rPr>
        <w:t xml:space="preserve">забезпечення та </w:t>
      </w:r>
      <w:r>
        <w:rPr>
          <w:sz w:val="28"/>
          <w:szCs w:val="28"/>
        </w:rPr>
        <w:t xml:space="preserve">захисту прав дітей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Покровської міської територіальної </w:t>
      </w:r>
      <w:r>
        <w:rPr>
          <w:rFonts w:cs="Times New Roman"/>
          <w:sz w:val="28"/>
          <w:szCs w:val="28"/>
          <w:lang w:val="uk-UA"/>
        </w:rPr>
        <w:t>громади на 2021-2025 роки.</w:t>
      </w:r>
    </w:p>
    <w:p>
      <w:pPr>
        <w:pStyle w:val="Normal"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283"/>
        <w:jc w:val="both"/>
        <w:rPr/>
      </w:pPr>
      <w:r>
        <w:rPr>
          <w:rFonts w:cs="Times New Roman"/>
          <w:sz w:val="28"/>
          <w:szCs w:val="28"/>
          <w:lang w:val="uk-UA"/>
        </w:rPr>
        <w:t>16. Про затвердження міської цільової Програми національно-патріотичного виховання населення Покровської міської територіальної громади</w:t>
        <w:br/>
        <w:t>Дніпропетровської    області   на  2021-2025 роки.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>17. Про затвердження розміру грошових адресних допомог на 2021  рік за рахунок коштів міського бюджету.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0" w:right="0" w:firstLine="283"/>
        <w:jc w:val="both"/>
        <w:rPr/>
      </w:pPr>
      <w:r>
        <w:rPr>
          <w:rFonts w:cs="Times New Roman"/>
          <w:bCs/>
          <w:sz w:val="28"/>
          <w:szCs w:val="28"/>
          <w:lang w:val="uk-UA"/>
        </w:rPr>
        <w:t xml:space="preserve">18. Про затвердження Програми “Організація  </w:t>
      </w:r>
      <w:r>
        <w:rPr>
          <w:rFonts w:cs="Times New Roman"/>
          <w:sz w:val="28"/>
          <w:szCs w:val="28"/>
          <w:lang w:val="uk-UA"/>
        </w:rPr>
        <w:t xml:space="preserve">  та   проведення </w:t>
      </w:r>
      <w:r>
        <w:rPr>
          <w:rFonts w:cs="Times New Roman"/>
          <w:sz w:val="28"/>
          <w:szCs w:val="28"/>
          <w:lang w:val="ru-RU"/>
        </w:rPr>
        <w:t xml:space="preserve">оплачуваних </w:t>
      </w:r>
      <w:r>
        <w:rPr>
          <w:rFonts w:cs="Times New Roman"/>
          <w:sz w:val="28"/>
          <w:szCs w:val="28"/>
          <w:lang w:val="uk-UA"/>
        </w:rPr>
        <w:t>громадських робіт на території Покровської міської територіальної    громади    на 20</w:t>
      </w:r>
      <w:r>
        <w:rPr>
          <w:rFonts w:cs="Times New Roman"/>
          <w:sz w:val="28"/>
          <w:szCs w:val="28"/>
          <w:lang w:val="ru-RU"/>
        </w:rPr>
        <w:t>21</w:t>
      </w:r>
      <w:r>
        <w:rPr>
          <w:rFonts w:cs="Times New Roman"/>
          <w:sz w:val="28"/>
          <w:szCs w:val="28"/>
          <w:lang w:val="uk-UA"/>
        </w:rPr>
        <w:t>-202</w:t>
      </w:r>
      <w:r>
        <w:rPr>
          <w:rFonts w:cs="Times New Roman"/>
          <w:sz w:val="28"/>
          <w:szCs w:val="28"/>
          <w:lang w:val="ru-RU"/>
        </w:rPr>
        <w:t xml:space="preserve">3 </w:t>
      </w:r>
      <w:r>
        <w:rPr>
          <w:rFonts w:cs="Times New Roman"/>
          <w:sz w:val="28"/>
          <w:szCs w:val="28"/>
          <w:lang w:val="uk-UA"/>
        </w:rPr>
        <w:t>роки”.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283"/>
        <w:jc w:val="both"/>
        <w:rPr>
          <w:rFonts w:ascii="Times New Roman" w:hAnsi="Times New Roman"/>
        </w:rPr>
      </w:pPr>
      <w:r>
        <w:rPr>
          <w:rFonts w:eastAsia="Times New Roman" w:cs="Times New Roman"/>
          <w:bCs/>
          <w:color w:val="000000"/>
          <w:sz w:val="28"/>
          <w:szCs w:val="28"/>
          <w:u w:val="none"/>
          <w:lang w:val="uk-UA" w:eastAsia="uk-UA"/>
        </w:rPr>
        <w:tab/>
        <w:tab/>
        <w:tab/>
        <w:tab/>
        <w:tab/>
        <w:t xml:space="preserve">         </w:t>
      </w:r>
      <w:r>
        <w:rPr>
          <w:rFonts w:eastAsia="Times New Roman" w:cs="Times New Roman"/>
          <w:bCs/>
          <w:color w:val="000000"/>
          <w:sz w:val="26"/>
          <w:szCs w:val="26"/>
          <w:u w:val="single"/>
          <w:lang w:val="uk-UA" w:eastAsia="uk-UA"/>
        </w:rPr>
        <w:t>Доповідач</w:t>
      </w:r>
      <w:r>
        <w:rPr>
          <w:rFonts w:eastAsia="Times New Roman" w:cs="Times New Roman"/>
          <w:bCs/>
          <w:color w:val="000000"/>
          <w:sz w:val="26"/>
          <w:szCs w:val="26"/>
          <w:lang w:val="uk-UA" w:eastAsia="uk-UA"/>
        </w:rPr>
        <w:t xml:space="preserve">: Бондаренко Наталія Олександрівна –   </w:t>
      </w:r>
    </w:p>
    <w:p>
      <w:pPr>
        <w:pStyle w:val="Normal"/>
        <w:widowControl/>
        <w:shd w:val="clear" w:fill="FFFFFF"/>
        <w:tabs>
          <w:tab w:val="clear" w:pos="708"/>
          <w:tab w:val="left" w:pos="18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ab/>
        <w:tab/>
        <w:tab/>
        <w:tab/>
        <w:tab/>
        <w:t xml:space="preserve">      </w:t>
        <w:tab/>
        <w:tab/>
        <w:tab/>
        <w:tab/>
        <w:t>заступник міського голови</w:t>
      </w:r>
    </w:p>
    <w:p>
      <w:pPr>
        <w:pStyle w:val="Normal"/>
        <w:widowControl/>
        <w:shd w:val="clear" w:fill="FFFFFF"/>
        <w:tabs>
          <w:tab w:val="clear" w:pos="708"/>
          <w:tab w:val="left" w:pos="18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2"/>
          <w:szCs w:val="12"/>
          <w:u w:val="none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2"/>
          <w:szCs w:val="12"/>
          <w:u w:val="none"/>
          <w:lang w:val="uk-UA" w:eastAsia="ru-RU" w:bidi="ar-SA"/>
        </w:rPr>
      </w:r>
    </w:p>
    <w:p>
      <w:pPr>
        <w:pStyle w:val="Normal"/>
        <w:widowControl/>
        <w:tabs>
          <w:tab w:val="clear" w:pos="708"/>
          <w:tab w:val="left" w:pos="18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19. Про утворення адміністративної комісії при виконавчому комітеті Покровської міської ради Нікопольського району Дніпропетровської області.</w:t>
      </w:r>
    </w:p>
    <w:p>
      <w:pPr>
        <w:pStyle w:val="Normal"/>
        <w:widowControl/>
        <w:tabs>
          <w:tab w:val="clear" w:pos="708"/>
          <w:tab w:val="left" w:pos="18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283"/>
        <w:jc w:val="both"/>
        <w:rPr>
          <w:rFonts w:ascii="Times New Roman" w:hAnsi="Times New Roman"/>
        </w:rPr>
      </w:pPr>
      <w:r>
        <w:rPr>
          <w:rFonts w:eastAsia="Times New Roman" w:cs="Times New Roman"/>
          <w:bCs/>
          <w:color w:val="000000"/>
          <w:sz w:val="26"/>
          <w:szCs w:val="26"/>
          <w:u w:val="none"/>
          <w:lang w:val="uk-UA" w:eastAsia="uk-UA"/>
        </w:rPr>
        <w:t xml:space="preserve">                                                 </w:t>
      </w:r>
      <w:r>
        <w:rPr>
          <w:rFonts w:eastAsia="Times New Roman" w:cs="Times New Roman"/>
          <w:bCs/>
          <w:color w:val="000000"/>
          <w:sz w:val="26"/>
          <w:szCs w:val="26"/>
          <w:u w:val="none"/>
          <w:lang w:val="uk-UA" w:eastAsia="uk-UA"/>
        </w:rPr>
        <w:tab/>
        <w:tab/>
        <w:tab/>
        <w:t xml:space="preserve">  </w:t>
      </w:r>
      <w:r>
        <w:rPr>
          <w:rFonts w:eastAsia="Times New Roman" w:cs="Times New Roman"/>
          <w:bCs/>
          <w:color w:val="000000"/>
          <w:sz w:val="26"/>
          <w:szCs w:val="26"/>
          <w:u w:val="single"/>
          <w:lang w:val="uk-UA" w:eastAsia="uk-UA"/>
        </w:rPr>
        <w:t>Доповідач:</w:t>
      </w:r>
      <w:r>
        <w:rPr>
          <w:rFonts w:eastAsia="Times New Roman" w:cs="Times New Roman"/>
          <w:bCs/>
          <w:color w:val="000000"/>
          <w:sz w:val="26"/>
          <w:szCs w:val="26"/>
          <w:u w:val="none"/>
          <w:lang w:val="uk-UA" w:eastAsia="uk-UA"/>
        </w:rPr>
        <w:t xml:space="preserve"> </w:t>
      </w:r>
      <w:r>
        <w:rPr>
          <w:rFonts w:eastAsia="Times New Roman" w:cs="Times New Roman"/>
          <w:bCs/>
          <w:color w:val="000000"/>
          <w:sz w:val="26"/>
          <w:szCs w:val="26"/>
          <w:u w:val="none"/>
          <w:lang w:val="uk-UA" w:eastAsia="uk-UA" w:bidi="ar-SA"/>
        </w:rPr>
        <w:t>Курасов Сергій Сергійович</w:t>
      </w:r>
      <w:r>
        <w:rPr>
          <w:rFonts w:eastAsia="Times New Roman" w:cs="Times New Roman"/>
          <w:bCs/>
          <w:color w:val="000000"/>
          <w:sz w:val="26"/>
          <w:szCs w:val="26"/>
          <w:u w:val="none"/>
          <w:lang w:val="uk-UA" w:eastAsia="uk-UA"/>
        </w:rPr>
        <w:t xml:space="preserve"> – 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strike w:val="false"/>
          <w:dstrike w:val="false"/>
          <w:color w:val="050505"/>
          <w:spacing w:val="0"/>
          <w:w w:val="101"/>
          <w:sz w:val="26"/>
          <w:szCs w:val="26"/>
          <w:u w:val="none"/>
          <w:lang w:val="uk-UA" w:eastAsia="en-US" w:bidi="ar-SA"/>
        </w:rPr>
      </w:pP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50505"/>
          <w:spacing w:val="0"/>
          <w:w w:val="101"/>
          <w:sz w:val="26"/>
          <w:szCs w:val="26"/>
          <w:u w:val="none"/>
          <w:lang w:val="uk-UA" w:eastAsia="en-US" w:bidi="ar-SA"/>
        </w:rPr>
        <w:t xml:space="preserve">                                                         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50505"/>
          <w:spacing w:val="0"/>
          <w:w w:val="101"/>
          <w:sz w:val="26"/>
          <w:szCs w:val="26"/>
          <w:u w:val="none"/>
          <w:lang w:val="uk-UA" w:eastAsia="en-US" w:bidi="ar-SA"/>
        </w:rPr>
        <w:tab/>
        <w:t xml:space="preserve">        </w:t>
        <w:tab/>
        <w:tab/>
        <w:tab/>
        <w:t>секретар міської ради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strike w:val="false"/>
          <w:dstrike w:val="false"/>
          <w:color w:val="050505"/>
          <w:spacing w:val="0"/>
          <w:w w:val="101"/>
          <w:sz w:val="12"/>
          <w:szCs w:val="12"/>
          <w:u w:val="none"/>
          <w:lang w:val="uk-UA" w:eastAsia="en-US" w:bidi="ar-SA"/>
        </w:rPr>
      </w:pP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50505"/>
          <w:spacing w:val="0"/>
          <w:w w:val="101"/>
          <w:sz w:val="12"/>
          <w:szCs w:val="12"/>
          <w:u w:val="none"/>
          <w:lang w:val="uk-UA" w:eastAsia="en-US" w:bidi="ar-SA"/>
        </w:rPr>
      </w:r>
    </w:p>
    <w:p>
      <w:pPr>
        <w:pStyle w:val="Normal"/>
        <w:widowControl/>
        <w:tabs>
          <w:tab w:val="clear" w:pos="708"/>
          <w:tab w:val="left" w:pos="18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/>
          <w:bCs/>
          <w:color w:val="000000"/>
          <w:sz w:val="28"/>
          <w:szCs w:val="28"/>
          <w:u w:val="none"/>
          <w:lang w:val="uk-UA" w:eastAsia="uk-UA"/>
        </w:rPr>
        <w:t xml:space="preserve"> 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val="uk-UA" w:eastAsia="uk-UA"/>
        </w:rPr>
        <w:t>20.</w:t>
      </w:r>
      <w:r>
        <w:rPr>
          <w:rFonts w:eastAsia="Times New Roman" w:cs="Times New Roman"/>
          <w:bCs/>
          <w:color w:val="000000"/>
          <w:sz w:val="28"/>
          <w:szCs w:val="28"/>
          <w:u w:val="none"/>
          <w:lang w:val="uk-UA" w:eastAsia="uk-UA"/>
        </w:rPr>
        <w:t xml:space="preserve"> Про затвердження старости старостинського округу Покровської міської ради.</w:t>
      </w:r>
    </w:p>
    <w:p>
      <w:pPr>
        <w:pStyle w:val="Normal"/>
        <w:widowControl/>
        <w:shd w:val="clear" w:fill="FFFFFF"/>
        <w:tabs>
          <w:tab w:val="clear" w:pos="708"/>
          <w:tab w:val="left" w:pos="18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21. 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>Про затвердження Положення про старосту старостинського округу Покровської міської ради.</w:t>
      </w:r>
    </w:p>
    <w:p>
      <w:pPr>
        <w:pStyle w:val="Normal"/>
        <w:widowControl/>
        <w:shd w:val="clear" w:fill="FFFFFF"/>
        <w:tabs>
          <w:tab w:val="clear" w:pos="708"/>
          <w:tab w:val="left" w:pos="18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>22.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 Про внесення змін до рішення 1 сесії міської ради 8 скликання від 23.11.2020 №6 “Про утворення виконавчого комітету Покровської міської ради Нікопольського району Дніпропетровської області 8 скликання, визначення його чисельності та затвердження персонального складу”.</w:t>
      </w:r>
    </w:p>
    <w:p>
      <w:pPr>
        <w:pStyle w:val="Normal"/>
        <w:widowControl/>
        <w:shd w:val="clear" w:fill="FFFFFF"/>
        <w:tabs>
          <w:tab w:val="clear" w:pos="708"/>
          <w:tab w:val="left" w:pos="18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>23.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 Про включення до складу виконавчого комітету Покровської міської  ради старости старостинського округу Покровської міської ради.</w:t>
      </w:r>
    </w:p>
    <w:p>
      <w:pPr>
        <w:pStyle w:val="Normal"/>
        <w:widowControl/>
        <w:shd w:val="clear" w:fill="FFFFFF"/>
        <w:tabs>
          <w:tab w:val="clear" w:pos="708"/>
          <w:tab w:val="left" w:pos="18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>24.  Про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 включення до складу виконавчого комітету Покровської міської ради Бондарця В.І.</w:t>
      </w:r>
    </w:p>
    <w:p>
      <w:pPr>
        <w:pStyle w:val="Normal"/>
        <w:widowControl/>
        <w:shd w:val="clear" w:fill="FFFFFF"/>
        <w:tabs>
          <w:tab w:val="clear" w:pos="708"/>
          <w:tab w:val="left" w:pos="18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25. 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>Про включення до складу виконавчого комітету Покровської міської ради Юзікова П.В.</w:t>
      </w:r>
    </w:p>
    <w:p>
      <w:pPr>
        <w:pStyle w:val="Normal"/>
        <w:suppressAutoHyphens w:val="true"/>
        <w:bidi w:val="0"/>
        <w:spacing w:lineRule="auto" w:line="240" w:before="0" w:after="0"/>
        <w:ind w:left="57" w:right="0" w:firstLine="283"/>
        <w:jc w:val="both"/>
        <w:rPr>
          <w:rFonts w:ascii="Times New Roman" w:hAnsi="Times New Roman"/>
        </w:rPr>
      </w:pPr>
      <w:r>
        <w:rPr>
          <w:rFonts w:cs="Times New Roman"/>
          <w:sz w:val="26"/>
          <w:szCs w:val="26"/>
          <w:u w:val="none"/>
          <w:lang w:val="uk-UA"/>
        </w:rPr>
        <w:t xml:space="preserve">                                                   </w:t>
      </w:r>
      <w:r>
        <w:rPr>
          <w:rFonts w:cs="Times New Roman"/>
          <w:sz w:val="26"/>
          <w:szCs w:val="26"/>
          <w:u w:val="none"/>
          <w:lang w:val="uk-UA"/>
        </w:rPr>
        <w:tab/>
        <w:t xml:space="preserve">         </w:t>
      </w:r>
      <w:r>
        <w:rPr>
          <w:rFonts w:cs="Times New Roman"/>
          <w:sz w:val="26"/>
          <w:szCs w:val="26"/>
          <w:u w:val="single"/>
          <w:lang w:val="uk-UA"/>
        </w:rPr>
        <w:t>Доповідач</w:t>
      </w:r>
      <w:r>
        <w:rPr>
          <w:rFonts w:cs="Times New Roman"/>
          <w:sz w:val="26"/>
          <w:szCs w:val="26"/>
          <w:lang w:val="uk-UA"/>
        </w:rPr>
        <w:t xml:space="preserve">: Відяєва Ганна Миколаївна –  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40" w:before="0" w:after="0"/>
        <w:ind w:left="0" w:right="0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50505"/>
          <w:spacing w:val="0"/>
          <w:w w:val="101"/>
          <w:sz w:val="26"/>
          <w:szCs w:val="26"/>
          <w:u w:val="none"/>
          <w:lang w:val="uk-UA" w:eastAsia="en-US" w:bidi="ar-SA"/>
        </w:rPr>
        <w:tab/>
        <w:tab/>
        <w:tab/>
        <w:tab/>
        <w:tab/>
        <w:t xml:space="preserve">      </w:t>
        <w:tab/>
        <w:tab/>
        <w:tab/>
        <w:t xml:space="preserve">   керуючий справами виконкому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color w:val="000000"/>
          <w:sz w:val="28"/>
          <w:szCs w:val="28"/>
          <w:lang w:val="uk-UA"/>
        </w:rPr>
        <w:t xml:space="preserve">(порядок денний першого пленарного засідання прийнятий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color w:val="000000"/>
          <w:sz w:val="28"/>
          <w:szCs w:val="28"/>
          <w:lang w:val="uk-UA"/>
        </w:rPr>
        <w:t>з урахуванням внесених змін)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/>
        <w:ind w:firstLine="567"/>
        <w:jc w:val="both"/>
        <w:rPr/>
      </w:pPr>
      <w:r>
        <w:rPr>
          <w:sz w:val="28"/>
          <w:szCs w:val="28"/>
          <w:lang w:val="uk-UA"/>
        </w:rPr>
        <w:t>Шаповал О.М. – міський голова щодо регламенту роботи сесії запропонував з</w:t>
      </w:r>
      <w:r>
        <w:rPr>
          <w:sz w:val="28"/>
          <w:lang w:val="uk-UA"/>
        </w:rPr>
        <w:t xml:space="preserve">гідно пункту шостого статті </w:t>
      </w:r>
      <w:r>
        <w:rPr>
          <w:rFonts w:eastAsia="Times New Roman" w:cs="Times New Roman"/>
          <w:color w:val="auto"/>
          <w:sz w:val="28"/>
          <w:szCs w:val="24"/>
          <w:lang w:val="uk-UA" w:eastAsia="zh-CN" w:bidi="ar-SA"/>
        </w:rPr>
        <w:t>11</w:t>
      </w:r>
      <w:r>
        <w:rPr>
          <w:sz w:val="28"/>
          <w:lang w:val="uk-UA"/>
        </w:rPr>
        <w:t xml:space="preserve"> Регламенту Покровської міської ради встановити такі обмеження часу:  </w:t>
      </w:r>
    </w:p>
    <w:p>
      <w:pPr>
        <w:pStyle w:val="Normal"/>
        <w:spacing w:lineRule="auto" w:line="240"/>
        <w:rPr/>
      </w:pPr>
      <w:r>
        <w:rPr>
          <w:sz w:val="28"/>
          <w:szCs w:val="28"/>
          <w:lang w:val="uk-UA"/>
        </w:rPr>
        <w:t>-    доповідачам з основних  питань:</w:t>
      </w:r>
    </w:p>
    <w:p>
      <w:pPr>
        <w:pStyle w:val="Normal"/>
        <w:spacing w:lineRule="auto" w:line="240" w:before="0" w:after="0"/>
        <w:rPr/>
      </w:pPr>
      <w:r>
        <w:rPr>
          <w:sz w:val="28"/>
          <w:szCs w:val="28"/>
          <w:lang w:val="uk-UA"/>
        </w:rPr>
        <w:tab/>
        <w:tab/>
        <w:tab/>
        <w:tab/>
        <w:t xml:space="preserve">Чистяков Олександр Геннадійович до 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  <w:r>
        <w:rPr>
          <w:sz w:val="28"/>
          <w:szCs w:val="28"/>
          <w:lang w:val="uk-UA"/>
        </w:rPr>
        <w:t xml:space="preserve"> хвилин;</w:t>
      </w:r>
    </w:p>
    <w:p>
      <w:pPr>
        <w:pStyle w:val="Normal"/>
        <w:spacing w:lineRule="auto" w:line="240"/>
        <w:rPr/>
      </w:pPr>
      <w:r>
        <w:rPr>
          <w:sz w:val="28"/>
          <w:szCs w:val="28"/>
          <w:lang w:val="uk-UA"/>
        </w:rPr>
        <w:tab/>
        <w:tab/>
        <w:tab/>
        <w:tab/>
        <w:t>Міщенко  Тетяна Володимирівна - до 10 хвилин;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запитань і відповідей доповідач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а</w:t>
      </w:r>
      <w:r>
        <w:rPr>
          <w:sz w:val="28"/>
          <w:szCs w:val="28"/>
          <w:lang w:val="uk-UA"/>
        </w:rPr>
        <w:t xml:space="preserve">  - до  10 хвилин;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виступів,  зауважень, пропозицій - до 5 хвилин.</w:t>
      </w:r>
    </w:p>
    <w:p>
      <w:pPr>
        <w:pStyle w:val="Normal"/>
        <w:tabs>
          <w:tab w:val="clear" w:pos="708"/>
          <w:tab w:val="left" w:pos="-1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ab/>
        <w:t xml:space="preserve">-    першу перерву зробити після години роботи сесії - на 15 хвилін, </w:t>
      </w:r>
    </w:p>
    <w:p>
      <w:pPr>
        <w:pStyle w:val="Normal"/>
        <w:tabs>
          <w:tab w:val="clear" w:pos="708"/>
          <w:tab w:val="left" w:pos="-1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ab/>
        <w:t xml:space="preserve">-  наступну перерву зробити після розгляду питань порядку денного  першого пленарного  засідання  чергової сесії та призначити наступне друге   пленарне засідання 24 грудня о 13.00 годині. </w:t>
      </w:r>
    </w:p>
    <w:p>
      <w:pPr>
        <w:pStyle w:val="Normal"/>
        <w:spacing w:lineRule="auto" w:line="240"/>
        <w:ind w:left="2124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color w:val="000000"/>
          <w:sz w:val="28"/>
          <w:szCs w:val="28"/>
          <w:lang w:val="uk-UA"/>
        </w:rPr>
        <w:t>усього – 29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 w:eastAsia="uk-UA"/>
        </w:rPr>
        <w:t>Г</w:t>
      </w:r>
      <w:r>
        <w:rPr>
          <w:sz w:val="28"/>
          <w:szCs w:val="28"/>
          <w:lang w:val="uk-UA" w:eastAsia="uk-UA"/>
        </w:rPr>
        <w:t>оловуючий  надав можливість депутатам оголосити про конфлікт інтересів в разі, якщо такий існує в когось з депутатів в запропонованих проектах рішень, н</w:t>
      </w:r>
      <w:r>
        <w:rPr>
          <w:sz w:val="28"/>
          <w:szCs w:val="32"/>
          <w:lang w:val="uk-UA" w:eastAsia="uk-UA"/>
        </w:rPr>
        <w:t>а виконання Закону України «Про запобігання корупції» та статті 16  Регламенту  міської ради.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28"/>
          <w:szCs w:val="32"/>
          <w:lang w:val="uk-UA" w:eastAsia="uk-UA"/>
        </w:rPr>
      </w:pPr>
      <w:r>
        <w:rPr>
          <w:sz w:val="28"/>
          <w:szCs w:val="32"/>
          <w:lang w:val="uk-UA" w:eastAsia="uk-UA"/>
        </w:rPr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u w:val="single"/>
          <w:lang w:val="uk-UA"/>
        </w:rPr>
        <w:t>1. СЛУХАЛИ:</w:t>
      </w:r>
      <w:r>
        <w:rPr>
          <w:sz w:val="28"/>
          <w:szCs w:val="28"/>
          <w:lang w:val="uk-UA"/>
        </w:rPr>
        <w:t xml:space="preserve"> </w:t>
        <w:tab/>
        <w:t xml:space="preserve">Чистяков О. Г. – заступник  міського  голови  доповів   про </w:t>
      </w:r>
      <w:r>
        <w:rPr>
          <w:bCs/>
          <w:iCs/>
          <w:color w:val="000000"/>
          <w:sz w:val="28"/>
          <w:szCs w:val="28"/>
          <w:lang w:val="uk-UA" w:eastAsia="en-US"/>
        </w:rPr>
        <w:tab/>
        <w:tab/>
        <w:tab/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 xml:space="preserve">затвердження програми соціально-економічного та культурного </w:t>
        <w:tab/>
        <w:tab/>
        <w:tab/>
        <w:t>розвитку  Покровської міської територіальної громади на 202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ar-SA"/>
        </w:rPr>
        <w:t>1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 xml:space="preserve"> </w:t>
        <w:tab/>
        <w:tab/>
        <w:tab/>
        <w:t>рік.</w:t>
      </w:r>
    </w:p>
    <w:p>
      <w:pPr>
        <w:pStyle w:val="Normal"/>
        <w:spacing w:lineRule="auto" w:line="21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 рішення  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cs="Times New Roman"/>
          <w:bCs/>
          <w:iCs/>
          <w:color w:val="000000"/>
          <w:sz w:val="28"/>
          <w:szCs w:val="28"/>
          <w:lang w:val="uk-UA"/>
        </w:rPr>
        <w:t>затвердження програми соціально-економічного та культурного розвитку  Покровської міської територіальної громади на 202</w:t>
      </w:r>
      <w:r>
        <w:rPr>
          <w:rFonts w:eastAsia="Times New Roman" w:cs="Times New Roman"/>
          <w:bCs/>
          <w:iCs/>
          <w:color w:val="000000"/>
          <w:sz w:val="28"/>
          <w:szCs w:val="28"/>
          <w:lang w:val="uk-UA" w:eastAsia="zh-CN" w:bidi="ar-SA"/>
        </w:rPr>
        <w:t>1</w:t>
      </w:r>
      <w:r>
        <w:rPr>
          <w:rFonts w:cs="Times New Roman"/>
          <w:bCs/>
          <w:iCs/>
          <w:color w:val="000000"/>
          <w:sz w:val="28"/>
          <w:szCs w:val="28"/>
          <w:lang w:val="uk-UA"/>
        </w:rPr>
        <w:t xml:space="preserve"> рік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>”.</w:t>
      </w:r>
    </w:p>
    <w:p>
      <w:pPr>
        <w:pStyle w:val="Normal"/>
        <w:spacing w:lineRule="auto" w:line="216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16"/>
        <w:ind w:left="2124" w:right="-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spacing w:lineRule="auto" w:line="216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29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1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left="2124" w:hanging="2124"/>
        <w:jc w:val="both"/>
        <w:rPr/>
      </w:pPr>
      <w:r>
        <w:rPr>
          <w:bCs/>
          <w:iCs/>
          <w:color w:val="000000"/>
          <w:sz w:val="28"/>
          <w:szCs w:val="28"/>
          <w:highlight w:val="white"/>
          <w:lang w:val="uk-UA" w:eastAsia="en-US"/>
        </w:rPr>
        <w:t>2</w:t>
      </w:r>
      <w:r>
        <w:rPr>
          <w:bCs/>
          <w:iCs/>
          <w:color w:val="000000"/>
          <w:sz w:val="28"/>
          <w:szCs w:val="28"/>
          <w:highlight w:val="white"/>
          <w:u w:val="single"/>
          <w:lang w:val="uk-UA" w:eastAsia="en-US"/>
        </w:rPr>
        <w:t>.СЛУХАЛИ:</w:t>
      </w:r>
      <w:r>
        <w:rPr>
          <w:bCs/>
          <w:iCs/>
          <w:color w:val="000000"/>
          <w:sz w:val="28"/>
          <w:szCs w:val="28"/>
          <w:highlight w:val="white"/>
          <w:lang w:val="uk-UA" w:eastAsia="en-US"/>
        </w:rPr>
        <w:t xml:space="preserve">  </w:t>
        <w:tab/>
        <w:t xml:space="preserve">Міщенко Т.В. – начальник фінансового управління, доповіла про  </w:t>
      </w:r>
      <w:r>
        <w:rPr>
          <w:rFonts w:cs="Times New Roman"/>
          <w:bCs/>
          <w:iCs/>
          <w:color w:val="000000"/>
          <w:sz w:val="28"/>
          <w:szCs w:val="28"/>
          <w:highlight w:val="white"/>
          <w:lang w:val="uk-UA" w:eastAsia="en-US"/>
        </w:rPr>
        <w:t>бюджет Покровської міської  територіальної громади  на 202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highlight w:val="white"/>
          <w:lang w:val="uk-UA" w:eastAsia="en-US" w:bidi="ar-SA"/>
        </w:rPr>
        <w:t>1</w:t>
      </w:r>
      <w:r>
        <w:rPr>
          <w:rFonts w:cs="Times New Roman"/>
          <w:bCs/>
          <w:iCs/>
          <w:color w:val="000000"/>
          <w:sz w:val="28"/>
          <w:szCs w:val="28"/>
          <w:highlight w:val="white"/>
          <w:lang w:val="uk-UA" w:eastAsia="en-US"/>
        </w:rPr>
        <w:t xml:space="preserve"> рік.</w:t>
      </w:r>
    </w:p>
    <w:p>
      <w:pPr>
        <w:pStyle w:val="Normal"/>
        <w:spacing w:lineRule="auto" w:line="240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</w:r>
    </w:p>
    <w:p>
      <w:pPr>
        <w:pStyle w:val="Normal"/>
        <w:spacing w:lineRule="auto" w:line="240"/>
        <w:ind w:left="2124" w:right="15" w:hanging="2124"/>
        <w:jc w:val="both"/>
        <w:rPr/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sz w:val="28"/>
          <w:szCs w:val="28"/>
          <w:highlight w:val="white"/>
          <w:lang w:val="uk-UA"/>
        </w:rPr>
        <w:t>Відяєва Г.М. – депутат міської ради, голова постійної комісії з питань соціально-економічного розвитку, планування, бюджету, фінансів,  реалізації державної регуляторної політики зазначила, що комісія розглянула  всі проекти їх напрямку та пропонує прийняти дані рішення до голосування.</w:t>
      </w:r>
    </w:p>
    <w:p>
      <w:pPr>
        <w:pStyle w:val="P6"/>
        <w:shd w:val="clear" w:color="auto" w:fill="FFFFFF"/>
        <w:spacing w:lineRule="auto" w:line="240" w:before="0" w:after="0"/>
        <w:ind w:firstLine="708"/>
        <w:jc w:val="both"/>
        <w:rPr>
          <w:sz w:val="16"/>
          <w:szCs w:val="16"/>
          <w:highlight w:val="white"/>
          <w:lang w:val="uk-UA"/>
        </w:rPr>
      </w:pPr>
      <w:r>
        <w:rPr>
          <w:sz w:val="16"/>
          <w:szCs w:val="16"/>
          <w:highlight w:val="white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  <w:tab/>
        <w:t xml:space="preserve">прийняти рішення “Про  </w:t>
      </w:r>
      <w:r>
        <w:rPr>
          <w:rFonts w:cs="Times New Roman"/>
          <w:color w:val="000000"/>
          <w:sz w:val="28"/>
          <w:szCs w:val="28"/>
          <w:lang w:val="uk-UA"/>
        </w:rPr>
        <w:t xml:space="preserve">бюджет Покровської міської </w:t>
        <w:tab/>
        <w:tab/>
        <w:tab/>
        <w:tab/>
        <w:t xml:space="preserve"> територіальної громади  на 202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1</w:t>
      </w:r>
      <w:r>
        <w:rPr>
          <w:rFonts w:cs="Times New Roman"/>
          <w:color w:val="000000"/>
          <w:sz w:val="28"/>
          <w:szCs w:val="28"/>
          <w:lang w:val="uk-UA"/>
        </w:rPr>
        <w:t xml:space="preserve"> рік”.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29</w:t>
      </w:r>
    </w:p>
    <w:p>
      <w:pPr>
        <w:pStyle w:val="Normal"/>
        <w:spacing w:lineRule="auto" w:line="240"/>
        <w:ind w:left="2124" w:hanging="2124"/>
        <w:jc w:val="center"/>
        <w:rPr/>
      </w:pPr>
      <w:r>
        <w:rPr>
          <w:bCs/>
          <w:iCs/>
          <w:color w:val="000000"/>
          <w:sz w:val="28"/>
          <w:szCs w:val="28"/>
          <w:highlight w:val="white"/>
          <w:lang w:val="uk-UA" w:eastAsia="en-US"/>
        </w:rPr>
        <w:t xml:space="preserve">(Рішення № 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highlight w:val="white"/>
          <w:lang w:val="uk-UA" w:eastAsia="en-US" w:bidi="ar-SA"/>
        </w:rPr>
        <w:t>2</w:t>
      </w:r>
      <w:r>
        <w:rPr>
          <w:bCs/>
          <w:iCs/>
          <w:color w:val="000000"/>
          <w:sz w:val="28"/>
          <w:szCs w:val="28"/>
          <w:highlight w:val="white"/>
          <w:lang w:val="uk-UA" w:eastAsia="en-US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16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3. 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голови, доповів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1B1B1B"/>
          <w:spacing w:val="3"/>
          <w:kern w:val="2"/>
          <w:sz w:val="28"/>
          <w:szCs w:val="28"/>
          <w:u w:val="none"/>
          <w:lang w:val="uk-UA" w:eastAsia="ru-RU" w:bidi="ar-SA"/>
        </w:rPr>
        <w:t xml:space="preserve">затвердження Бюджетного регламенту Покровської міської ради Дніпропетровської області 8 скликання. </w:t>
        <w:tab/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16"/>
        <w:ind w:left="0" w:right="0" w:hanging="0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16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затвердження Бюджетного регламенту Покровської міської ради Дніпропетровської області 8 скликання. </w:t>
        <w:tab/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1B1B1B"/>
          <w:spacing w:val="3"/>
          <w:kern w:val="2"/>
          <w:sz w:val="28"/>
          <w:szCs w:val="28"/>
          <w:u w:val="none"/>
          <w:lang w:val="uk-UA" w:eastAsia="ru-RU" w:bidi="ar-SA"/>
        </w:rPr>
        <w:t>”.</w:t>
      </w:r>
    </w:p>
    <w:p>
      <w:pPr>
        <w:pStyle w:val="Normal"/>
        <w:spacing w:lineRule="auto" w:line="216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29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spacing w:lineRule="auto" w:line="216"/>
        <w:ind w:left="0" w:right="54" w:firstLine="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u w:val="single"/>
          <w:lang w:val="uk-UA"/>
        </w:rPr>
        <w:t>4. СЛУХАЛИ</w:t>
      </w:r>
      <w:r>
        <w:rPr>
          <w:sz w:val="28"/>
          <w:szCs w:val="28"/>
          <w:lang w:val="uk-UA"/>
        </w:rPr>
        <w:t xml:space="preserve">:  </w:t>
        <w:tab/>
        <w:t xml:space="preserve">Чистяков О. Г. – заступник  міського  голови,  доповів  про </w:t>
        <w:tab/>
        <w:tab/>
        <w:tab/>
      </w:r>
      <w:r>
        <w:rPr>
          <w:rFonts w:eastAsia="Calibri" w:cs="Liberation Sans Narrow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zh-CN" w:bidi="ar-SA"/>
        </w:rPr>
        <w:t xml:space="preserve">затвердження Програми поводження з твердими побутовими </w:t>
        <w:tab/>
        <w:tab/>
        <w:tab/>
        <w:t xml:space="preserve">відходами на території Покровської міської територіальної </w:t>
        <w:tab/>
        <w:tab/>
        <w:tab/>
        <w:t>громади на 2020 -2021 роки.</w:t>
      </w:r>
    </w:p>
    <w:p>
      <w:pPr>
        <w:pStyle w:val="Normal"/>
        <w:spacing w:lineRule="auto" w:line="216"/>
        <w:jc w:val="both"/>
        <w:rPr>
          <w:sz w:val="12"/>
          <w:szCs w:val="16"/>
          <w:u w:val="single"/>
          <w:lang w:val="uk-UA"/>
        </w:rPr>
      </w:pPr>
      <w:r>
        <w:rPr>
          <w:sz w:val="12"/>
          <w:szCs w:val="16"/>
          <w:u w:val="single"/>
          <w:lang w:val="uk-UA"/>
        </w:rPr>
      </w:r>
    </w:p>
    <w:p>
      <w:pPr>
        <w:pStyle w:val="Normal"/>
        <w:spacing w:lineRule="auto" w:line="240"/>
        <w:ind w:left="2124" w:right="15" w:hanging="2124"/>
        <w:jc w:val="both"/>
        <w:rPr/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shd w:val="clear" w:color="auto" w:fill="FFFFFF"/>
        <w:spacing w:lineRule="auto" w:line="240" w:before="0" w:after="0"/>
        <w:ind w:firstLine="708"/>
        <w:jc w:val="both"/>
        <w:rPr>
          <w:u w:val="none"/>
        </w:rPr>
      </w:pPr>
      <w:r>
        <w:rPr>
          <w:sz w:val="28"/>
          <w:szCs w:val="28"/>
          <w:highlight w:val="white"/>
          <w:u w:val="none"/>
          <w:lang w:val="uk-UA"/>
        </w:rPr>
        <w:t>Александрова А.О. – депутат міської ради, секретар постійної комісії з питань благоустрою, житлово-комунального господарства та енергозбереження, транспорту та зв’язку, розвитку промисловості та  підприємництва  зазначила, що комісія розглянула  всі проекти їх напрямку та пропонує прийняти дані рішення до голосування.</w:t>
      </w:r>
    </w:p>
    <w:p>
      <w:pPr>
        <w:pStyle w:val="P6"/>
        <w:shd w:val="clear" w:color="auto" w:fill="FFFFFF"/>
        <w:spacing w:lineRule="auto" w:line="240" w:before="0" w:after="0"/>
        <w:ind w:firstLine="708"/>
        <w:jc w:val="both"/>
        <w:rPr>
          <w:sz w:val="12"/>
          <w:szCs w:val="12"/>
          <w:highlight w:val="white"/>
          <w:lang w:val="uk-UA"/>
        </w:rPr>
      </w:pPr>
      <w:r>
        <w:rPr>
          <w:sz w:val="12"/>
          <w:szCs w:val="12"/>
          <w:highlight w:val="white"/>
          <w:lang w:val="uk-UA"/>
        </w:rPr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   “</w:t>
      </w:r>
      <w:r>
        <w:rPr>
          <w:bCs/>
          <w:iCs/>
          <w:sz w:val="28"/>
          <w:szCs w:val="28"/>
          <w:lang w:val="uk-UA"/>
        </w:rPr>
        <w:t xml:space="preserve">Про   </w:t>
      </w:r>
      <w:r>
        <w:rPr>
          <w:rFonts w:eastAsia="Calibri" w:cs="Liberation Sans Narrow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zh-CN" w:bidi="ar-SA"/>
        </w:rPr>
        <w:t xml:space="preserve">затвердження Програми </w:t>
        <w:tab/>
        <w:tab/>
        <w:tab/>
        <w:tab/>
        <w:t xml:space="preserve">поводження з твердими побутовими відходами на території </w:t>
        <w:tab/>
        <w:tab/>
        <w:tab/>
        <w:t xml:space="preserve">Покровської міської територіальної громади на 2020 -2021 </w:t>
        <w:tab/>
        <w:tab/>
        <w:tab/>
        <w:t>роки.</w:t>
      </w:r>
    </w:p>
    <w:p>
      <w:pPr>
        <w:pStyle w:val="Normal"/>
        <w:spacing w:lineRule="auto" w:line="216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29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4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/>
      </w:r>
    </w:p>
    <w:p>
      <w:pPr>
        <w:pStyle w:val="Normal"/>
        <w:spacing w:lineRule="auto" w:line="216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5. СЛУХАЛИ</w:t>
      </w:r>
      <w:r>
        <w:rPr>
          <w:sz w:val="28"/>
          <w:szCs w:val="28"/>
          <w:lang w:val="uk-UA"/>
        </w:rPr>
        <w:t xml:space="preserve">:  </w:t>
        <w:tab/>
        <w:t>Чистяков О. Г. – заступник міського голови, доповів п</w:t>
      </w:r>
      <w:r>
        <w:rPr>
          <w:bCs/>
          <w:iCs/>
          <w:sz w:val="28"/>
          <w:szCs w:val="28"/>
          <w:lang w:val="uk-UA"/>
        </w:rPr>
        <w:t xml:space="preserve">ро </w:t>
      </w:r>
      <w:r>
        <w:rPr>
          <w:rFonts w:eastAsia="Calibri" w:cs="Liberation Sans Narrow"/>
          <w:b w:val="false"/>
          <w:bCs w:val="false"/>
          <w:iCs/>
          <w:color w:val="000000"/>
          <w:spacing w:val="3"/>
          <w:kern w:val="2"/>
          <w:sz w:val="28"/>
          <w:szCs w:val="28"/>
          <w:u w:val="none"/>
          <w:lang w:val="uk-UA" w:eastAsia="zh-CN" w:bidi="ar-SA"/>
        </w:rPr>
        <w:t>внесення змін до рішення 54 сесії міської ради 7 скликання від 28.02.2020 №4 “Про визнання права власності на об’єкти нерухомого майна за територіальною громадою м. Покров Дніпропетровської області”.</w:t>
      </w:r>
    </w:p>
    <w:p>
      <w:pPr>
        <w:pStyle w:val="Normal"/>
        <w:spacing w:lineRule="auto" w:line="216"/>
        <w:ind w:left="2124" w:right="-1" w:hanging="2124"/>
        <w:jc w:val="both"/>
        <w:rPr>
          <w:sz w:val="16"/>
          <w:szCs w:val="16"/>
          <w:u w:val="single"/>
          <w:lang w:val="uk-UA"/>
        </w:rPr>
      </w:pPr>
      <w:r>
        <w:rPr>
          <w:sz w:val="16"/>
          <w:szCs w:val="16"/>
          <w:u w:val="single"/>
          <w:lang w:val="uk-UA"/>
        </w:rPr>
      </w:r>
    </w:p>
    <w:p>
      <w:pPr>
        <w:pStyle w:val="Normal"/>
        <w:spacing w:lineRule="auto" w:line="216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Calibri" w:cs="Liberation Sans Narrow"/>
          <w:b w:val="false"/>
          <w:bCs w:val="false"/>
          <w:iCs/>
          <w:color w:val="000000"/>
          <w:spacing w:val="3"/>
          <w:kern w:val="2"/>
          <w:sz w:val="28"/>
          <w:szCs w:val="28"/>
          <w:u w:val="none"/>
          <w:lang w:val="uk-UA" w:eastAsia="zh-CN" w:bidi="ar-SA"/>
        </w:rPr>
        <w:t>внесення змін до рішення 54 сесії міської ради 7 скликання від 28.02.2020 №4 “Про визнання права власності на об’єкти нерухомого майна за територіальною громадою м. Покров Дніпропетровської області”.</w:t>
      </w:r>
    </w:p>
    <w:p>
      <w:pPr>
        <w:pStyle w:val="Normal"/>
        <w:spacing w:lineRule="auto" w:line="216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16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29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5 додається) </w:t>
      </w:r>
    </w:p>
    <w:p>
      <w:pPr>
        <w:pStyle w:val="Normal"/>
        <w:spacing w:lineRule="auto" w:line="216"/>
        <w:ind w:left="0" w:right="113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both"/>
        <w:rPr/>
      </w:pPr>
      <w:r>
        <w:rPr>
          <w:sz w:val="28"/>
          <w:szCs w:val="28"/>
          <w:u w:val="single"/>
          <w:lang w:val="uk-UA"/>
        </w:rPr>
        <w:t>6. 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   міського голови,  доповів про </w:t>
        <w:tab/>
        <w:tab/>
        <w:tab/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0"/>
          <w:sz w:val="28"/>
          <w:szCs w:val="28"/>
          <w:u w:val="none"/>
          <w:lang w:val="uk-UA" w:eastAsia="uk-UA" w:bidi="ar-SA"/>
        </w:rPr>
        <w:t xml:space="preserve">затвердження Статуту Покровського міського комунального </w:t>
        <w:tab/>
        <w:tab/>
        <w:tab/>
        <w:t>підприємства “Добробут" у новій редакції.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  рішення “Про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0"/>
          <w:sz w:val="28"/>
          <w:szCs w:val="28"/>
          <w:u w:val="none"/>
          <w:lang w:val="uk-UA" w:eastAsia="uk-UA" w:bidi="ar-SA"/>
        </w:rPr>
        <w:t xml:space="preserve">затвердження Статуту Покровського </w:t>
        <w:tab/>
        <w:tab/>
        <w:tab/>
        <w:t xml:space="preserve">міського комунального підприємства “Добробут" у новій </w:t>
        <w:tab/>
        <w:tab/>
        <w:tab/>
        <w:t>редакції”.</w:t>
      </w:r>
    </w:p>
    <w:p>
      <w:pPr>
        <w:pStyle w:val="Normal"/>
        <w:spacing w:lineRule="auto" w:line="216"/>
        <w:ind w:left="2124" w:right="0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за – 28, утримався  – 1 (Сорокіна Л.М.), проти -0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29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6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16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7. 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 доповів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3"/>
          <w:kern w:val="0"/>
          <w:sz w:val="28"/>
          <w:szCs w:val="28"/>
          <w:u w:val="none"/>
          <w:lang w:val="uk-UA" w:eastAsia="uk-UA" w:bidi="ar-SA"/>
        </w:rPr>
        <w:t>передачу з балансу на баланс комунального майна Покровської міської територіальної громади Дніпропетровської області</w:t>
      </w:r>
    </w:p>
    <w:p>
      <w:pPr>
        <w:pStyle w:val="Normal"/>
        <w:spacing w:lineRule="auto" w:line="216"/>
        <w:ind w:left="2124" w:right="-1" w:hanging="2124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16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3"/>
          <w:kern w:val="0"/>
          <w:sz w:val="28"/>
          <w:szCs w:val="28"/>
          <w:u w:val="none"/>
          <w:lang w:val="uk-UA" w:eastAsia="uk-UA" w:bidi="ar-SA"/>
        </w:rPr>
        <w:t>передачу з балансу на баланс комунального майна Покровської міської територіальної громади Дніпропетровської області”.</w:t>
      </w:r>
    </w:p>
    <w:p>
      <w:pPr>
        <w:pStyle w:val="Normal"/>
        <w:spacing w:lineRule="auto" w:line="216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29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7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u w:val="single"/>
          <w:lang w:val="uk-UA"/>
        </w:rPr>
        <w:t>8. СЛУХАЛИ</w:t>
      </w:r>
      <w:r>
        <w:rPr>
          <w:sz w:val="28"/>
          <w:szCs w:val="28"/>
          <w:lang w:val="uk-UA"/>
        </w:rPr>
        <w:t xml:space="preserve">:  </w:t>
        <w:tab/>
        <w:t xml:space="preserve">Чистяков О. Г. – заступник  міського  голови,  доповів  про </w:t>
        <w:tab/>
        <w:tab/>
        <w:tab/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 xml:space="preserve">заяву громадянина Сокура Олега Івановича щодо </w:t>
        <w:tab/>
        <w:tab/>
        <w:tab/>
        <w:tab/>
        <w:tab/>
        <w:t xml:space="preserve">затвердження проекту землеустрою та передачі в оренду </w:t>
        <w:tab/>
        <w:tab/>
        <w:tab/>
        <w:tab/>
        <w:t xml:space="preserve">земельної ділянки по вул.Партизанська, 1 у м.Покров </w:t>
        <w:tab/>
        <w:tab/>
        <w:tab/>
        <w:tab/>
        <w:t>Дніпропетровської області.</w:t>
      </w:r>
    </w:p>
    <w:p>
      <w:pPr>
        <w:pStyle w:val="Normal"/>
        <w:spacing w:lineRule="auto" w:line="216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3"/>
          <w:kern w:val="2"/>
          <w:u w:val="none"/>
          <w:lang w:val="uk-UA" w:eastAsia="ru-RU" w:bidi="ar-SA"/>
        </w:rPr>
      </w:pPr>
      <w:r>
        <w:rPr>
          <w:sz w:val="12"/>
          <w:szCs w:val="12"/>
        </w:rPr>
      </w:r>
    </w:p>
    <w:p>
      <w:pPr>
        <w:pStyle w:val="Normal"/>
        <w:spacing w:lineRule="auto" w:line="240"/>
        <w:ind w:left="2124" w:right="15" w:hanging="2124"/>
        <w:jc w:val="both"/>
        <w:rPr/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firstLine="708"/>
        <w:jc w:val="both"/>
        <w:rPr>
          <w:sz w:val="12"/>
          <w:szCs w:val="16"/>
          <w:u w:val="none"/>
          <w:lang w:val="uk-UA"/>
        </w:rPr>
      </w:pPr>
      <w:r>
        <w:rPr>
          <w:sz w:val="28"/>
          <w:szCs w:val="28"/>
          <w:highlight w:val="white"/>
          <w:u w:val="none"/>
          <w:lang w:val="uk-UA"/>
        </w:rPr>
        <w:t>Тиква А.А. – депутат міської ради, голова постійної комісії з питань містобудування та архітектури, землекористування та охорони навколишнього природного середовища   зазначила, що комісія розглянула  всі проекти їх напрямку та пропонує прийняти дані рішення до голосування.</w:t>
      </w:r>
    </w:p>
    <w:p>
      <w:pPr>
        <w:pStyle w:val="Normal"/>
        <w:spacing w:lineRule="auto" w:line="216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   “</w:t>
      </w:r>
      <w:r>
        <w:rPr>
          <w:bCs/>
          <w:iCs/>
          <w:sz w:val="28"/>
          <w:szCs w:val="28"/>
          <w:lang w:val="uk-UA"/>
        </w:rPr>
        <w:t xml:space="preserve">Про   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заяву громадянина Сокура Олега </w:t>
        <w:tab/>
        <w:tab/>
        <w:tab/>
        <w:t xml:space="preserve">Івановича щодо затвердження проекту землеустрою та </w:t>
        <w:tab/>
        <w:tab/>
        <w:tab/>
        <w:tab/>
        <w:t xml:space="preserve">передачі в оренду земельної ділянки по вул.Партизанська, 1 у </w:t>
        <w:tab/>
        <w:tab/>
        <w:tab/>
        <w:t>м.Покров Дніпропетровської області”.</w:t>
      </w:r>
    </w:p>
    <w:p>
      <w:pPr>
        <w:pStyle w:val="Normal"/>
        <w:spacing w:lineRule="auto" w:line="216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29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8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/>
      </w:r>
    </w:p>
    <w:p>
      <w:pPr>
        <w:pStyle w:val="Normal"/>
        <w:spacing w:lineRule="auto" w:line="216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9</w:t>
      </w:r>
      <w:r>
        <w:rPr>
          <w:sz w:val="28"/>
          <w:szCs w:val="28"/>
          <w:u w:val="single"/>
          <w:lang w:val="uk-UA"/>
        </w:rPr>
        <w:t xml:space="preserve"> СЛУХАЛИ</w:t>
      </w:r>
      <w:r>
        <w:rPr>
          <w:sz w:val="28"/>
          <w:szCs w:val="28"/>
          <w:lang w:val="uk-UA"/>
        </w:rPr>
        <w:t xml:space="preserve">:  </w:t>
        <w:tab/>
        <w:t>Чистяков О. Г. – заступник міського голови, доповів п</w:t>
      </w:r>
      <w:r>
        <w:rPr>
          <w:bCs/>
          <w:iCs/>
          <w:sz w:val="28"/>
          <w:szCs w:val="28"/>
          <w:lang w:val="uk-UA"/>
        </w:rPr>
        <w:t xml:space="preserve">ро 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ar-SA"/>
        </w:rPr>
        <w:t>заяву громадянина Сокура Олега Івановича щодо затвердження проекту землеустрою та передачі в оренду земельної ділянки по   вул. Північно — промислова, 9/1 у м. Покров Дніпропетровської області.</w:t>
      </w:r>
    </w:p>
    <w:p>
      <w:pPr>
        <w:pStyle w:val="Normal"/>
        <w:spacing w:lineRule="auto" w:line="216"/>
        <w:ind w:left="2124" w:right="-1" w:hanging="2124"/>
        <w:jc w:val="both"/>
        <w:rPr>
          <w:sz w:val="16"/>
          <w:szCs w:val="16"/>
          <w:u w:val="single"/>
          <w:lang w:val="uk-UA"/>
        </w:rPr>
      </w:pPr>
      <w:r>
        <w:rPr>
          <w:sz w:val="16"/>
          <w:szCs w:val="16"/>
          <w:u w:val="single"/>
          <w:lang w:val="uk-UA"/>
        </w:rPr>
      </w:r>
    </w:p>
    <w:p>
      <w:pPr>
        <w:pStyle w:val="Normal"/>
        <w:spacing w:lineRule="auto" w:line="216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cs="Times New Roman"/>
          <w:bCs/>
          <w:iCs/>
          <w:color w:val="auto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ar-SA"/>
        </w:rPr>
        <w:t>заяву громадянина Сокура Олега Івановича щодо затвердження проекту землеустрою та передачі в оренду земельної ділянки по   вул. Північно — промислова, 9/1 у м. Покров Дніпропетровської області”.</w:t>
      </w:r>
    </w:p>
    <w:p>
      <w:pPr>
        <w:pStyle w:val="Normal"/>
        <w:spacing w:lineRule="auto" w:line="216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16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усього – 29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16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10. СЛУХАЛИ</w:t>
      </w:r>
      <w:r>
        <w:rPr>
          <w:sz w:val="28"/>
          <w:szCs w:val="28"/>
          <w:lang w:val="uk-UA"/>
        </w:rPr>
        <w:t xml:space="preserve">:  </w:t>
        <w:tab/>
        <w:t xml:space="preserve">Чистяков О. Г. – заступник міського голови, доповів про 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>проведення земельних торгів у формі аукціону з продажу права оренди на земельні ділянки в межах Покровської міської ради Дніпропетровської області.</w:t>
      </w:r>
    </w:p>
    <w:p>
      <w:pPr>
        <w:pStyle w:val="Normal"/>
        <w:spacing w:lineRule="auto" w:line="216"/>
        <w:ind w:left="2124" w:right="-1" w:hanging="2124"/>
        <w:jc w:val="both"/>
        <w:rPr>
          <w:sz w:val="16"/>
          <w:szCs w:val="16"/>
          <w:u w:val="single"/>
          <w:lang w:val="uk-UA"/>
        </w:rPr>
      </w:pPr>
      <w:r>
        <w:rPr>
          <w:sz w:val="16"/>
          <w:szCs w:val="16"/>
          <w:u w:val="single"/>
          <w:lang w:val="uk-UA"/>
        </w:rPr>
      </w:r>
    </w:p>
    <w:p>
      <w:pPr>
        <w:pStyle w:val="Normal"/>
        <w:spacing w:lineRule="auto" w:line="216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>проведення земельних торгів у формі аукціону з продажу права оренди на земельні ділянки в межах Покровської міської ради Дніпропетровської області”.</w:t>
      </w:r>
    </w:p>
    <w:p>
      <w:pPr>
        <w:pStyle w:val="Normal"/>
        <w:spacing w:lineRule="auto" w:line="216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16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28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(не голосував  - Сорокіна Л.М.)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ind w:left="2124" w:right="57" w:hanging="2124"/>
        <w:jc w:val="center"/>
        <w:rPr>
          <w:bCs/>
          <w:iCs/>
          <w:color w:val="000000"/>
          <w:sz w:val="28"/>
          <w:szCs w:val="28"/>
          <w:lang w:val="uk-UA" w:eastAsia="en-US"/>
        </w:rPr>
      </w:pPr>
      <w:r>
        <w:rPr>
          <w:bCs/>
          <w:iCs/>
          <w:color w:val="000000"/>
          <w:sz w:val="28"/>
          <w:szCs w:val="28"/>
          <w:lang w:val="uk-UA" w:eastAsia="en-US"/>
        </w:rPr>
        <w:t xml:space="preserve">(Рішення № 10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ind w:left="2124" w:right="57" w:hanging="2124"/>
        <w:jc w:val="center"/>
        <w:rPr>
          <w:bCs/>
          <w:iCs/>
          <w:color w:val="000000"/>
          <w:sz w:val="28"/>
          <w:szCs w:val="28"/>
          <w:lang w:val="uk-UA" w:eastAsia="en-US"/>
        </w:rPr>
      </w:pPr>
      <w:r>
        <w:rPr>
          <w:bCs/>
          <w:iCs/>
          <w:color w:val="000000"/>
          <w:sz w:val="28"/>
          <w:szCs w:val="28"/>
          <w:lang w:val="uk-UA" w:eastAsia="en-US"/>
        </w:rPr>
      </w:r>
    </w:p>
    <w:p>
      <w:pPr>
        <w:pStyle w:val="Normal"/>
        <w:spacing w:lineRule="auto" w:line="216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11. СЛУХАЛИ</w:t>
      </w:r>
      <w:r>
        <w:rPr>
          <w:sz w:val="28"/>
          <w:szCs w:val="28"/>
          <w:lang w:val="uk-UA"/>
        </w:rPr>
        <w:t xml:space="preserve">:  </w:t>
        <w:tab/>
        <w:t>Чистяков О. Г. – заступник міського голови, доповів п</w:t>
      </w:r>
      <w:r>
        <w:rPr>
          <w:bCs/>
          <w:iCs/>
          <w:sz w:val="28"/>
          <w:szCs w:val="28"/>
          <w:lang w:val="uk-UA"/>
        </w:rPr>
        <w:t xml:space="preserve">ро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прийняття у комунальну власність Покровської міської територіальної громади Дніпропетровської області з державної власності земельних ділянок сільськогосподарського призначення.</w:t>
      </w:r>
    </w:p>
    <w:p>
      <w:pPr>
        <w:pStyle w:val="Normal"/>
        <w:spacing w:lineRule="auto" w:line="216"/>
        <w:ind w:left="2124" w:right="-1" w:hanging="2124"/>
        <w:jc w:val="both"/>
        <w:rPr>
          <w:sz w:val="16"/>
          <w:szCs w:val="16"/>
          <w:u w:val="single"/>
          <w:lang w:val="uk-UA"/>
        </w:rPr>
      </w:pPr>
      <w:r>
        <w:rPr>
          <w:sz w:val="16"/>
          <w:szCs w:val="16"/>
          <w:u w:val="single"/>
          <w:lang w:val="uk-UA"/>
        </w:rPr>
      </w:r>
    </w:p>
    <w:p>
      <w:pPr>
        <w:pStyle w:val="Normal"/>
        <w:spacing w:lineRule="auto" w:line="216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прийняття у комунальну власність Покровської міської територіальної громади Дніпропетровської області з державної власності земельних ділянок сільськогосподарського призначення”.</w:t>
      </w:r>
    </w:p>
    <w:p>
      <w:pPr>
        <w:pStyle w:val="Normal"/>
        <w:spacing w:lineRule="auto" w:line="216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16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29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11 додається) </w:t>
      </w:r>
    </w:p>
    <w:p>
      <w:pPr>
        <w:pStyle w:val="Normal"/>
        <w:spacing w:lineRule="auto" w:line="216"/>
        <w:ind w:left="0" w:right="113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both"/>
        <w:rPr/>
      </w:pPr>
      <w:r>
        <w:rPr>
          <w:sz w:val="28"/>
          <w:szCs w:val="28"/>
          <w:u w:val="single"/>
          <w:lang w:val="uk-UA"/>
        </w:rPr>
        <w:t>12. СЛУХАЛИ</w:t>
      </w:r>
      <w:r>
        <w:rPr>
          <w:sz w:val="28"/>
          <w:szCs w:val="28"/>
          <w:lang w:val="uk-UA"/>
        </w:rPr>
        <w:t xml:space="preserve">: </w:t>
        <w:tab/>
        <w:t xml:space="preserve">Ребенок В. В. – начальник управління ЖКГ та будівництва, </w:t>
        <w:tab/>
        <w:tab/>
        <w:tab/>
        <w:t xml:space="preserve">доповів про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 xml:space="preserve">затвердження заходів з утримання об’єктів та </w:t>
        <w:tab/>
        <w:tab/>
        <w:tab/>
        <w:t xml:space="preserve">елементів благоустрою Покровської міської територіальної </w:t>
        <w:tab/>
        <w:tab/>
        <w:tab/>
        <w:t xml:space="preserve">громади та порядку фінансування заходів з утримання об’єктів </w:t>
        <w:tab/>
        <w:tab/>
        <w:tab/>
        <w:t xml:space="preserve">та елементів благоустрою Покровської міської територіальної </w:t>
        <w:tab/>
        <w:tab/>
        <w:tab/>
        <w:t>громади на 2021 рік.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  рішення “Про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 xml:space="preserve"> затвердження заходів з утримання </w:t>
        <w:tab/>
        <w:tab/>
        <w:tab/>
        <w:t xml:space="preserve">об’єктів та елементів благоустрою Покровської міської </w:t>
        <w:tab/>
        <w:tab/>
        <w:tab/>
        <w:tab/>
        <w:t xml:space="preserve">територіальної громади та порядку фінансування заходів з </w:t>
        <w:tab/>
        <w:tab/>
        <w:tab/>
        <w:t xml:space="preserve">утримання об’єктів та елементів благоустрою Покровської </w:t>
        <w:tab/>
        <w:tab/>
        <w:tab/>
        <w:t>міської територіальної громади на 2021 рік”.</w:t>
      </w:r>
    </w:p>
    <w:p>
      <w:pPr>
        <w:pStyle w:val="Normal"/>
        <w:spacing w:lineRule="auto" w:line="216"/>
        <w:ind w:left="2124" w:right="0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16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29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12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16"/>
        <w:ind w:left="2124" w:right="0" w:hanging="2124"/>
        <w:jc w:val="both"/>
        <w:rPr>
          <w:rFonts w:eastAsia="Times New Roman" w:cs="Liberation Sans Narrow"/>
          <w:b w:val="false"/>
          <w:b w:val="false"/>
          <w:bCs/>
          <w:i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uk-UA" w:bidi="ar-SA"/>
        </w:rPr>
      </w:pPr>
      <w:r>
        <w:rPr>
          <w:sz w:val="28"/>
          <w:szCs w:val="28"/>
          <w:u w:val="single"/>
          <w:lang w:val="uk-UA"/>
        </w:rPr>
        <w:t>13. СЛУХАЛИ</w:t>
      </w:r>
      <w:r>
        <w:rPr>
          <w:sz w:val="28"/>
          <w:szCs w:val="28"/>
          <w:lang w:val="uk-UA"/>
        </w:rPr>
        <w:t xml:space="preserve">: </w:t>
        <w:tab/>
        <w:t xml:space="preserve">Бондаренко Н. О. – заступник міського голови, доповіла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uk-UA" w:bidi="ar-SA"/>
        </w:rPr>
        <w:t>внесення змін до міської Програми «Здоров’я Покровчан на 2019-2023 роки», затвердженої рішенням 39 сесії міської ради 7 скликання від 23.11.2018 №21.</w:t>
      </w:r>
    </w:p>
    <w:p>
      <w:pPr>
        <w:pStyle w:val="Normal"/>
        <w:spacing w:lineRule="auto" w:line="240"/>
        <w:ind w:left="2124" w:right="15" w:hanging="2124"/>
        <w:jc w:val="both"/>
        <w:rPr/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shd w:val="clear" w:color="auto" w:fill="FFFFFF"/>
        <w:spacing w:lineRule="auto" w:line="240" w:before="0" w:after="0"/>
        <w:ind w:firstLine="708"/>
        <w:jc w:val="both"/>
        <w:rPr>
          <w:sz w:val="12"/>
          <w:szCs w:val="12"/>
          <w:u w:val="none"/>
          <w:lang w:val="uk-UA"/>
        </w:rPr>
      </w:pPr>
      <w:r>
        <w:rPr>
          <w:sz w:val="28"/>
          <w:szCs w:val="28"/>
          <w:highlight w:val="white"/>
          <w:u w:val="none"/>
          <w:lang w:val="uk-UA"/>
        </w:rPr>
        <w:t>Сударєва Т.М. – депутат міської ради, голова постійної комісії з питань соціального захисту населення та молодіжної політики, освіти та охорони здоров’я,  культури та спорту зазначила, що комісія розглянула  всі проекти їх напрямку та пропонує прийняти дані рішення до голосування.</w:t>
      </w:r>
    </w:p>
    <w:p>
      <w:pPr>
        <w:pStyle w:val="P6"/>
        <w:shd w:val="clear" w:color="auto" w:fill="FFFFFF"/>
        <w:spacing w:lineRule="auto" w:line="240" w:before="0" w:after="0"/>
        <w:ind w:firstLine="708"/>
        <w:jc w:val="both"/>
        <w:rPr>
          <w:sz w:val="12"/>
          <w:szCs w:val="12"/>
          <w:highlight w:val="white"/>
        </w:rPr>
      </w:pPr>
      <w:r>
        <w:rPr>
          <w:sz w:val="12"/>
          <w:szCs w:val="12"/>
          <w:highlight w:val="white"/>
        </w:rPr>
      </w:r>
    </w:p>
    <w:p>
      <w:pPr>
        <w:pStyle w:val="Normal"/>
        <w:spacing w:lineRule="auto" w:line="216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uk-UA" w:bidi="ar-SA"/>
        </w:rPr>
        <w:t>внесення змін до міської Програми «Здоров’я Покровчан на 2019-2023 роки», затвердженої рішенням 39 сесії міської ради 7 скликання від 23.11.2018 №21”.</w:t>
      </w:r>
    </w:p>
    <w:p>
      <w:pPr>
        <w:pStyle w:val="Normal"/>
        <w:spacing w:lineRule="auto" w:line="216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29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13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u w:val="single"/>
          <w:lang w:val="uk-UA"/>
        </w:rPr>
        <w:t>14. СЛУХАЛИ</w:t>
      </w:r>
      <w:r>
        <w:rPr>
          <w:sz w:val="28"/>
          <w:szCs w:val="28"/>
          <w:lang w:val="uk-UA"/>
        </w:rPr>
        <w:t xml:space="preserve">:  </w:t>
        <w:tab/>
        <w:t xml:space="preserve">Бондаренко Н. О. – заступник міського голови, доповіла  про </w:t>
        <w:tab/>
        <w:tab/>
        <w:tab/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en-US" w:bidi="ar-SA"/>
        </w:rPr>
        <w:t xml:space="preserve">затвердження міської Програми «Здоров’я Покровчан на </w:t>
        <w:tab/>
        <w:tab/>
        <w:tab/>
        <w:tab/>
        <w:t>період до 2023 року».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ind w:left="2124" w:right="0" w:hanging="2124"/>
        <w:jc w:val="both"/>
        <w:rPr>
          <w:sz w:val="12"/>
          <w:szCs w:val="16"/>
          <w:u w:val="single"/>
          <w:lang w:val="uk-UA"/>
        </w:rPr>
      </w:pPr>
      <w:r>
        <w:rPr>
          <w:sz w:val="12"/>
          <w:szCs w:val="16"/>
          <w:u w:val="single"/>
          <w:lang w:val="uk-UA"/>
        </w:rPr>
      </w:r>
    </w:p>
    <w:p>
      <w:pPr>
        <w:pStyle w:val="Normal"/>
        <w:spacing w:lineRule="auto" w:line="216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   “</w:t>
      </w:r>
      <w:r>
        <w:rPr>
          <w:bCs/>
          <w:iCs/>
          <w:sz w:val="28"/>
          <w:szCs w:val="28"/>
          <w:lang w:val="uk-UA"/>
        </w:rPr>
        <w:t xml:space="preserve">Про   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міської Програми </w:t>
        <w:tab/>
        <w:tab/>
        <w:tab/>
        <w:t>«Здоров’я Покровчан на період до 2023 року»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en-US" w:bidi="ar-SA"/>
        </w:rPr>
        <w:t>”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en-US" w:bidi="ar-SA"/>
        </w:rPr>
        <w:t>.</w:t>
      </w:r>
    </w:p>
    <w:p>
      <w:pPr>
        <w:pStyle w:val="Normal"/>
        <w:spacing w:lineRule="auto" w:line="216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29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14 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/>
      </w:pPr>
      <w:r>
        <w:rPr/>
      </w:r>
    </w:p>
    <w:p>
      <w:pPr>
        <w:pStyle w:val="Normal"/>
        <w:spacing w:lineRule="auto" w:line="216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15. СЛУХАЛИ</w:t>
      </w:r>
      <w:r>
        <w:rPr>
          <w:sz w:val="28"/>
          <w:szCs w:val="28"/>
          <w:lang w:val="uk-UA"/>
        </w:rPr>
        <w:t xml:space="preserve">:  </w:t>
        <w:tab/>
        <w:t>Бондаренко Н. О. – заступник міського голови, доповіла п</w:t>
      </w:r>
      <w:r>
        <w:rPr>
          <w:bCs/>
          <w:iCs/>
          <w:sz w:val="28"/>
          <w:szCs w:val="28"/>
          <w:lang w:val="uk-UA"/>
        </w:rPr>
        <w:t xml:space="preserve">ро 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en-US" w:bidi="ar-SA"/>
        </w:rPr>
        <w:t xml:space="preserve"> затвердження міської Програми забезпечення та захисту прав дітей Покровської міської територіальної громади на 2021-2025 роки.</w:t>
      </w:r>
    </w:p>
    <w:p>
      <w:pPr>
        <w:pStyle w:val="Normal"/>
        <w:spacing w:lineRule="auto" w:line="216"/>
        <w:ind w:left="2124" w:right="-1" w:hanging="2124"/>
        <w:jc w:val="both"/>
        <w:rPr>
          <w:sz w:val="16"/>
          <w:szCs w:val="16"/>
          <w:u w:val="single"/>
          <w:lang w:val="uk-UA"/>
        </w:rPr>
      </w:pPr>
      <w:r>
        <w:rPr>
          <w:sz w:val="16"/>
          <w:szCs w:val="16"/>
          <w:u w:val="single"/>
          <w:lang w:val="uk-UA"/>
        </w:rPr>
      </w:r>
    </w:p>
    <w:p>
      <w:pPr>
        <w:pStyle w:val="Normal"/>
        <w:spacing w:lineRule="auto" w:line="216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cs="Times New Roman"/>
          <w:bCs/>
          <w:iCs/>
          <w:color w:val="auto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en-US" w:bidi="ar-SA"/>
        </w:rPr>
        <w:t xml:space="preserve"> затвердження міської Програми забезпечення та захисту прав дітей Покровської міської територіальної громади на 2021-2025 роки”.</w:t>
      </w:r>
    </w:p>
    <w:p>
      <w:pPr>
        <w:pStyle w:val="Normal"/>
        <w:spacing w:lineRule="auto" w:line="216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16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29</w:t>
      </w:r>
    </w:p>
    <w:p>
      <w:pPr>
        <w:pStyle w:val="Normal"/>
        <w:tabs>
          <w:tab w:val="clear" w:pos="708"/>
          <w:tab w:val="left" w:pos="0" w:leader="none"/>
        </w:tabs>
        <w:spacing w:lineRule="auto" w:line="216"/>
        <w:jc w:val="center"/>
        <w:rPr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(Рішення № 15 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BodyTextIndent3"/>
        <w:tabs>
          <w:tab w:val="clear" w:pos="708"/>
          <w:tab w:val="left" w:pos="0" w:leader="none"/>
        </w:tabs>
        <w:spacing w:lineRule="auto" w:line="240"/>
        <w:ind w:left="0" w:hanging="0"/>
        <w:jc w:val="both"/>
        <w:rPr/>
      </w:pPr>
      <w:r>
        <w:rPr>
          <w:sz w:val="28"/>
          <w:szCs w:val="28"/>
          <w:u w:val="single"/>
          <w:lang w:val="uk-UA"/>
        </w:rPr>
        <w:t>16. СЛУХАЛИ</w:t>
      </w:r>
      <w:r>
        <w:rPr>
          <w:sz w:val="28"/>
          <w:szCs w:val="28"/>
          <w:lang w:val="uk-UA"/>
        </w:rPr>
        <w:t xml:space="preserve">:  </w:t>
        <w:tab/>
        <w:t xml:space="preserve">Бондаренко Н. О. – заступник міського голови, доповіла про 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  <w:t>з</w:t>
      </w:r>
      <w:r>
        <w:rPr>
          <w:rFonts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w w:val="101"/>
          <w:sz w:val="28"/>
          <w:szCs w:val="28"/>
          <w:lang w:val="uk-UA" w:eastAsia="ar-SA"/>
        </w:rPr>
        <w:t xml:space="preserve">атвердження Програми «Будівництво, відновлення та </w:t>
        <w:tab/>
        <w:tab/>
        <w:tab/>
        <w:tab/>
        <w:t xml:space="preserve">модернізація ліній зовнішнього освітлення у межах </w:t>
        <w:tab/>
        <w:tab/>
        <w:tab/>
        <w:tab/>
        <w:tab/>
        <w:t xml:space="preserve">територіальної громади міста Покров Дніпропетровської </w:t>
        <w:tab/>
        <w:tab/>
        <w:tab/>
        <w:tab/>
        <w:t>області на період 2020-2024 р.р.»</w:t>
      </w:r>
      <w:r>
        <w:rPr>
          <w:rFonts w:cs="Times New Roman"/>
          <w:bCs/>
          <w:iCs/>
          <w:color w:val="000000"/>
          <w:spacing w:val="3"/>
          <w:w w:val="101"/>
          <w:sz w:val="28"/>
          <w:szCs w:val="28"/>
          <w:lang w:val="uk-UA" w:eastAsia="ar-SA"/>
        </w:rPr>
        <w:t>.</w:t>
      </w:r>
    </w:p>
    <w:p>
      <w:pPr>
        <w:pStyle w:val="Normal"/>
        <w:spacing w:lineRule="auto" w:line="240"/>
        <w:ind w:left="2124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BodyTextIndent3"/>
        <w:tabs>
          <w:tab w:val="clear" w:pos="708"/>
          <w:tab w:val="left" w:pos="0" w:leader="none"/>
        </w:tabs>
        <w:spacing w:lineRule="auto" w:line="240"/>
        <w:ind w:left="0" w:hanging="0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sz w:val="28"/>
          <w:szCs w:val="28"/>
          <w:lang w:val="uk-UA"/>
        </w:rPr>
        <w:t>з</w:t>
      </w:r>
      <w:r>
        <w:rPr>
          <w:rFonts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w w:val="101"/>
          <w:sz w:val="28"/>
          <w:szCs w:val="28"/>
          <w:lang w:val="uk-UA" w:eastAsia="ar-SA"/>
        </w:rPr>
        <w:t xml:space="preserve">атвердження Програми «Будівництво, </w:t>
        <w:tab/>
        <w:tab/>
        <w:tab/>
        <w:t xml:space="preserve">відновлення та модернізація ліній зовнішнього освітлення у </w:t>
        <w:tab/>
        <w:tab/>
        <w:tab/>
        <w:t xml:space="preserve">межах територіальної громади міста Покров Дніпропетровської </w:t>
        <w:tab/>
        <w:tab/>
        <w:tab/>
        <w:t>області на період 2020-2024 р.р.»”</w:t>
      </w:r>
      <w:r>
        <w:rPr>
          <w:rFonts w:cs="Times New Roman"/>
          <w:bCs/>
          <w:iCs/>
          <w:color w:val="000000"/>
          <w:spacing w:val="3"/>
          <w:w w:val="101"/>
          <w:sz w:val="28"/>
          <w:szCs w:val="28"/>
          <w:lang w:val="uk-UA" w:eastAsia="ar-SA"/>
        </w:rPr>
        <w:t xml:space="preserve"> .</w:t>
      </w:r>
    </w:p>
    <w:p>
      <w:pPr>
        <w:pStyle w:val="Normal"/>
        <w:spacing w:lineRule="auto" w:line="240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16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BodyTextIndent3"/>
        <w:tabs>
          <w:tab w:val="clear" w:pos="708"/>
          <w:tab w:val="left" w:pos="0" w:leader="none"/>
        </w:tabs>
        <w:spacing w:lineRule="auto" w:line="240"/>
        <w:ind w:left="0" w:hanging="0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17</w:t>
      </w:r>
      <w:r>
        <w:rPr>
          <w:sz w:val="28"/>
          <w:szCs w:val="28"/>
          <w:u w:val="single"/>
          <w:lang w:val="uk-UA"/>
        </w:rPr>
        <w:t>. СЛУХАЛИ</w:t>
      </w:r>
      <w:r>
        <w:rPr>
          <w:sz w:val="28"/>
          <w:szCs w:val="28"/>
          <w:lang w:val="uk-UA"/>
        </w:rPr>
        <w:t xml:space="preserve">:  </w:t>
        <w:tab/>
        <w:t xml:space="preserve">Бондаренко Н. О. – заступник міського голови, доповіла про </w:t>
        <w:tab/>
        <w:tab/>
        <w:tab/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w w:val="101"/>
          <w:kern w:val="2"/>
          <w:sz w:val="28"/>
          <w:szCs w:val="28"/>
          <w:lang w:val="uk-UA" w:eastAsia="ru-RU" w:bidi="ar-SA"/>
        </w:rPr>
        <w:t xml:space="preserve">затвердження розміру грошових адресних допомог на 2021  рік </w:t>
        <w:tab/>
        <w:tab/>
        <w:tab/>
        <w:t>за рахунок коштів міського бюджету.</w:t>
      </w:r>
    </w:p>
    <w:p>
      <w:pPr>
        <w:pStyle w:val="Normal"/>
        <w:spacing w:lineRule="auto" w:line="240"/>
        <w:ind w:left="2124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BodyTextIndent3"/>
        <w:tabs>
          <w:tab w:val="clear" w:pos="708"/>
          <w:tab w:val="left" w:pos="0" w:leader="none"/>
        </w:tabs>
        <w:spacing w:lineRule="auto" w:line="240"/>
        <w:ind w:left="0" w:hanging="0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cs="Times New Roman"/>
          <w:bCs/>
          <w:iCs/>
          <w:color w:val="000000"/>
          <w:spacing w:val="3"/>
          <w:w w:val="101"/>
          <w:sz w:val="28"/>
          <w:szCs w:val="28"/>
          <w:lang w:val="uk-UA" w:eastAsia="ar-SA"/>
        </w:rPr>
        <w:t xml:space="preserve">надання дозволу управлінню </w:t>
        <w:tab/>
        <w:tab/>
        <w:tab/>
        <w:tab/>
        <w:t xml:space="preserve">житлово-комунального господарства та будівництва </w:t>
        <w:tab/>
        <w:tab/>
        <w:tab/>
        <w:tab/>
        <w:t xml:space="preserve">виконавчого комітету  Покровської міської ради на списання </w:t>
        <w:tab/>
        <w:tab/>
        <w:tab/>
        <w:t>основних засобів”.</w:t>
      </w:r>
    </w:p>
    <w:p>
      <w:pPr>
        <w:pStyle w:val="Normal"/>
        <w:spacing w:lineRule="auto" w:line="240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– 29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17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18</w:t>
      </w:r>
      <w:r>
        <w:rPr>
          <w:sz w:val="28"/>
          <w:szCs w:val="28"/>
          <w:u w:val="single"/>
          <w:lang w:val="uk-UA"/>
        </w:rPr>
        <w:t>. СЛУХАЛИ</w:t>
      </w:r>
      <w:r>
        <w:rPr>
          <w:sz w:val="28"/>
          <w:szCs w:val="28"/>
          <w:lang w:val="uk-UA"/>
        </w:rPr>
        <w:t xml:space="preserve">:  </w:t>
        <w:tab/>
        <w:t xml:space="preserve">Бондаренко Н. О. – заступник міського голови, доповіла про 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</w:r>
      <w:r>
        <w:rPr>
          <w:rFonts w:cs="Times New Roman"/>
          <w:bCs/>
          <w:iCs/>
          <w:color w:val="000000"/>
          <w:spacing w:val="3"/>
          <w:sz w:val="28"/>
          <w:szCs w:val="28"/>
          <w:lang w:val="uk-UA" w:eastAsia="en-US"/>
        </w:rPr>
        <w:t xml:space="preserve">затвердження Програми “Організація та   проведення </w:t>
        <w:tab/>
        <w:tab/>
        <w:tab/>
        <w:tab/>
      </w:r>
      <w:r>
        <w:rPr>
          <w:rFonts w:cs="Times New Roman"/>
          <w:bCs/>
          <w:iCs/>
          <w:color w:val="000000"/>
          <w:spacing w:val="3"/>
          <w:sz w:val="28"/>
          <w:szCs w:val="28"/>
          <w:lang w:val="ru-RU" w:eastAsia="en-US"/>
        </w:rPr>
        <w:t xml:space="preserve">оплачуваних </w:t>
      </w:r>
      <w:r>
        <w:rPr>
          <w:rFonts w:cs="Times New Roman"/>
          <w:bCs/>
          <w:iCs/>
          <w:color w:val="000000"/>
          <w:spacing w:val="3"/>
          <w:sz w:val="28"/>
          <w:szCs w:val="28"/>
          <w:lang w:val="uk-UA" w:eastAsia="en-US"/>
        </w:rPr>
        <w:t xml:space="preserve">громадських робіт на території Покровської </w:t>
        <w:tab/>
        <w:tab/>
        <w:tab/>
        <w:t>міської територіальної    громади    на 20</w:t>
      </w:r>
      <w:r>
        <w:rPr>
          <w:rFonts w:cs="Times New Roman"/>
          <w:bCs/>
          <w:iCs/>
          <w:color w:val="000000"/>
          <w:spacing w:val="3"/>
          <w:sz w:val="28"/>
          <w:szCs w:val="28"/>
          <w:lang w:val="ru-RU" w:eastAsia="en-US"/>
        </w:rPr>
        <w:t>21</w:t>
      </w:r>
      <w:r>
        <w:rPr>
          <w:rFonts w:cs="Times New Roman"/>
          <w:bCs/>
          <w:iCs/>
          <w:color w:val="000000"/>
          <w:spacing w:val="3"/>
          <w:sz w:val="28"/>
          <w:szCs w:val="28"/>
          <w:lang w:val="uk-UA" w:eastAsia="en-US"/>
        </w:rPr>
        <w:t>-202</w:t>
      </w:r>
      <w:r>
        <w:rPr>
          <w:rFonts w:cs="Times New Roman"/>
          <w:bCs/>
          <w:iCs/>
          <w:color w:val="000000"/>
          <w:spacing w:val="3"/>
          <w:sz w:val="28"/>
          <w:szCs w:val="28"/>
          <w:lang w:val="ru-RU" w:eastAsia="en-US"/>
        </w:rPr>
        <w:t xml:space="preserve">3 </w:t>
      </w:r>
      <w:r>
        <w:rPr>
          <w:rFonts w:cs="Times New Roman"/>
          <w:bCs/>
          <w:iCs/>
          <w:color w:val="000000"/>
          <w:spacing w:val="3"/>
          <w:sz w:val="28"/>
          <w:szCs w:val="28"/>
          <w:lang w:val="uk-UA" w:eastAsia="en-US"/>
        </w:rPr>
        <w:t>роки”.</w:t>
      </w:r>
    </w:p>
    <w:p>
      <w:pPr>
        <w:pStyle w:val="NormalWeb"/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2124" w:right="54" w:hanging="2135"/>
        <w:jc w:val="both"/>
        <w:textAlignment w:val="baseline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cs="Times New Roman"/>
          <w:bCs/>
          <w:iCs/>
          <w:color w:val="000000"/>
          <w:spacing w:val="3"/>
          <w:sz w:val="28"/>
          <w:szCs w:val="28"/>
          <w:lang w:val="uk-UA" w:eastAsia="en-US"/>
        </w:rPr>
        <w:t xml:space="preserve">затвердження Програми “Організація    </w:t>
        <w:tab/>
        <w:tab/>
        <w:tab/>
        <w:t xml:space="preserve">та   проведення </w:t>
      </w:r>
      <w:r>
        <w:rPr>
          <w:rFonts w:cs="Times New Roman"/>
          <w:bCs/>
          <w:iCs/>
          <w:color w:val="000000"/>
          <w:spacing w:val="3"/>
          <w:sz w:val="28"/>
          <w:szCs w:val="28"/>
          <w:lang w:val="ru-RU" w:eastAsia="en-US"/>
        </w:rPr>
        <w:t xml:space="preserve">оплачуваних </w:t>
      </w:r>
      <w:r>
        <w:rPr>
          <w:rFonts w:cs="Times New Roman"/>
          <w:bCs/>
          <w:iCs/>
          <w:color w:val="000000"/>
          <w:spacing w:val="3"/>
          <w:sz w:val="28"/>
          <w:szCs w:val="28"/>
          <w:lang w:val="uk-UA" w:eastAsia="en-US"/>
        </w:rPr>
        <w:t xml:space="preserve">громадських робіт на території </w:t>
        <w:tab/>
        <w:tab/>
        <w:tab/>
        <w:t>Покровської міської територіальної    громади    на 20</w:t>
      </w:r>
      <w:r>
        <w:rPr>
          <w:rFonts w:cs="Times New Roman"/>
          <w:bCs/>
          <w:iCs/>
          <w:color w:val="000000"/>
          <w:spacing w:val="3"/>
          <w:sz w:val="28"/>
          <w:szCs w:val="28"/>
          <w:lang w:val="ru-RU" w:eastAsia="en-US"/>
        </w:rPr>
        <w:t>21</w:t>
      </w:r>
      <w:r>
        <w:rPr>
          <w:rFonts w:cs="Times New Roman"/>
          <w:bCs/>
          <w:iCs/>
          <w:color w:val="000000"/>
          <w:spacing w:val="3"/>
          <w:sz w:val="28"/>
          <w:szCs w:val="28"/>
          <w:lang w:val="uk-UA" w:eastAsia="en-US"/>
        </w:rPr>
        <w:t>-202</w:t>
      </w:r>
      <w:r>
        <w:rPr>
          <w:rFonts w:cs="Times New Roman"/>
          <w:bCs/>
          <w:iCs/>
          <w:color w:val="000000"/>
          <w:spacing w:val="3"/>
          <w:sz w:val="28"/>
          <w:szCs w:val="28"/>
          <w:lang w:val="ru-RU" w:eastAsia="en-US"/>
        </w:rPr>
        <w:t xml:space="preserve">3 </w:t>
        <w:tab/>
        <w:tab/>
        <w:tab/>
      </w:r>
      <w:r>
        <w:rPr>
          <w:rFonts w:cs="Times New Roman"/>
          <w:bCs/>
          <w:iCs/>
          <w:color w:val="000000"/>
          <w:spacing w:val="3"/>
          <w:sz w:val="28"/>
          <w:szCs w:val="28"/>
          <w:lang w:val="uk-UA" w:eastAsia="en-US"/>
        </w:rPr>
        <w:t>роки”.</w:t>
      </w:r>
    </w:p>
    <w:p>
      <w:pPr>
        <w:pStyle w:val="NormalWeb"/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2124" w:right="54" w:hanging="2135"/>
        <w:jc w:val="center"/>
        <w:textAlignment w:val="baseline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18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19</w:t>
      </w:r>
      <w:r>
        <w:rPr>
          <w:sz w:val="28"/>
          <w:szCs w:val="28"/>
          <w:u w:val="single"/>
          <w:lang w:val="uk-UA"/>
        </w:rPr>
        <w:t>. СЛУХАЛИ</w:t>
      </w:r>
      <w:r>
        <w:rPr>
          <w:sz w:val="28"/>
          <w:szCs w:val="28"/>
          <w:lang w:val="uk-UA"/>
        </w:rPr>
        <w:t xml:space="preserve">:  </w:t>
        <w:tab/>
        <w:t>Курасов С.С.</w:t>
      </w:r>
      <w:r>
        <w:rPr>
          <w:rFonts w:cs="Times New Roman"/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>
        <w:rPr>
          <w:sz w:val="28"/>
          <w:szCs w:val="28"/>
          <w:lang w:val="uk-UA"/>
        </w:rPr>
        <w:t xml:space="preserve"> доповів про </w:t>
      </w:r>
      <w:r>
        <w:rPr>
          <w:color w:val="000000"/>
          <w:spacing w:val="3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утворення </w:t>
        <w:tab/>
        <w:tab/>
        <w:tab/>
        <w:t xml:space="preserve">адміністративної комісії при виконавчому комітеті Покровської </w:t>
        <w:tab/>
        <w:tab/>
        <w:tab/>
        <w:t>міської ради Нікопольського району Дніпропетровської області.</w:t>
      </w:r>
    </w:p>
    <w:p>
      <w:pPr>
        <w:pStyle w:val="Normal"/>
        <w:spacing w:lineRule="auto" w:line="240"/>
        <w:ind w:left="2124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40"/>
        <w:ind w:left="2124" w:right="15" w:hanging="2124"/>
        <w:jc w:val="both"/>
        <w:rPr/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highlight w:val="white"/>
          <w:u w:val="none"/>
          <w:lang w:val="uk-UA" w:eastAsia="zh-CN" w:bidi="ar-SA"/>
        </w:rPr>
        <w:t>Кодрін О.</w:t>
      </w:r>
      <w:r>
        <w:rPr>
          <w:sz w:val="28"/>
          <w:szCs w:val="28"/>
          <w:highlight w:val="white"/>
          <w:u w:val="none"/>
          <w:lang w:val="uk-UA"/>
        </w:rPr>
        <w:t>М. – депутат міської ради, голова постійної комісії з питань</w:t>
      </w:r>
      <w:r>
        <w:rPr>
          <w:sz w:val="32"/>
          <w:szCs w:val="32"/>
          <w:highlight w:val="white"/>
          <w:u w:val="none"/>
          <w:lang w:val="uk-UA"/>
        </w:rPr>
        <w:t xml:space="preserve"> </w:t>
      </w:r>
      <w:r>
        <w:rPr>
          <w:sz w:val="28"/>
          <w:szCs w:val="28"/>
          <w:highlight w:val="white"/>
          <w:u w:val="none"/>
          <w:lang w:val="uk-UA"/>
        </w:rPr>
        <w:t>безпеки і оборони, депутатської діяльності та зв’язків з громадськістю</w:t>
      </w:r>
      <w:r>
        <w:rPr>
          <w:sz w:val="32"/>
          <w:szCs w:val="32"/>
          <w:highlight w:val="white"/>
          <w:u w:val="none"/>
          <w:lang w:val="uk-UA"/>
        </w:rPr>
        <w:t xml:space="preserve"> </w:t>
      </w:r>
      <w:r>
        <w:rPr>
          <w:sz w:val="28"/>
          <w:szCs w:val="28"/>
          <w:highlight w:val="white"/>
          <w:u w:val="none"/>
          <w:lang w:val="uk-UA"/>
        </w:rPr>
        <w:t xml:space="preserve">  зазначив, що комісія розглянула  всі проекти їх напрямку та пропонує прийняти дані рішення до голосування.</w:t>
      </w:r>
    </w:p>
    <w:p>
      <w:pPr>
        <w:pStyle w:val="P6"/>
        <w:shd w:val="clear" w:color="auto" w:fill="FFFFFF"/>
        <w:spacing w:lineRule="auto" w:line="240" w:before="0" w:after="0"/>
        <w:ind w:firstLine="708"/>
        <w:jc w:val="both"/>
        <w:rPr>
          <w:sz w:val="12"/>
          <w:szCs w:val="12"/>
          <w:highlight w:val="white"/>
          <w:lang w:val="uk-UA"/>
        </w:rPr>
      </w:pPr>
      <w:r>
        <w:rPr>
          <w:sz w:val="12"/>
          <w:szCs w:val="12"/>
          <w:highlight w:val="white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утворення адміністративної комісії при </w:t>
        <w:tab/>
        <w:tab/>
        <w:tab/>
        <w:t xml:space="preserve">виконавчому комітеті Покровської міської ради Нікопольського </w:t>
        <w:tab/>
        <w:tab/>
        <w:tab/>
        <w:t>району Дніпропетровської області”.</w:t>
      </w:r>
    </w:p>
    <w:p>
      <w:pPr>
        <w:pStyle w:val="Normal"/>
        <w:spacing w:lineRule="auto" w:line="240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19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spacing w:lineRule="auto" w:line="24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20</w:t>
      </w:r>
      <w:r>
        <w:rPr>
          <w:sz w:val="28"/>
          <w:szCs w:val="28"/>
          <w:u w:val="single"/>
          <w:lang w:val="uk-UA"/>
        </w:rPr>
        <w:t>. СЛУХАЛИ</w:t>
      </w:r>
      <w:r>
        <w:rPr>
          <w:sz w:val="28"/>
          <w:szCs w:val="28"/>
          <w:lang w:val="uk-UA"/>
        </w:rPr>
        <w:t xml:space="preserve">:  </w:t>
        <w:tab/>
        <w:t xml:space="preserve">Відяєва Г. М. – керуючий справами виконкому, доповіла про </w:t>
        <w:tab/>
        <w:tab/>
        <w:tab/>
      </w:r>
      <w:r>
        <w:rPr>
          <w:rFonts w:eastAsia="Times New Roman" w:cs="Times New Roman"/>
          <w:bCs/>
          <w:iCs/>
          <w:color w:val="000000"/>
          <w:spacing w:val="3"/>
          <w:sz w:val="28"/>
          <w:szCs w:val="28"/>
          <w:u w:val="none"/>
          <w:lang w:val="uk-UA" w:eastAsia="uk-UA"/>
        </w:rPr>
        <w:t xml:space="preserve">затвердження старости старостинського округу Покровської </w:t>
        <w:tab/>
        <w:tab/>
        <w:tab/>
        <w:t>міської ради.</w:t>
      </w:r>
    </w:p>
    <w:p>
      <w:pPr>
        <w:pStyle w:val="Normal"/>
        <w:spacing w:lineRule="auto" w:line="240"/>
        <w:ind w:left="2124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Times New Roman" w:cs="Times New Roman"/>
          <w:bCs/>
          <w:iCs/>
          <w:color w:val="000000"/>
          <w:spacing w:val="3"/>
          <w:sz w:val="28"/>
          <w:szCs w:val="28"/>
          <w:u w:val="none"/>
          <w:lang w:val="uk-UA" w:eastAsia="uk-UA"/>
        </w:rPr>
        <w:t xml:space="preserve">затвердження старости </w:t>
        <w:tab/>
        <w:tab/>
        <w:tab/>
        <w:tab/>
        <w:tab/>
        <w:t>старостинського округу Покровської міської ради”.</w:t>
      </w:r>
    </w:p>
    <w:p>
      <w:pPr>
        <w:pStyle w:val="Normal"/>
        <w:spacing w:lineRule="auto" w:line="240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284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20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21</w:t>
      </w:r>
      <w:r>
        <w:rPr>
          <w:sz w:val="28"/>
          <w:szCs w:val="28"/>
          <w:u w:val="single"/>
          <w:lang w:val="uk-UA"/>
        </w:rPr>
        <w:t>. СЛУХАЛИ</w:t>
      </w:r>
      <w:r>
        <w:rPr>
          <w:sz w:val="28"/>
          <w:szCs w:val="28"/>
          <w:lang w:val="uk-UA"/>
        </w:rPr>
        <w:t xml:space="preserve">:  </w:t>
        <w:tab/>
        <w:t xml:space="preserve">Відяєва Г. М. – керуючий справами виконкому, доповіла про </w:t>
        <w:tab/>
        <w:tab/>
        <w:tab/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затвердження Положення про старосту старостинського округу </w:t>
        <w:tab/>
        <w:tab/>
        <w:tab/>
        <w:t>Покровської міської ради.</w:t>
      </w:r>
    </w:p>
    <w:p>
      <w:pPr>
        <w:pStyle w:val="Normal"/>
        <w:spacing w:lineRule="auto" w:line="240"/>
        <w:ind w:left="2124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затвердження Положення про старосту </w:t>
        <w:tab/>
        <w:tab/>
        <w:tab/>
        <w:t>старостинського округу Покровської міської ради”.</w:t>
      </w:r>
    </w:p>
    <w:p>
      <w:pPr>
        <w:pStyle w:val="Normal"/>
        <w:spacing w:lineRule="auto" w:line="240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284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21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22</w:t>
      </w:r>
      <w:r>
        <w:rPr>
          <w:sz w:val="28"/>
          <w:szCs w:val="28"/>
          <w:u w:val="single"/>
          <w:lang w:val="uk-UA"/>
        </w:rPr>
        <w:t>. СЛУХАЛИ</w:t>
      </w:r>
      <w:r>
        <w:rPr>
          <w:sz w:val="28"/>
          <w:szCs w:val="28"/>
          <w:lang w:val="uk-UA"/>
        </w:rPr>
        <w:t xml:space="preserve">:  </w:t>
        <w:tab/>
        <w:t xml:space="preserve">Відяєва Г. М. – керуючий справами виконкому, доповіла про </w:t>
        <w:tab/>
        <w:tab/>
        <w:tab/>
      </w:r>
      <w:r>
        <w:rPr>
          <w:rFonts w:eastAsia="Times New Roman" w:cs="Times New Roman"/>
          <w:b w:val="false"/>
          <w:bCs/>
          <w:i w:val="false"/>
          <w:iCs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внесення змін до рішення 1 сесії міської ради 8 скликання від </w:t>
        <w:tab/>
        <w:tab/>
        <w:tab/>
        <w:t xml:space="preserve">23.11.2020 №6 “Про утворення виконавчого комітету </w:t>
        <w:tab/>
        <w:tab/>
        <w:tab/>
        <w:tab/>
        <w:t xml:space="preserve">Покровської міської ради Нікопольського району </w:t>
        <w:tab/>
        <w:tab/>
        <w:tab/>
        <w:tab/>
        <w:tab/>
        <w:t xml:space="preserve">Дніпропетровської області 8 скликання, визначення його </w:t>
        <w:tab/>
        <w:tab/>
        <w:tab/>
        <w:tab/>
        <w:t>чисельності та затвердження персонального складу”.</w:t>
      </w:r>
    </w:p>
    <w:p>
      <w:pPr>
        <w:pStyle w:val="Normal"/>
        <w:spacing w:lineRule="auto" w:line="240"/>
        <w:ind w:left="2124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Times New Roman" w:cs="Times New Roman"/>
          <w:b w:val="false"/>
          <w:bCs/>
          <w:i w:val="false"/>
          <w:iCs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внесення змін до рішення 1 сесії </w:t>
        <w:tab/>
        <w:tab/>
        <w:tab/>
        <w:tab/>
        <w:t xml:space="preserve">міської ради 8 скликання від 23.11.2020 №6 “Про утворення </w:t>
        <w:tab/>
        <w:tab/>
        <w:tab/>
        <w:t xml:space="preserve">виконавчого комітету Покровської міської ради Нікопольського </w:t>
        <w:tab/>
        <w:tab/>
        <w:tab/>
        <w:t xml:space="preserve">району Дніпропетровської області 8 скликання, визначення </w:t>
        <w:tab/>
        <w:tab/>
        <w:tab/>
        <w:t>його чисельності та затвердження персонального складу”.</w:t>
      </w:r>
    </w:p>
    <w:p>
      <w:pPr>
        <w:pStyle w:val="Normal"/>
        <w:spacing w:lineRule="auto" w:line="240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284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22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23</w:t>
      </w:r>
      <w:r>
        <w:rPr>
          <w:sz w:val="28"/>
          <w:szCs w:val="28"/>
          <w:u w:val="single"/>
          <w:lang w:val="uk-UA"/>
        </w:rPr>
        <w:t>. СЛУХАЛИ</w:t>
      </w:r>
      <w:r>
        <w:rPr>
          <w:sz w:val="28"/>
          <w:szCs w:val="28"/>
          <w:lang w:val="uk-UA"/>
        </w:rPr>
        <w:t xml:space="preserve">:  </w:t>
        <w:tab/>
        <w:t xml:space="preserve">Відяєва Г. М. – керуючий справами виконкому, доповіла про </w:t>
        <w:tab/>
        <w:tab/>
        <w:tab/>
      </w:r>
      <w:r>
        <w:rPr>
          <w:rFonts w:eastAsia="Times New Roman" w:cs="Times New Roman"/>
          <w:b w:val="false"/>
          <w:bCs/>
          <w:i w:val="false"/>
          <w:iCs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включення до складу виконавчого комітету Покровської </w:t>
        <w:tab/>
        <w:tab/>
        <w:tab/>
        <w:tab/>
        <w:t xml:space="preserve">міської  ради старости старостинського округу Покровської </w:t>
        <w:tab/>
        <w:tab/>
        <w:tab/>
        <w:t>міської ради.</w:t>
      </w:r>
    </w:p>
    <w:p>
      <w:pPr>
        <w:pStyle w:val="Normal"/>
        <w:spacing w:lineRule="auto" w:line="240"/>
        <w:ind w:left="2124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Times New Roman" w:cs="Times New Roman"/>
          <w:b w:val="false"/>
          <w:bCs/>
          <w:i w:val="false"/>
          <w:iCs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включення до складу виконавчого </w:t>
        <w:tab/>
        <w:tab/>
        <w:tab/>
        <w:t xml:space="preserve">комітету Покровської міської  ради старости старостинського </w:t>
        <w:tab/>
        <w:tab/>
        <w:tab/>
        <w:t>округу Покровської міської ради”.</w:t>
      </w:r>
    </w:p>
    <w:p>
      <w:pPr>
        <w:pStyle w:val="Normal"/>
        <w:spacing w:lineRule="auto" w:line="240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284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23</w:t>
      </w:r>
      <w:r>
        <w:rPr>
          <w:sz w:val="28"/>
          <w:szCs w:val="28"/>
          <w:lang w:val="uk-UA"/>
        </w:rPr>
        <w:t xml:space="preserve"> додається) 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24</w:t>
      </w:r>
      <w:r>
        <w:rPr>
          <w:sz w:val="28"/>
          <w:szCs w:val="28"/>
          <w:u w:val="single"/>
          <w:lang w:val="uk-UA"/>
        </w:rPr>
        <w:t>. СЛУХАЛИ</w:t>
      </w:r>
      <w:r>
        <w:rPr>
          <w:sz w:val="28"/>
          <w:szCs w:val="28"/>
          <w:lang w:val="uk-UA"/>
        </w:rPr>
        <w:t xml:space="preserve">:  </w:t>
        <w:tab/>
        <w:t>Відяєва Г. М. – керуючий справами виконкому, доповіла про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</w:r>
      <w:r>
        <w:rPr>
          <w:rFonts w:eastAsia="Times New Roman" w:cs="Times New Roman"/>
          <w:b w:val="false"/>
          <w:bCs/>
          <w:i w:val="false"/>
          <w:iCs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включення до складу виконавчого комітету Покровської </w:t>
        <w:tab/>
        <w:tab/>
        <w:tab/>
        <w:tab/>
        <w:t>міської ради Бондарця В.І.</w:t>
      </w:r>
    </w:p>
    <w:p>
      <w:pPr>
        <w:pStyle w:val="Normal"/>
        <w:spacing w:lineRule="auto" w:line="240"/>
        <w:ind w:left="2124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Times New Roman" w:cs="Times New Roman"/>
          <w:b w:val="false"/>
          <w:bCs/>
          <w:i w:val="false"/>
          <w:iCs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включення до складу виконавчого </w:t>
        <w:tab/>
        <w:tab/>
        <w:tab/>
        <w:t>комітету Покровської міської ради Бондарця В.І.”.</w:t>
      </w:r>
    </w:p>
    <w:p>
      <w:pPr>
        <w:pStyle w:val="Normal"/>
        <w:spacing w:lineRule="auto" w:line="240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– 27, утримався  – 2 (Ляшук О.О., Солянко В.А.), проти -0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284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24</w:t>
      </w:r>
      <w:r>
        <w:rPr>
          <w:sz w:val="28"/>
          <w:szCs w:val="28"/>
          <w:lang w:val="uk-UA"/>
        </w:rPr>
        <w:t xml:space="preserve"> додається) 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25</w:t>
      </w:r>
      <w:r>
        <w:rPr>
          <w:sz w:val="28"/>
          <w:szCs w:val="28"/>
          <w:u w:val="single"/>
          <w:lang w:val="uk-UA"/>
        </w:rPr>
        <w:t>. СЛУХАЛИ</w:t>
      </w:r>
      <w:r>
        <w:rPr>
          <w:sz w:val="28"/>
          <w:szCs w:val="28"/>
          <w:lang w:val="uk-UA"/>
        </w:rPr>
        <w:t xml:space="preserve">:  </w:t>
        <w:tab/>
        <w:t xml:space="preserve">Відяєва Г. М. – керуючий справами виконкому, доповіла про </w:t>
        <w:tab/>
        <w:tab/>
        <w:tab/>
      </w:r>
      <w:r>
        <w:rPr>
          <w:rFonts w:eastAsia="Times New Roman" w:cs="Times New Roman"/>
          <w:b w:val="false"/>
          <w:bCs/>
          <w:i w:val="false"/>
          <w:iCs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включення до складу виконавчого комітету Покровської </w:t>
        <w:tab/>
        <w:tab/>
        <w:tab/>
        <w:tab/>
        <w:t>міської ради Юзікова П.В.</w:t>
      </w:r>
    </w:p>
    <w:p>
      <w:pPr>
        <w:pStyle w:val="Normal"/>
        <w:spacing w:lineRule="auto" w:line="240"/>
        <w:ind w:left="2124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Times New Roman" w:cs="Times New Roman"/>
          <w:b w:val="false"/>
          <w:bCs/>
          <w:i w:val="false"/>
          <w:iCs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включення до складу виконавчого </w:t>
        <w:tab/>
        <w:tab/>
        <w:tab/>
        <w:t>комітету Покровської міської ради Юзікова П.В.”.</w:t>
      </w:r>
    </w:p>
    <w:p>
      <w:pPr>
        <w:pStyle w:val="Normal"/>
        <w:spacing w:lineRule="auto" w:line="240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за – 6 (Шаповал О.М., Малий В.Ю., Меркулов Р.М., Постельняк Т.О.,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Сорокіна Л.М., Тарасенко А.В.) , утримався  – 13 (Відяєва Г.М., Есаулова С.А., Ігнатюк Т.М., Кодрін О.М., Курасов С.С., Леонтьєв О.О., Ляшук О.О.,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Мациборко І.М., Павлюк В.В., Солянко В.А., Цупрова Г.А., Чистяков О.Г.,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Шкіль А.П.), проти -10 (Александрова А.О., Калюка О.В., Лукашенко Е.Ю., Мациборко С.М., Пономар А.А., Сударєва Т.М., Тиква А.А.,  Шаповал В.О., Шаповал З.В., Яловий В.М.)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29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284"/>
        <w:jc w:val="center"/>
        <w:rPr/>
      </w:pPr>
      <w:r>
        <w:rPr>
          <w:sz w:val="28"/>
          <w:szCs w:val="28"/>
          <w:lang w:val="uk-UA"/>
        </w:rPr>
        <w:t xml:space="preserve">(Рішення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не прийнято</w:t>
      </w:r>
      <w:r>
        <w:rPr>
          <w:sz w:val="28"/>
          <w:szCs w:val="28"/>
          <w:lang w:val="uk-UA"/>
        </w:rPr>
        <w:t xml:space="preserve">) 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ab/>
        <w:t>Шаповал О.М. – міський голова, запропонував</w:t>
      </w:r>
      <w:r>
        <w:rPr>
          <w:sz w:val="32"/>
          <w:lang w:val="uk-UA"/>
        </w:rPr>
        <w:t xml:space="preserve"> </w:t>
      </w:r>
      <w:r>
        <w:rPr>
          <w:sz w:val="28"/>
          <w:lang w:val="uk-UA"/>
        </w:rPr>
        <w:t>секретаріату зібрати у депутатів картки особистого голосування.</w:t>
      </w:r>
    </w:p>
    <w:p>
      <w:pPr>
        <w:pStyle w:val="Normal"/>
        <w:spacing w:lineRule="auto" w:line="240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192"/>
        <w:ind w:left="0" w:right="0" w:firstLine="510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uk-UA" w:bidi="ar-SA"/>
        </w:rPr>
        <w:t xml:space="preserve">Головуючий 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0"/>
          <w:lang w:val="uk-UA" w:eastAsia="uk-UA"/>
        </w:rPr>
        <w:t xml:space="preserve">надав слово </w:t>
      </w:r>
      <w:r>
        <w:rPr>
          <w:b w:val="false"/>
          <w:bCs w:val="false"/>
          <w:sz w:val="28"/>
          <w:szCs w:val="28"/>
          <w:lang w:val="uk-UA" w:eastAsia="uk-UA"/>
        </w:rPr>
        <w:t xml:space="preserve">депутату Дніпропетровської 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uk-UA" w:eastAsia="zh-CN" w:bidi="ar-SA"/>
        </w:rPr>
        <w:t xml:space="preserve">обласної ради,  </w:t>
      </w:r>
      <w:r>
        <w:rPr>
          <w:b w:val="false"/>
          <w:bCs w:val="false"/>
          <w:sz w:val="28"/>
          <w:szCs w:val="28"/>
          <w:lang w:val="uk-UA" w:eastAsia="uk-UA"/>
        </w:rPr>
        <w:t>Палошу А.А.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Палош А.А.- депутат обласної ради,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zh-CN" w:bidi="ar-SA"/>
        </w:rPr>
        <w:t xml:space="preserve">вручив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міському голові від імені голови обласної ради Почесну грамоту та годинник за вагомий внесок у розвиток місцевого самоврядування та відзначив високий професіоналізм і побажав подальших успіхів .</w:t>
      </w:r>
    </w:p>
    <w:p>
      <w:pPr>
        <w:pStyle w:val="Normal"/>
        <w:spacing w:lineRule="auto" w:line="240"/>
        <w:ind w:firstLine="708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</w:r>
    </w:p>
    <w:p>
      <w:pPr>
        <w:pStyle w:val="Normal"/>
        <w:spacing w:lineRule="auto" w:line="240"/>
        <w:ind w:firstLine="708"/>
        <w:jc w:val="both"/>
        <w:rPr/>
      </w:pPr>
      <w:r>
        <w:rPr>
          <w:sz w:val="28"/>
          <w:szCs w:val="28"/>
          <w:lang w:val="uk-UA"/>
        </w:rPr>
        <w:t>Головуючий оголосив, що перше пленарне засідання чергової 2 сесії міської ради  закрито, сесія продовжить свою роботу після перерви 24 грудня о 13.00 годині у сесійній залі виконкому.</w:t>
      </w:r>
    </w:p>
    <w:p>
      <w:pPr>
        <w:pStyle w:val="Normal"/>
        <w:spacing w:lineRule="auto" w:line="240"/>
        <w:ind w:left="196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P6"/>
        <w:shd w:val="clear" w:color="auto" w:fill="FFFFFF"/>
        <w:spacing w:lineRule="auto" w:line="240" w:before="0" w:after="0"/>
        <w:ind w:left="2124" w:hanging="2124"/>
        <w:jc w:val="both"/>
        <w:rPr>
          <w:rFonts w:ascii="Georgia" w:hAnsi="Georgia" w:cs="Georgia"/>
          <w:color w:val="333333"/>
          <w:sz w:val="27"/>
          <w:szCs w:val="16"/>
          <w:lang w:val="uk-UA"/>
        </w:rPr>
      </w:pPr>
      <w:r>
        <w:rPr>
          <w:rFonts w:cs="Georgia" w:ascii="Georgia" w:hAnsi="Georgia"/>
          <w:color w:val="333333"/>
          <w:sz w:val="27"/>
          <w:szCs w:val="16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>О.М. Шаповал</w:t>
      </w:r>
    </w:p>
    <w:p>
      <w:pPr>
        <w:pStyle w:val="Normal"/>
        <w:spacing w:lineRule="auto" w:line="240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ab/>
        <w:t>С.С. Курасов</w:t>
      </w:r>
    </w:p>
    <w:p>
      <w:pPr>
        <w:pStyle w:val="Normal"/>
        <w:spacing w:lineRule="auto" w:line="240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40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Секретаріат:                                        </w:t>
        <w:tab/>
        <w:t xml:space="preserve"> </w:t>
        <w:tab/>
        <w:t xml:space="preserve">      </w:t>
        <w:tab/>
        <w:t>А.О. Александрова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10"/>
          <w:szCs w:val="10"/>
          <w:lang w:val="uk-UA"/>
        </w:rPr>
      </w:pPr>
      <w:r>
        <w:rPr>
          <w:sz w:val="10"/>
          <w:szCs w:val="10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ab/>
        <w:tab/>
        <w:tab/>
        <w:t xml:space="preserve">Т.М. Ігнатюк  </w:t>
      </w:r>
    </w:p>
    <w:sectPr>
      <w:type w:val="nextPage"/>
      <w:pgSz w:w="11906" w:h="16838"/>
      <w:pgMar w:left="1474" w:right="566" w:header="0" w:top="844" w:footer="0" w:bottom="7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Bookman Old Style">
    <w:charset w:val="cc"/>
    <w:family w:val="roman"/>
    <w:pitch w:val="variable"/>
  </w:font>
  <w:font w:name="Arial Unicode MS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Georgia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qFormat/>
    <w:pPr>
      <w:keepNext w:val="true"/>
      <w:tabs>
        <w:tab w:val="clear" w:pos="708"/>
        <w:tab w:val="left" w:pos="0" w:leader="none"/>
      </w:tabs>
      <w:jc w:val="center"/>
      <w:outlineLvl w:val="0"/>
    </w:pPr>
    <w:rPr>
      <w:sz w:val="44"/>
      <w:lang w:val="uk-UA"/>
    </w:rPr>
  </w:style>
  <w:style w:type="paragraph" w:styleId="2">
    <w:name w:val="Heading 2"/>
    <w:basedOn w:val="Normal"/>
    <w:qFormat/>
    <w:pPr>
      <w:keepNext w:val="true"/>
      <w:tabs>
        <w:tab w:val="clear" w:pos="708"/>
        <w:tab w:val="left" w:pos="0" w:leader="none"/>
      </w:tabs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Normal"/>
    <w:qFormat/>
    <w:pPr>
      <w:keepNext w:val="true"/>
      <w:tabs>
        <w:tab w:val="clear" w:pos="708"/>
        <w:tab w:val="left" w:pos="0" w:leader="none"/>
      </w:tabs>
      <w:outlineLvl w:val="2"/>
    </w:pPr>
    <w:rPr>
      <w:sz w:val="28"/>
      <w:lang w:val="uk-UA"/>
    </w:rPr>
  </w:style>
  <w:style w:type="paragraph" w:styleId="4">
    <w:name w:val="Heading 4"/>
    <w:basedOn w:val="Normal"/>
    <w:qFormat/>
    <w:pPr>
      <w:keepNext w:val="true"/>
      <w:tabs>
        <w:tab w:val="clear" w:pos="708"/>
        <w:tab w:val="left" w:pos="0" w:leader="none"/>
      </w:tabs>
      <w:jc w:val="both"/>
      <w:outlineLvl w:val="3"/>
    </w:pPr>
    <w:rPr>
      <w:sz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Liberation Serif" w:hAnsi="Liberation Serif" w:cs="Liberation Serif"/>
      <w:lang w:val="uk-UA"/>
    </w:rPr>
  </w:style>
  <w:style w:type="character" w:styleId="21" w:customStyle="1">
    <w:name w:val="Основной шрифт абзаца2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eastAsia="Times New Roman" w:cs="Times New Roman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0" w:customStyle="1">
    <w:name w:val="WW8Num4z0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8z0" w:customStyle="1">
    <w:name w:val="WW8Num8z0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lang w:val="uk-UA"/>
    </w:rPr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/>
  </w:style>
  <w:style w:type="character" w:styleId="WW8Num15z0" w:customStyle="1">
    <w:name w:val="WW8Num15z0"/>
    <w:qFormat/>
    <w:rPr>
      <w:rFonts w:ascii="Times New Roman" w:hAnsi="Times New Roman" w:eastAsia="Times New Roman" w:cs="Times New Roman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5z3" w:customStyle="1">
    <w:name w:val="WW8Num15z3"/>
    <w:qFormat/>
    <w:rPr>
      <w:rFonts w:ascii="Symbol" w:hAnsi="Symbol" w:cs="Symbol"/>
    </w:rPr>
  </w:style>
  <w:style w:type="character" w:styleId="WW8Num16z0" w:customStyle="1">
    <w:name w:val="WW8Num16z0"/>
    <w:qFormat/>
    <w:rPr>
      <w:rFonts w:ascii="Bookman Old Style" w:hAnsi="Bookman Old Style" w:eastAsia="Times New Roman" w:cs="Times New Roman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6z3" w:customStyle="1">
    <w:name w:val="WW8Num16z3"/>
    <w:qFormat/>
    <w:rPr>
      <w:rFonts w:ascii="Symbol" w:hAnsi="Symbol" w:cs="Symbol"/>
    </w:rPr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imes New Roman" w:hAnsi="Times New Roman" w:eastAsia="Calibri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/>
  </w:style>
  <w:style w:type="character" w:styleId="WW8Num20z0" w:customStyle="1">
    <w:name w:val="WW8Num20z0"/>
    <w:qFormat/>
    <w:rPr/>
  </w:style>
  <w:style w:type="character" w:styleId="WW8Num21z0" w:customStyle="1">
    <w:name w:val="WW8Num21z0"/>
    <w:qFormat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1z3" w:customStyle="1">
    <w:name w:val="WW8Num21z3"/>
    <w:qFormat/>
    <w:rPr>
      <w:rFonts w:ascii="Symbol" w:hAnsi="Symbol" w:cs="Symbol"/>
    </w:rPr>
  </w:style>
  <w:style w:type="character" w:styleId="WW8Num22z0" w:customStyle="1">
    <w:name w:val="WW8Num22z0"/>
    <w:qFormat/>
    <w:rPr/>
  </w:style>
  <w:style w:type="character" w:styleId="WW8Num23z0" w:customStyle="1">
    <w:name w:val="WW8Num23z0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>
      <w:rFonts w:ascii="Times New Roman" w:hAnsi="Times New Roman" w:eastAsia="Times New Roman" w:cs="Times New Roman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6z3" w:customStyle="1">
    <w:name w:val="WW8Num26z3"/>
    <w:qFormat/>
    <w:rPr>
      <w:rFonts w:ascii="Symbol" w:hAnsi="Symbol" w:cs="Symbol"/>
    </w:rPr>
  </w:style>
  <w:style w:type="character" w:styleId="WW8Num27z0" w:customStyle="1">
    <w:name w:val="WW8Num27z0"/>
    <w:qFormat/>
    <w:rPr>
      <w:rFonts w:ascii="Times New Roman" w:hAnsi="Times New Roman" w:eastAsia="Times New Roman" w:cs="Times New Roman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7z3" w:customStyle="1">
    <w:name w:val="WW8Num27z3"/>
    <w:qFormat/>
    <w:rPr>
      <w:rFonts w:ascii="Symbol" w:hAnsi="Symbol" w:cs="Symbol"/>
    </w:rPr>
  </w:style>
  <w:style w:type="character" w:styleId="WW8Num28z0" w:customStyle="1">
    <w:name w:val="WW8Num28z0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/>
  </w:style>
  <w:style w:type="character" w:styleId="11" w:customStyle="1">
    <w:name w:val="Основной шрифт абзаца1"/>
    <w:qFormat/>
    <w:rPr/>
  </w:style>
  <w:style w:type="character" w:styleId="HTML" w:customStyle="1">
    <w:name w:val="Стандартный HTML Знак"/>
    <w:qFormat/>
    <w:rPr>
      <w:rFonts w:ascii="Arial Unicode MS" w:hAnsi="Arial Unicode MS" w:eastAsia="Arial Unicode MS" w:cs="Arial Unicode MS"/>
    </w:rPr>
  </w:style>
  <w:style w:type="character" w:styleId="Style10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11"/>
    <w:qFormat/>
    <w:rPr/>
  </w:style>
  <w:style w:type="character" w:styleId="Strong">
    <w:name w:val="Strong"/>
    <w:qFormat/>
    <w:rPr>
      <w:b/>
      <w:bCs/>
    </w:rPr>
  </w:style>
  <w:style w:type="character" w:styleId="Style11" w:customStyle="1">
    <w:name w:val="Основной текст с отступом Знак"/>
    <w:basedOn w:val="11"/>
    <w:qFormat/>
    <w:rPr>
      <w:sz w:val="24"/>
      <w:szCs w:val="24"/>
    </w:rPr>
  </w:style>
  <w:style w:type="character" w:styleId="StyleZakonu" w:customStyle="1">
    <w:name w:val="StyleZakonu Знак"/>
    <w:qFormat/>
    <w:rPr>
      <w:lang w:val="uk-UA"/>
    </w:rPr>
  </w:style>
  <w:style w:type="paragraph" w:styleId="Style12" w:customStyle="1">
    <w:name w:val="Заголовок"/>
    <w:basedOn w:val="Normal"/>
    <w:next w:val="Style13"/>
    <w:qFormat/>
    <w:pPr>
      <w:jc w:val="center"/>
    </w:pPr>
    <w:rPr>
      <w:sz w:val="28"/>
      <w:lang w:val="uk-UA"/>
    </w:rPr>
  </w:style>
  <w:style w:type="paragraph" w:styleId="Style13">
    <w:name w:val="Body Text"/>
    <w:basedOn w:val="Normal"/>
    <w:pPr>
      <w:jc w:val="both"/>
    </w:pPr>
    <w:rPr>
      <w:lang w:val="uk-UA"/>
    </w:rPr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22" w:customStyle="1">
    <w:name w:val="Название объекта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2" w:customStyle="1">
    <w:name w:val="Название объекта1"/>
    <w:basedOn w:val="Normal"/>
    <w:qFormat/>
    <w:pPr>
      <w:jc w:val="center"/>
    </w:pPr>
    <w:rPr>
      <w:b/>
      <w:bCs/>
      <w:lang w:val="uk-UA"/>
    </w:rPr>
  </w:style>
  <w:style w:type="paragraph" w:styleId="211" w:customStyle="1">
    <w:name w:val="Основной текст 21"/>
    <w:basedOn w:val="Normal"/>
    <w:qFormat/>
    <w:pPr/>
    <w:rPr>
      <w:b/>
      <w:bCs/>
      <w:sz w:val="28"/>
      <w:lang w:val="uk-UA"/>
    </w:rPr>
  </w:style>
  <w:style w:type="paragraph" w:styleId="31" w:customStyle="1">
    <w:name w:val="Основной текст 31"/>
    <w:basedOn w:val="Normal"/>
    <w:qFormat/>
    <w:pPr>
      <w:jc w:val="both"/>
    </w:pPr>
    <w:rPr>
      <w:b/>
      <w:bCs/>
      <w:lang w:val="uk-UA"/>
    </w:rPr>
  </w:style>
  <w:style w:type="paragraph" w:styleId="13" w:customStyle="1">
    <w:name w:val="1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7" w:customStyle="1">
    <w:name w:val="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8" w:customStyle="1">
    <w:name w:val="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9" w:customStyle="1">
    <w:name w:val="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4" w:customStyle="1">
    <w:name w:val=" Знак Знак1 Знак Знак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0" w:customStyle="1">
    <w:name w:val="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P4" w:customStyle="1">
    <w:name w:val="p4"/>
    <w:basedOn w:val="Normal"/>
    <w:qFormat/>
    <w:pPr>
      <w:spacing w:before="280" w:after="280"/>
    </w:pPr>
    <w:rPr/>
  </w:style>
  <w:style w:type="paragraph" w:styleId="Style21" w:customStyle="1">
    <w:name w:val="Содержимое таблицы"/>
    <w:basedOn w:val="Normal"/>
    <w:qFormat/>
    <w:pPr>
      <w:suppressLineNumbers/>
    </w:pPr>
    <w:rPr>
      <w:lang w:val="uk-UA"/>
    </w:rPr>
  </w:style>
  <w:style w:type="paragraph" w:styleId="P6" w:customStyle="1">
    <w:name w:val="p6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NoSpacing" w:customStyle="1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22">
    <w:name w:val="Body Text Indent"/>
    <w:basedOn w:val="Normal"/>
    <w:pPr>
      <w:spacing w:before="0" w:after="120"/>
      <w:ind w:left="283" w:hanging="0"/>
    </w:pPr>
    <w:rPr/>
  </w:style>
  <w:style w:type="paragraph" w:styleId="StyleZakonu1" w:customStyle="1">
    <w:name w:val="StyleZakonu"/>
    <w:basedOn w:val="Normal"/>
    <w:qFormat/>
    <w:pPr>
      <w:spacing w:lineRule="exact" w:line="220" w:before="0" w:after="60"/>
      <w:ind w:firstLine="284"/>
      <w:jc w:val="both"/>
    </w:pPr>
    <w:rPr>
      <w:sz w:val="20"/>
      <w:szCs w:val="20"/>
      <w:lang w:val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BodyTextIndent3" w:customStyle="1">
    <w:name w:val="Body Text Indent 3"/>
    <w:basedOn w:val="Normal"/>
    <w:qFormat/>
    <w:pPr>
      <w:ind w:left="283" w:hanging="0"/>
    </w:pPr>
    <w:rPr>
      <w:sz w:val="16"/>
      <w:szCs w:val="16"/>
    </w:rPr>
  </w:style>
  <w:style w:type="paragraph" w:styleId="15">
    <w:name w:val="Обычный (веб)1"/>
    <w:basedOn w:val="Normal"/>
    <w:qFormat/>
    <w:pPr>
      <w:spacing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Application>LibreOffice/7.0.3.1$Windows_X86_64 LibreOffice_project/d7547858d014d4cf69878db179d326fc3483e082</Application>
  <Pages>11</Pages>
  <Words>2629</Words>
  <Characters>18304</Characters>
  <CharactersWithSpaces>22197</CharactersWithSpaces>
  <Paragraphs>264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2018-02-25T15:00:00Z</dcterms:created>
  <dc:creator>*</dc:creator>
  <dc:description/>
  <dc:language>uk-UA</dc:language>
  <cp:lastModifiedBy/>
  <cp:lastPrinted>2020-12-23T09:21:01Z</cp:lastPrinted>
  <dcterms:modified xsi:type="dcterms:W3CDTF">2020-12-23T09:30:23Z</dcterms:modified>
  <cp:revision>8</cp:revision>
  <dc:subject/>
  <dc:title>Одержувач: держбюджет 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