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40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40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b/>
          <w:b/>
          <w:bCs/>
          <w:sz w:val="28"/>
          <w:szCs w:val="28"/>
          <w:lang w:val="uk-UA"/>
        </w:rPr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40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23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40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27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травня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22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26</w:t>
      </w:r>
      <w:r>
        <w:rPr>
          <w:sz w:val="28"/>
          <w:szCs w:val="28"/>
          <w:lang w:val="uk-UA"/>
        </w:rPr>
        <w:t xml:space="preserve">  депутатів та міський голова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Відсутні                </w:t>
        <w:tab/>
        <w:t xml:space="preserve">-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Александрова А.О., Барабах А.М., Есаулова С.А., Малий В.Ю., Меркулов Р.М., Міщенко Д.В.,  Постельняк Т.О., 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інформації, </w:t>
      </w:r>
      <w:r>
        <w:rPr>
          <w:rFonts w:eastAsia="Times New Roman" w:cs="Times New Roman"/>
          <w:color w:val="auto"/>
          <w:sz w:val="30"/>
          <w:szCs w:val="30"/>
          <w:lang w:val="uk-UA" w:eastAsia="zh-CN" w:bidi="ar-SA"/>
        </w:rPr>
        <w:t>рідні</w:t>
      </w:r>
      <w:r>
        <w:rPr>
          <w:rFonts w:cs="Times New Roman"/>
          <w:sz w:val="30"/>
          <w:szCs w:val="30"/>
          <w:lang w:val="uk-UA"/>
        </w:rPr>
        <w:t xml:space="preserve"> та близькі загиблих захисників нашої громади </w:t>
      </w:r>
      <w:r>
        <w:rPr>
          <w:sz w:val="28"/>
          <w:szCs w:val="28"/>
          <w:lang w:val="uk-UA"/>
        </w:rPr>
        <w:t xml:space="preserve">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15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/>
        </w:rPr>
        <w:tab/>
        <w:t>Головуючий запропонував вшанувати хвилиною мовчання загиблих  воїнів - мешканц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>ів</w:t>
      </w:r>
      <w:r>
        <w:rPr>
          <w:b w:val="false"/>
          <w:bCs w:val="false"/>
          <w:sz w:val="28"/>
          <w:szCs w:val="28"/>
          <w:lang w:val="uk-UA"/>
        </w:rPr>
        <w:t xml:space="preserve">  нашого міста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 xml:space="preserve"> і всіх тих</w:t>
      </w:r>
      <w:r>
        <w:rPr>
          <w:b w:val="false"/>
          <w:bCs w:val="false"/>
          <w:sz w:val="28"/>
          <w:szCs w:val="28"/>
          <w:lang w:val="uk-UA"/>
        </w:rPr>
        <w:t>,  хто   поклав  своє життя за свободу, незалежність за територіальну цілісність України проти військової агресії Російської федерації.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eastAsia="zh-CN" w:bidi="ar-SA"/>
        </w:rPr>
        <w:t>(хвилина мовчання)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A"/>
          <w:spacing w:val="0"/>
          <w:sz w:val="16"/>
          <w:szCs w:val="16"/>
          <w:lang w:val="uk-UA" w:eastAsia="zh-CN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16"/>
          <w:szCs w:val="16"/>
          <w:lang w:val="uk-UA" w:eastAsia="zh-CN" w:bidi="ar-S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Свергун О.І.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spacing w:lineRule="auto" w:line="240"/>
        <w:ind w:left="0" w:right="0" w:firstLine="70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>:    Кодрін О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лександр Миколайович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Яловий Віталій Миколайови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ч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u w:val="none"/>
          <w:lang w:val="uk-UA"/>
        </w:rPr>
        <w:t xml:space="preserve">Головуючий звернувся до депутатів щодо змін та доповнень до запланованого порядку денного та поставив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його</w:t>
      </w:r>
      <w:r>
        <w:rPr>
          <w:rFonts w:cs="Times New Roman"/>
          <w:sz w:val="28"/>
          <w:szCs w:val="28"/>
          <w:u w:val="none"/>
          <w:lang w:val="uk-UA"/>
        </w:rPr>
        <w:t xml:space="preserve"> на голосування  в цілому: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1.Про </w:t>
      </w:r>
      <w:r>
        <w:rPr>
          <w:rFonts w:cs="Times New Roman"/>
          <w:bCs/>
          <w:sz w:val="28"/>
          <w:szCs w:val="28"/>
          <w:lang w:val="uk-UA"/>
        </w:rPr>
        <w:t>затвердження “Положення про відзнаки міського рівня”.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8"/>
          <w:szCs w:val="28"/>
          <w:lang w:val="uk-UA"/>
        </w:rPr>
        <w:t xml:space="preserve">2.Про  присвоєння  звання «Почесний громадянин міста Покров» </w:t>
      </w:r>
      <w:r>
        <w:rPr>
          <w:rFonts w:cs="Times New Roman"/>
          <w:color w:val="000000"/>
          <w:sz w:val="28"/>
          <w:szCs w:val="28"/>
          <w:lang w:val="uk-UA"/>
        </w:rPr>
        <w:t xml:space="preserve"> (посмертно) КАДАНЦЕВУ Роману Віталійовичу.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>3.Про  присвоєння  звання «Почесний громадянин міста Покров»   (посмертно) КОМІССАРОВУ Володимиру Івановичу.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4.Про присвоєння звання «Почесний громадянин міста Покров»  (посмертно) КУЛІШОВУ Олексію Миколайовичу.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5.Про присвоєння звання «Почесний громадянин міста Покров»  (посмертно) </w:t>
      </w:r>
      <w:r>
        <w:rPr>
          <w:rFonts w:cs="Times New Roman"/>
          <w:b w:val="false"/>
          <w:i w:val="false"/>
          <w:caps w:val="false"/>
          <w:smallCaps w:val="false"/>
          <w:spacing w:val="0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УРОЧЦІ Євгенію Володимировичу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6.Про присвоєння звання «Почесний громадянин  міста Покров» (посмертно) МАСЛАКУ Володимиру Анатолійовичу. </w:t>
      </w:r>
    </w:p>
    <w:p>
      <w:pPr>
        <w:pStyle w:val="Normal"/>
        <w:suppressAutoHyphens w:val="true"/>
        <w:bidi w:val="0"/>
        <w:spacing w:lineRule="auto" w:line="240" w:before="0" w:after="0"/>
        <w:ind w:left="57" w:right="0" w:firstLine="283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  <w:t xml:space="preserve"> 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Відяєва Ганна Миколаївна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 xml:space="preserve">          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заступник міського голови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7.Про 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C9211E"/>
          <w:spacing w:val="3"/>
          <w:w w:val="101"/>
          <w:kern w:val="2"/>
          <w:sz w:val="18"/>
          <w:szCs w:val="1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ab/>
        <w:tab/>
        <w:tab/>
        <w:tab/>
        <w:tab/>
        <w:t xml:space="preserve">       </w:t>
        <w:tab/>
        <w:t xml:space="preserve">         </w:t>
      </w:r>
      <w:r>
        <w:rPr>
          <w:rFonts w:eastAsia="Times New Roman" w:cs="Times New Roman"/>
          <w:color w:val="000000"/>
          <w:kern w:val="2"/>
          <w:sz w:val="26"/>
          <w:szCs w:val="26"/>
          <w:u w:val="single"/>
          <w:lang w:val="uk-UA" w:eastAsia="ru-RU" w:bidi="ar-SA"/>
        </w:rPr>
        <w:t>Доповідач:</w:t>
      </w:r>
      <w:r>
        <w:rPr>
          <w:rFonts w:eastAsia="Times New Roman" w:cs="Times New Roman"/>
          <w:color w:val="000000"/>
          <w:kern w:val="2"/>
          <w:sz w:val="26"/>
          <w:szCs w:val="26"/>
          <w:lang w:val="uk-UA" w:eastAsia="ru-RU" w:bidi="ar-SA"/>
        </w:rPr>
        <w:t xml:space="preserve"> Сафонова Наталія Сергіївна –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00000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/>
          <w:color w:val="000000"/>
          <w:kern w:val="2"/>
          <w:sz w:val="26"/>
          <w:szCs w:val="26"/>
          <w:lang w:val="uk-UA" w:eastAsia="ru-RU" w:bidi="ar-SA"/>
        </w:rPr>
        <w:tab/>
        <w:tab/>
        <w:tab/>
        <w:tab/>
        <w:tab/>
        <w:tab/>
        <w:t xml:space="preserve">   </w:t>
        <w:tab/>
        <w:t xml:space="preserve">  в.о. начальника фінансового управління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000000"/>
          <w:kern w:val="2"/>
          <w:sz w:val="16"/>
          <w:szCs w:val="16"/>
          <w:lang w:val="uk-UA" w:eastAsia="ru-RU" w:bidi="ar-SA"/>
        </w:rPr>
      </w:pPr>
      <w:r>
        <w:rPr>
          <w:rFonts w:eastAsia="Times New Roman" w:cs="Times New Roman"/>
          <w:color w:val="000000"/>
          <w:kern w:val="2"/>
          <w:sz w:val="16"/>
          <w:szCs w:val="16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Liberation Serif;Times New Roman" w:cs="Times New Roman"/>
          <w:color w:val="000000"/>
          <w:spacing w:val="3"/>
          <w:kern w:val="2"/>
          <w:sz w:val="28"/>
          <w:szCs w:val="28"/>
          <w:lang w:val="uk-UA" w:eastAsia="ru-RU" w:bidi="ar-SA"/>
        </w:rPr>
      </w:pPr>
      <w:r>
        <w:rPr>
          <w:rFonts w:eastAsia="Liberation Serif;Times New Roman" w:cs="Times New Roman"/>
          <w:color w:val="000000"/>
          <w:spacing w:val="3"/>
          <w:kern w:val="2"/>
          <w:sz w:val="28"/>
          <w:szCs w:val="28"/>
          <w:lang w:val="uk-UA" w:eastAsia="ru-RU" w:bidi="ar-SA"/>
        </w:rPr>
        <w:t>8.Про затвердження програми “Про допомогу  Збройним Силам України та іншим військовим формуванням, утвореним відповідно до законодавства України, на 2022 рік”.</w:t>
      </w:r>
    </w:p>
    <w:p>
      <w:pPr>
        <w:pStyle w:val="NormalWeb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uk-UA" w:eastAsia="ar-SA" w:bidi="ar-SA"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ar-SA" w:bidi="ar-SA"/>
        </w:rPr>
        <w:t>9.Про передачу витрат з капітального ремонту мереж зовнішнього освітлення по об’єкту: «Капітальний ремонт мережі вуличного освітлення м.Покров Дніпропетровської області, включаючи ПКД, експертизу та авторський нагляд по проекту: «Підвищення енергоефективності м.Покров Дніпропетровської області».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ab/>
        <w:tab/>
        <w:tab/>
        <w:tab/>
        <w:tab/>
        <w:tab/>
      </w:r>
      <w:r>
        <w:rPr>
          <w:rFonts w:eastAsia="Times New Roman" w:cs="Times New Roman"/>
          <w:bCs/>
          <w:color w:val="000000"/>
          <w:sz w:val="26"/>
          <w:szCs w:val="26"/>
          <w:u w:val="single"/>
          <w:lang w:val="uk-UA" w:eastAsia="uk-UA"/>
        </w:rPr>
        <w:t>Доповідач</w:t>
      </w:r>
      <w:r>
        <w:rPr>
          <w:rFonts w:eastAsia="Times New Roman" w:cs="Times New Roman"/>
          <w:bCs/>
          <w:color w:val="000000"/>
          <w:sz w:val="26"/>
          <w:szCs w:val="26"/>
          <w:u w:val="none"/>
          <w:lang w:val="uk-UA" w:eastAsia="uk-UA"/>
        </w:rPr>
        <w:t xml:space="preserve">: Чистяков  Олександр Геннадійович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>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ind w:left="0" w:right="0" w:firstLine="56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10.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Про внесення змін до рішення 18 сесії міської ради 8 скликання від 25.02.2022 № 9 “</w:t>
      </w:r>
      <w:r>
        <w:rPr>
          <w:rFonts w:cs="Times New Roman"/>
          <w:sz w:val="28"/>
          <w:szCs w:val="28"/>
          <w:lang w:val="uk-UA" w:eastAsia="en-US"/>
        </w:rPr>
        <w:t>Про клопотання Публічного акціонерного товариства «УКРНАФТА» щодо поновлення терміну дії договору оренди землі, по вул.Чехова, 25 у м. Покров Нікопольського району Дніпропетровської області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”.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ind w:left="0" w:right="0" w:firstLine="567"/>
        <w:jc w:val="both"/>
        <w:rPr/>
      </w:pPr>
      <w:r>
        <w:rPr>
          <w:rFonts w:eastAsia="Andale Sans UI;Arial Unicode MS" w:cs="Times New Roman"/>
          <w:color w:val="000000"/>
          <w:kern w:val="2"/>
          <w:sz w:val="28"/>
          <w:szCs w:val="28"/>
          <w:lang w:val="uk-UA" w:eastAsia="zh-CN" w:bidi="hi-IN"/>
        </w:rPr>
        <w:t>11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.Про внесення змін до рішення 18 сесії міської ради 8 скликання від 25.02.2022  № 13 “</w:t>
      </w:r>
      <w:r>
        <w:rPr>
          <w:rFonts w:eastAsia="Andale Sans UI;Arial Unicode MS" w:cs="Times New Roman"/>
          <w:color w:val="1B1B1B"/>
          <w:kern w:val="2"/>
          <w:sz w:val="28"/>
          <w:szCs w:val="28"/>
          <w:lang w:val="uk-UA" w:eastAsia="ru-RU"/>
        </w:rPr>
        <w:t>Про заяву громадянина Єрофєєва Олексія Михайловича щодо передачі в оренду земельної ділянки по вул. Партизанська, 18а/2 у м. Покров Нікопольського району Дніпропетровської області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/>
        </w:rPr>
        <w:t>”.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>
          <w:rFonts w:ascii="Times New Roman" w:hAnsi="Times New Roman" w:eastAsia="Andale Sans UI;Arial Unicode MS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</w:pPr>
      <w:r>
        <w:rPr>
          <w:rFonts w:eastAsia="Andale Sans UI;Arial Unicode MS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12.Про заяви громадян щодо передачі у власність та користування земельних  ділянок.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28" w:before="0" w:after="0"/>
        <w:ind w:left="0" w:right="0" w:firstLine="567"/>
        <w:contextualSpacing/>
        <w:jc w:val="both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</w:pPr>
      <w:r>
        <w:rPr>
          <w:rFonts w:eastAsia="Calibri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13.Про 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 № 18.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uk-UA"/>
        </w:rPr>
        <w:tab/>
        <w:tab/>
        <w:tab/>
        <w:tab/>
        <w:tab/>
        <w:t xml:space="preserve">                      </w:t>
      </w:r>
      <w:r>
        <w:rPr>
          <w:rFonts w:eastAsia="Times New Roman" w:cs="Times New Roman"/>
          <w:bCs/>
          <w:color w:val="000000"/>
          <w:sz w:val="26"/>
          <w:szCs w:val="26"/>
          <w:u w:val="single"/>
          <w:lang w:val="uk-UA" w:eastAsia="uk-UA"/>
        </w:rPr>
        <w:t>Доповідач</w:t>
      </w:r>
      <w:r>
        <w:rPr>
          <w:rFonts w:eastAsia="Times New Roman" w:cs="Times New Roman"/>
          <w:bCs/>
          <w:color w:val="000000"/>
          <w:sz w:val="26"/>
          <w:szCs w:val="26"/>
          <w:lang w:val="uk-UA" w:eastAsia="uk-UA"/>
        </w:rPr>
        <w:t xml:space="preserve">: Цупрова Ганна Анатоліївна –   </w:t>
      </w:r>
    </w:p>
    <w:p>
      <w:pPr>
        <w:pStyle w:val="Normal"/>
        <w:widowControl/>
        <w:shd w:val="clear" w:fill="FFFFFF"/>
        <w:tabs>
          <w:tab w:val="clear" w:pos="708"/>
          <w:tab w:val="left" w:pos="18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>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18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14.Про внесення змін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 xml:space="preserve"> до переліку об’єктів топоніміки в межах Покровської міської територіальної громади Дніпропетровської області, затвердженого  рішенням 18 сесії міської ради 8 скликання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від 25.02.2022  № 26.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ab/>
        <w:tab/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uk-UA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 Курасов Сергій Сергійович –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lang w:val="uk-UA" w:eastAsia="en-US" w:bidi="ar-SA"/>
        </w:rPr>
        <w:tab/>
        <w:t xml:space="preserve">        </w:t>
        <w:tab/>
        <w:tab/>
        <w:tab/>
        <w:t>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прийнятий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 цілому</w:t>
      </w:r>
      <w:r>
        <w:rPr>
          <w:color w:val="000000"/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для доповіді  – до 20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  — до  5 хвилин.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>
          <w:u w:val="none"/>
        </w:rPr>
      </w:pP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>усього – 27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1.СЛУХАЛИ: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“Положення про відзнаки міського рівня”.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u w:val="none"/>
          <w:shd w:fill="auto" w:val="clear"/>
          <w:lang w:val="uk-UA" w:eastAsia="en-US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u w:val="none"/>
          <w:shd w:fill="auto" w:val="clear"/>
          <w:lang w:val="uk-UA" w:eastAsia="en-US" w:bidi="ar-SA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tabs>
          <w:tab w:val="clear" w:pos="708"/>
          <w:tab w:val="left" w:pos="0" w:leader="none"/>
        </w:tabs>
        <w:spacing w:lineRule="auto" w:line="228" w:before="0" w:after="0"/>
        <w:ind w:left="0" w:right="0" w:firstLine="708"/>
        <w:jc w:val="both"/>
        <w:rPr>
          <w:sz w:val="12"/>
          <w:szCs w:val="12"/>
          <w:u w:val="single"/>
          <w:lang w:val="uk-U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Кодрін О.М.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– депутат міської ради,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постійної комісії з питань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безпеки і оборони, депутатської діяльності та зв’язків з громадськістю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зазначив, що комісія розглянула всі проєкти їх напрямку та пропонує прийняти дані рішення до голосування.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“Положення про відзнаки міського рівня”.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 xml:space="preserve">присвоєння  звання «Почесний громадянин міста Покров»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(посмертно)  КАДАНЦЕВУ Роману Віталійовичу.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color w:val="auto"/>
          <w:spacing w:val="0"/>
          <w:sz w:val="12"/>
          <w:szCs w:val="12"/>
          <w:lang w:val="uk-UA"/>
        </w:rPr>
      </w:pPr>
      <w:r>
        <w:rPr>
          <w:rFonts w:cs="Times New Roman"/>
          <w:b w:val="false"/>
          <w:i w:val="false"/>
          <w:caps w:val="false"/>
          <w:smallCaps w:val="false"/>
          <w:color w:val="auto"/>
          <w:spacing w:val="0"/>
          <w:sz w:val="12"/>
          <w:szCs w:val="12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присвоєння  звання «Почесний громадянин міста Покров»  (посмертно) КАДАНЦЕВУ Роману Віталійовичу”.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2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присвоєння  звання «Почесний громадянин міста Покров»   (посмертно)  КОМІССАРОВУ Володимиру Івановичу.</w:t>
      </w:r>
    </w:p>
    <w:p>
      <w:pPr>
        <w:pStyle w:val="Normal"/>
        <w:spacing w:lineRule="auto" w:line="240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>присвоєння  звання «Почесний громадянин міста Покров» (посмертно) КОМІССАРОВУ Володимиру Івановичу”.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/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3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u w:val="none"/>
          <w:lang w:val="uk-UA"/>
        </w:rPr>
      </w:pPr>
      <w:r>
        <w:rPr>
          <w:sz w:val="28"/>
          <w:szCs w:val="28"/>
          <w:u w:val="none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присвоєння звання «Почесний громадянин  міста  Покров»  (посмертно) КУЛІШОВУ Олексію Миколайовичу. 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присвоєння звання «Почесний громадянин  міста  Покров»  (посмертно) КУЛІШОВУ Олексію Миколайовичу”.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4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присвоєння звання «Почесний громадянин  міста  Покров»  (посмертно) К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УРОЧЦІ Євгенію Володимировичу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. 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присвоєння звання «Почесний громадянин  міста  Покров»  (посмертно) К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УРОЧЦІ Євгенію Володимировичу”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5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6.СЛУХАЛИ: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присвоєння звання «Почесний громадянин  міста  Покров» (посмертно) МАСЛАКУ Володимиру Анатолійовичу. 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присвоєння звання «Почесний громадянин  міста  Покров» (посмертно) МАСЛАКУ Володимиру Анатолійовичу”. 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40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none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6</w:t>
      </w:r>
      <w:r>
        <w:rPr>
          <w:sz w:val="28"/>
          <w:szCs w:val="28"/>
          <w:u w:val="none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16"/>
          <w:szCs w:val="16"/>
        </w:rPr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ab/>
        <w:t>Шаповал О.М. – міський голова, звертаючись зі словами підтримки, вручив відповідні відзнаки рідним загиблих воїнів-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eastAsia="en-US" w:bidi="ar-SA"/>
        </w:rPr>
        <w:t>покровчан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, які проявили незламність духу у захисті державного суверенітету та територіальної цілісності України проти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0"/>
          <w:szCs w:val="30"/>
          <w:u w:val="none"/>
          <w:shd w:fill="FFFFFF" w:val="clear"/>
          <w:lang w:val="uk-UA" w:eastAsia="en-US" w:bidi="ar-SA"/>
        </w:rPr>
        <w:t>російських окупантів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098" w:right="0" w:hanging="20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Сафонова Н.С.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– в.о начальника фінансового управління, доповіла 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098" w:right="0" w:hanging="2098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en-US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right="0" w:hanging="0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28"/>
          <w:szCs w:val="28"/>
          <w:shd w:fill="FFFFFF" w:val="clear"/>
          <w:lang w:val="uk-UA"/>
        </w:rPr>
      </w:pPr>
      <w:r>
        <w:rPr>
          <w:sz w:val="28"/>
          <w:szCs w:val="28"/>
          <w:shd w:fill="FFFFFF" w:val="clear"/>
          <w:lang w:val="uk-UA"/>
        </w:rPr>
        <w:t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</w:t>
      </w:r>
      <w:r>
        <w:rPr>
          <w:rFonts w:eastAsia="Times New Roman" w:cs="Times New Roman"/>
          <w:color w:val="00000A"/>
          <w:kern w:val="0"/>
          <w:sz w:val="28"/>
          <w:szCs w:val="28"/>
          <w:shd w:fill="FFFFFF" w:val="clear"/>
          <w:lang w:val="uk-UA" w:eastAsia="zh-CN" w:bidi="ar-SA"/>
        </w:rPr>
        <w:t>в</w:t>
      </w:r>
      <w:r>
        <w:rPr>
          <w:sz w:val="28"/>
          <w:szCs w:val="28"/>
          <w:shd w:fill="FFFFFF" w:val="clear"/>
          <w:lang w:val="uk-UA"/>
        </w:rPr>
        <w:t>, що комісія розглянула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40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27</w:t>
      </w:r>
    </w:p>
    <w:p>
      <w:pPr>
        <w:pStyle w:val="Normal"/>
        <w:spacing w:lineRule="auto" w:line="240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 xml:space="preserve">7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Liberation Serif;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затвердження програми “Про допомогу  Збройним Силам України та іншим військовим формуванням, утвореним відповідно до законодавства України, на 2022 рік”.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708"/>
        <w:jc w:val="both"/>
        <w:rPr>
          <w:sz w:val="12"/>
          <w:szCs w:val="12"/>
          <w:u w:val="none"/>
          <w:shd w:fill="FFFFFF" w:val="clear"/>
          <w:lang w:val="uk-UA"/>
        </w:rPr>
      </w:pPr>
      <w:r>
        <w:rPr>
          <w:sz w:val="12"/>
          <w:szCs w:val="12"/>
          <w:u w:val="none"/>
          <w:shd w:fill="FFFFFF" w:val="clear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Liberation Serif;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затвердження програми “Про допомогу  Збройним Силам України та іншим військовим формуванням, утвореним відповідно до законодавства України, на 2022 рік”.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ar-SA" w:bidi="ar-SA"/>
        </w:rPr>
        <w:t>передачу витрат з капітального ремонту мереж зовнішнього освітлення по об’єкту: «Капітальний ремонт мережі вуличного освітлення м.Покров Дніпропетровської області, включаючи ПКД, експертизу та авторський нагляд по проекту: «Підвищення енергоефективності м.Покров Дніпропетровської області».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both"/>
        <w:rPr>
          <w:rFonts w:eastAsia="Noto Serif CJK SC" w:cs="Times New Roman"/>
          <w:b w:val="false"/>
          <w:b w:val="false"/>
          <w:bCs/>
          <w:i w:val="false"/>
          <w:i w:val="false"/>
          <w:caps w:val="false"/>
          <w:smallCaps w:val="false"/>
          <w:color w:val="1B1B1B"/>
          <w:spacing w:val="3"/>
          <w:kern w:val="2"/>
          <w:u w:val="none"/>
          <w:shd w:fill="auto" w:val="clear"/>
          <w:lang w:val="uk-UA" w:eastAsia="zh-CN" w:bidi="hi-IN"/>
        </w:rPr>
      </w:pPr>
      <w:r>
        <w:rPr>
          <w:rFonts w:eastAsia="Noto Serif CJK SC" w:cs="Times New Roman"/>
          <w:b w:val="false"/>
          <w:bCs/>
          <w:i w:val="false"/>
          <w:caps w:val="false"/>
          <w:smallCaps w:val="false"/>
          <w:color w:val="1B1B1B"/>
          <w:spacing w:val="3"/>
          <w:kern w:val="2"/>
          <w:u w:val="none"/>
          <w:shd w:fill="auto" w:val="clear"/>
          <w:lang w:val="uk-UA" w:eastAsia="zh-CN" w:bidi="hi-IN"/>
        </w:rPr>
      </w:r>
    </w:p>
    <w:p>
      <w:pPr>
        <w:pStyle w:val="Normal"/>
        <w:spacing w:lineRule="auto" w:line="240"/>
        <w:ind w:left="2124" w:right="15" w:hanging="212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16"/>
          <w:szCs w:val="16"/>
          <w:u w:val="single"/>
          <w:lang w:val="uk-UA"/>
        </w:rPr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ab/>
        <w:t>Пастух А.І.</w:t>
      </w:r>
      <w:r>
        <w:rPr>
          <w:sz w:val="28"/>
          <w:szCs w:val="28"/>
          <w:u w:val="none"/>
          <w:shd w:fill="FFFFFF" w:val="clear"/>
          <w:lang w:val="uk-UA"/>
        </w:rPr>
        <w:t xml:space="preserve"> – депутат міської ради,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sz w:val="28"/>
          <w:szCs w:val="28"/>
          <w:u w:val="none"/>
          <w:shd w:fill="FFFFFF" w:val="clear"/>
          <w:lang w:val="uk-UA"/>
        </w:rPr>
        <w:t xml:space="preserve">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в</w:t>
      </w:r>
      <w:r>
        <w:rPr>
          <w:sz w:val="28"/>
          <w:szCs w:val="28"/>
          <w:u w:val="none"/>
          <w:shd w:fill="FFFFFF" w:val="clear"/>
          <w:lang w:val="uk-UA"/>
        </w:rPr>
        <w:t xml:space="preserve">, що комісія розглянула 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даний</w:t>
      </w:r>
      <w:r>
        <w:rPr>
          <w:sz w:val="28"/>
          <w:szCs w:val="28"/>
          <w:u w:val="none"/>
          <w:shd w:fill="FFFFFF" w:val="clear"/>
          <w:lang w:val="uk-UA"/>
        </w:rPr>
        <w:t xml:space="preserve"> проєкт та пропонує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його</w:t>
      </w:r>
      <w:r>
        <w:rPr>
          <w:sz w:val="28"/>
          <w:szCs w:val="28"/>
          <w:u w:val="none"/>
          <w:shd w:fill="FFFFFF" w:val="clear"/>
          <w:lang w:val="uk-UA"/>
        </w:rPr>
        <w:t xml:space="preserve"> до голосування.</w:t>
      </w:r>
    </w:p>
    <w:p>
      <w:pPr>
        <w:pStyle w:val="Normal"/>
        <w:spacing w:lineRule="auto" w:line="240"/>
        <w:ind w:left="2124" w:right="0" w:hanging="2124"/>
        <w:jc w:val="both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ar-SA" w:bidi="ar-SA"/>
        </w:rPr>
        <w:t>передачу витрат з капітального ремонту мереж зовнішнього освітлення по об’єкту: «Капітальний ремонт мережі вуличного освітлення м.Покров Дніпропетровської області, включаючи ПКД, експертизу та авторський нагляд по проекту: «Підвищення енергоефективності м.Покров Дніпропетровської області»”.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9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0" w:hanging="2124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0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про </w:t>
      </w:r>
      <w:r>
        <w:rPr>
          <w:rFonts w:eastAsia="Andale Sans UI;Arial Unicode MS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внесення змін до рішення 18 сесії міської ради 8 скликання від 25.02.2022 № 9 “</w:t>
      </w:r>
      <w:r>
        <w:rPr>
          <w:rFonts w:eastAsia="Andale Sans UI;Arial Unicode MS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Про клопотання Публічного акціонерного товариства «УКРНАФТА» щодо поновлення терміну дії договору оренди землі, по вул.Чехова, 25 у м. Покров Нікопольського району Дніпропетровської області</w:t>
      </w:r>
      <w:r>
        <w:rPr>
          <w:rFonts w:eastAsia="Andale Sans UI;Arial Unicode MS" w:cs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40"/>
        <w:ind w:left="2124" w:right="15" w:hanging="2124"/>
        <w:jc w:val="both"/>
        <w:rPr>
          <w:sz w:val="28"/>
          <w:szCs w:val="28"/>
          <w:u w:val="single"/>
          <w:shd w:fill="FFFFFF" w:val="clear"/>
          <w:lang w:val="uk-UA"/>
        </w:rPr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u w:val="none"/>
          <w:shd w:fill="FFFFFF" w:val="clear"/>
          <w:lang w:val="uk-UA"/>
        </w:rPr>
        <w:tab/>
        <w:t xml:space="preserve">Тиква А.А. – депутат міської ради,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sz w:val="28"/>
          <w:szCs w:val="28"/>
          <w:u w:val="none"/>
          <w:shd w:fill="FFFFFF" w:val="clear"/>
          <w:lang w:val="uk-UA"/>
        </w:rPr>
        <w:t xml:space="preserve"> постійної комісії з питань містобудування та архітектури, землекористування та охорони навколишнього природного середовища зазначила, що комісія розглянула всі проєкти їх напрямку та пропонує прийняти дані рішення до голосування.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12"/>
          <w:szCs w:val="12"/>
          <w:u w:val="none"/>
          <w:shd w:fill="FFFFFF" w:val="clear"/>
          <w:lang w:val="uk-UA"/>
        </w:rPr>
      </w:pPr>
      <w:r>
        <w:rPr>
          <w:sz w:val="12"/>
          <w:szCs w:val="12"/>
          <w:u w:val="none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внесення змін до рішення 18 сесії міської ради 8 скликання від 25.02.2022 № 9 “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Про клопотання Публічного акціонерного товариства «УКРНАФТА» щодо поновлення терміну дії договору оренди землі, по вул.Чехова, 25 у м. Покров Нікопольського району Дніпропетровської області</w:t>
      </w:r>
      <w:r>
        <w:rPr>
          <w:rFonts w:eastAsia="Andale Sans UI;Arial Unicode MS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0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внесення змін до рішення 18 сесії міської ради 8 скликання від 25.02.2022  № 13 “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Про заяву громадянина Єрофєєва Олексія Михайловича щодо передачі в оренду земельної ділянки по вул. Партизанська, 18а/2 у м. Покров Нікопольського району Дніпропетровської області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40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40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внесення змін до рішення 18 сесії міської ради 8 скликання від 25.02.2022  № 13 “</w:t>
      </w:r>
      <w:r>
        <w:rPr>
          <w:rFonts w:eastAsia="Andale Sans UI;Arial Unicode MS" w:cs="Times New Roman"/>
          <w:b w:val="false"/>
          <w:bCs/>
          <w:i w:val="false"/>
          <w:iCs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>Про заяву громадянина Єрофєєва Олексія Михайловича щодо передачі в оренду земельної ділянки по вул. Партизанська, 18а/2 у м.Покров Нікопольського району Дніпропетровської області</w:t>
      </w:r>
      <w:r>
        <w:rPr>
          <w:rFonts w:eastAsia="Andale Sans UI;Arial Unicode MS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”.</w:t>
      </w:r>
    </w:p>
    <w:p>
      <w:pPr>
        <w:pStyle w:val="Normal"/>
        <w:spacing w:lineRule="auto" w:line="240"/>
        <w:ind w:left="2124" w:right="-1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>
        <w:rPr>
          <w:bCs/>
          <w:iCs/>
          <w:color w:val="000000"/>
          <w:sz w:val="28"/>
          <w:szCs w:val="28"/>
          <w:lang w:val="en-US" w:eastAsia="en-US"/>
        </w:rPr>
        <w:t>1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en-US" w:eastAsia="en-US" w:bidi="ar-SA"/>
        </w:rPr>
        <w:t>1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заяви громадян щодо передачі у власність та користування земельних  ділянок.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114" w:after="114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заяви громадян щодо передачі у власність та користування земельних  ділянок”.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Style w:val="Style12"/>
          <w:rFonts w:eastAsia="Calibri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 №18.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рішення “Про </w:t>
      </w:r>
      <w:r>
        <w:rPr>
          <w:rStyle w:val="Style12"/>
          <w:rFonts w:eastAsia="Calibri" w:cs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внесення змін до Переліку адміністративних послуг, які надаються через Центр надання адміністративних послуг виконавчого комітету Покровської міської ради, затвердженого рішенням 18 сесії міської ради 8 скликання від 25.02.2022  № 18”.</w:t>
      </w:r>
    </w:p>
    <w:p>
      <w:pPr>
        <w:pStyle w:val="Normal"/>
        <w:spacing w:lineRule="auto" w:line="240"/>
        <w:ind w:left="2124" w:right="0" w:hanging="212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54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en-US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14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внесення змін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 до переліку об’єктів топоніміки в межах Покровської міської територіальної громади Дніпропетровської області, затвердженого  рішенням 18 сесії міської ради 8 скликання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від 25.02.2022  № 26. Також зазначив, що в обговоренні  перейменувань прийняли активну участь мешканці, трудові колективи установ,  підприємств, організацій, громадська рада та надійшло від громадськості значна кількість пропозицій, які були опрацьовані робочою групою щодо перейменування об'єктів топоніміки в межах Покровської міської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територіальної громади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назви яких пов’язані з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дерусифікацією.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внесення змін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 xml:space="preserve"> до переліку об’єктів топоніміки в межах Покровської міської територіальної громади Дніпропетровської області, затвердженого  рішенням 18 сесії міської ради 8 скликання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від 25.02.2022  № 26”.</w:t>
      </w:r>
    </w:p>
    <w:p>
      <w:pPr>
        <w:pStyle w:val="Normal"/>
        <w:spacing w:lineRule="auto" w:line="240"/>
        <w:ind w:left="2124" w:right="0" w:hanging="213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en-US" w:eastAsia="zh-CN" w:bidi="ar-SA"/>
        </w:rPr>
        <w:t>14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284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23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Олександр </w:t>
      </w:r>
      <w:r>
        <w:rPr>
          <w:sz w:val="28"/>
          <w:szCs w:val="28"/>
          <w:lang w:val="uk-UA"/>
        </w:rPr>
        <w:t xml:space="preserve"> ШАПОВАЛ</w:t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 xml:space="preserve">       С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ергій </w:t>
      </w:r>
      <w:r>
        <w:rPr>
          <w:sz w:val="28"/>
          <w:szCs w:val="28"/>
          <w:lang w:val="uk-UA"/>
        </w:rPr>
        <w:t xml:space="preserve">  КУРАСОВ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 xml:space="preserve">       О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лександр КОДРІ</w:t>
      </w:r>
      <w:r>
        <w:rPr>
          <w:sz w:val="28"/>
          <w:szCs w:val="28"/>
          <w:lang w:val="uk-UA"/>
        </w:rPr>
        <w:t>Н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ab/>
        <w:tab/>
        <w:tab/>
        <w:tab/>
        <w:tab/>
        <w:tab/>
        <w:tab/>
        <w:tab/>
        <w:tab/>
        <w:t xml:space="preserve">       Віталій ЯЛОВИЙ 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Application>LibreOffice/7.0.3.1$Windows_X86_64 LibreOffice_project/d7547858d014d4cf69878db179d326fc3483e082</Application>
  <Pages>8</Pages>
  <Words>1711</Words>
  <Characters>12003</Characters>
  <CharactersWithSpaces>14321</CharactersWithSpaces>
  <Paragraphs>166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2022-05-31T14:22:01Z</cp:lastPrinted>
  <dcterms:modified xsi:type="dcterms:W3CDTF">2022-05-31T14:22:33Z</dcterms:modified>
  <cp:revision>35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