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5368925</wp:posOffset>
                </wp:positionH>
                <wp:positionV relativeFrom="paragraph">
                  <wp:posOffset>-364490</wp:posOffset>
                </wp:positionV>
                <wp:extent cx="595630" cy="19875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80" cy="19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75pt;margin-top:-28.7pt;width:46.8pt;height:15.5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26 лютого 2020 року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м.Покров    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73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Про звільнення 44 державної пожежно-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рятувальної частини Головного управління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державної служби України з надзвичайних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ситуацій у Дніпропетровській області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44 державної пожежно-рятувальної частини Головного управління державної служби України з надзвичайних ситуацій у Дніпропетровській області щодо звільнення від сплати за користування місцями розташування рекламних засобів соціального змісту, керуючись п. 4.6 «Положення про порядок оплати за тимчасове користування місцями розташування рекламних засобів у місті Орджонікідзе», затверджених рішенням 17 сесії міської ради 6 скликання від 10.02.2012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6, ст. 26 Закону України «Про місцеве самоврядування в Україні»</w:t>
      </w:r>
      <w:r>
        <w:rPr>
          <w:rFonts w:cs="Times New Roman" w:ascii="Times New Roman" w:hAnsi="Times New Roman"/>
          <w:sz w:val="26"/>
          <w:szCs w:val="26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before="0" w:after="0"/>
        <w:ind w:right="-3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  <w:t xml:space="preserve">1. Звільнити </w:t>
      </w:r>
      <w:r>
        <w:rPr>
          <w:rFonts w:cs="Times New Roman" w:ascii="Times New Roman" w:hAnsi="Times New Roman"/>
          <w:sz w:val="28"/>
          <w:szCs w:val="28"/>
          <w:lang w:val="uk-UA"/>
        </w:rPr>
        <w:t>44 державну пожежно-рятувальну частину Головного управління державної служби України з надзвичайних ситуацій у Дніпропетровській області на 5 років від сплати за користування місцями розташування рекламних засобів соціального змісту на протипожежну тематику за наступними адресами: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вул. Чайкіної Лізи, 29 – розміром 1,2м х 1,8м;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вул. Тикви Григорія, 10 – розміром 1,2м х 1,8м;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вул. Чехова, 2 – розміром 1,2м х 1,8м;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вул. Гагаріна, 5 – розміром 1,2м х 1,8м;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вул. Тикви Григорія, 32 – розміром 3м х 6м;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-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перехрестя вул. Тикви Григорія та вул. Заводська, 2 – розміром 3м х 6м;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вул. Соборна, 1 – розміром 3м х 6м;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вул. Центральна, 46 – розміром 3м х 6м;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before="0" w:after="0"/>
        <w:ind w:right="14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- вул. Тітова – розміром 3м х 6м.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before="0" w:after="0"/>
        <w:ind w:right="-38" w:firstLine="709"/>
        <w:jc w:val="both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val="uk-UA" w:eastAsia="ru-RU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28" w:before="0" w:after="0"/>
        <w:ind w:right="-39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Cs/>
          <w:sz w:val="26"/>
          <w:szCs w:val="26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  <w:t>Міський 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566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LibreOffice/6.1.4.2$Windows_x86 LibreOffice_project/9d0f32d1f0b509096fd65e0d4bec26ddd1938fd3</Application>
  <Pages>2</Pages>
  <Words>222</Words>
  <Characters>1336</Characters>
  <CharactersWithSpaces>1635</CharactersWithSpaces>
  <Paragraphs>21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2020-03-04T11:57:03Z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