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before="0" w:after="0"/>
        <w:jc w:val="center"/>
        <w:rPr>
          <w:lang w:val="uk-UA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5416550</wp:posOffset>
                </wp:positionH>
                <wp:positionV relativeFrom="paragraph">
                  <wp:posOffset>-559435</wp:posOffset>
                </wp:positionV>
                <wp:extent cx="485140" cy="1873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560" cy="186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rPr/>
                            </w:pPr>
                            <w:r>
                              <w:rPr>
                                <w:szCs w:val="20"/>
                                <w:rFonts w:ascii="Calibri" w:hAnsi="Calibri" w:eastAsia="Calibri"/>
                              </w:rPr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26.5pt;margin-top:-44.05pt;width:38.1pt;height:14.65pt" type="shapetype_202">
                <v:textbox>
                  <w:txbxContent>
                    <w:p>
                      <w:pPr>
                        <w:overflowPunct w:val="false"/>
                        <w:rPr/>
                      </w:pPr>
                      <w:r>
                        <w:rPr>
                          <w:szCs w:val="20"/>
                          <w:rFonts w:ascii="Calibri" w:hAnsi="Calibri" w:eastAsia="Calibri"/>
                        </w:rPr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2783840</wp:posOffset>
            </wp:positionH>
            <wp:positionV relativeFrom="paragraph">
              <wp:posOffset>-309880</wp:posOffset>
            </wp:positionV>
            <wp:extent cx="426085" cy="606425"/>
            <wp:effectExtent l="0" t="0" r="0" b="0"/>
            <wp:wrapTopAndBottom/>
            <wp:docPr id="2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7"/>
        <w:spacing w:before="0" w:after="0"/>
        <w:jc w:val="center"/>
        <w:rPr>
          <w:sz w:val="28"/>
          <w:szCs w:val="28"/>
          <w:lang w:val="x-none" w:eastAsia="x-none"/>
        </w:rPr>
      </w:pPr>
      <w:r>
        <w:rPr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16510</wp:posOffset>
                </wp:positionH>
                <wp:positionV relativeFrom="paragraph">
                  <wp:posOffset>21590</wp:posOffset>
                </wp:positionV>
                <wp:extent cx="6054090" cy="8255"/>
                <wp:effectExtent l="0" t="0" r="0" b="0"/>
                <wp:wrapNone/>
                <wp:docPr id="3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053400" cy="75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45pt" to="477.9pt,2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Style17"/>
        <w:spacing w:before="0" w:after="0"/>
        <w:jc w:val="center"/>
        <w:rPr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>
      <w:pPr>
        <w:pStyle w:val="22"/>
        <w:ind w:hanging="0"/>
        <w:jc w:val="left"/>
        <w:rPr/>
      </w:pPr>
      <w:r>
        <w:rPr>
          <w:sz w:val="28"/>
          <w:szCs w:val="28"/>
          <w:lang w:val="uk-UA"/>
        </w:rPr>
        <w:t xml:space="preserve">25.03.2020р.      </w:t>
      </w:r>
      <w:r>
        <w:rPr>
          <w:sz w:val="28"/>
          <w:szCs w:val="28"/>
        </w:rPr>
        <w:t xml:space="preserve">                    </w:t>
      </w:r>
      <w:r>
        <w:rPr>
          <w:sz w:val="28"/>
          <w:szCs w:val="28"/>
          <w:lang w:val="ru-RU"/>
        </w:rPr>
        <w:t xml:space="preserve">            </w:t>
      </w:r>
      <w:r>
        <w:rPr>
          <w:sz w:val="28"/>
          <w:szCs w:val="28"/>
        </w:rPr>
        <w:t xml:space="preserve">м. Покров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                        №</w:t>
      </w:r>
      <w:r>
        <w:rPr>
          <w:sz w:val="28"/>
          <w:szCs w:val="28"/>
        </w:rPr>
        <w:t>143</w:t>
      </w:r>
    </w:p>
    <w:p>
      <w:pPr>
        <w:pStyle w:val="21"/>
        <w:ind w:hanging="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                        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Про зняття громадян з обліку</w:t>
      </w:r>
    </w:p>
    <w:p>
      <w:pPr>
        <w:pStyle w:val="Normal"/>
        <w:keepNext w:val="true"/>
        <w:numPr>
          <w:ilvl w:val="0"/>
          <w:numId w:val="0"/>
        </w:numPr>
        <w:outlineLvl w:val="3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потребуючих поліпшення житлових умов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документи, надані відділом обліку та розподілу житла, враховуючи ст. 40 Житлового кодексу України, виконавчий комітет міської ради 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Web"/>
        <w:spacing w:before="0" w:after="0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>1.</w:t>
      </w:r>
      <w:r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</w:rPr>
        <w:t>У звʼязку з вибуттям на постійне місце проживання до іншого населеного пункту</w:t>
      </w:r>
      <w:r>
        <w:rPr>
          <w:bCs/>
          <w:sz w:val="28"/>
          <w:szCs w:val="28"/>
          <w:lang w:val="ru-RU"/>
        </w:rPr>
        <w:t xml:space="preserve"> зняти з квартирного обліку</w:t>
      </w:r>
      <w:r>
        <w:rPr>
          <w:bCs/>
          <w:sz w:val="28"/>
          <w:szCs w:val="28"/>
        </w:rPr>
        <w:t>: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  Яконова Олександра Геннадійовича;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>-   Батрака Василя Володимировича;</w:t>
      </w:r>
    </w:p>
    <w:p>
      <w:pPr>
        <w:pStyle w:val="NormalWeb"/>
        <w:tabs>
          <w:tab w:val="clear" w:pos="708"/>
          <w:tab w:val="left" w:pos="0" w:leader="none"/>
        </w:tabs>
        <w:spacing w:before="0"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bCs/>
          <w:sz w:val="28"/>
          <w:szCs w:val="28"/>
        </w:rPr>
        <w:t xml:space="preserve">-   Тоценко Анастасію Сергіївну. 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У зв’язку зі смертю зняти з квартирного обліку Філоненко Валентину Григорівну.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3. Контроль за виконанням цього рішення покласти на заступника міського голови Маглиша А.С.</w:t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        О.М. Шаповал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7"/>
        <w:spacing w:before="0" w:after="0"/>
        <w:jc w:val="both"/>
        <w:rPr/>
      </w:pPr>
      <w:r>
        <w:rPr/>
      </w:r>
    </w:p>
    <w:sectPr>
      <w:type w:val="nextPage"/>
      <w:pgSz w:w="11906" w:h="16838"/>
      <w:pgMar w:left="1701" w:right="566" w:header="0" w:top="851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8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uiPriority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Normal (Web)" w:uiPriority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f57eb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3"/>
    <w:uiPriority w:val="99"/>
    <w:semiHidden/>
    <w:qFormat/>
    <w:locked/>
    <w:rsid w:val="006f57eb"/>
    <w:rPr>
      <w:rFonts w:ascii="Tahoma" w:hAnsi="Tahoma" w:cs="Tahoma"/>
      <w:sz w:val="16"/>
      <w:szCs w:val="16"/>
      <w:lang w:val="ru-RU" w:eastAsia="ru-RU"/>
    </w:rPr>
  </w:style>
  <w:style w:type="character" w:styleId="Style15" w:customStyle="1">
    <w:name w:val="Основной текст Знак"/>
    <w:link w:val="a5"/>
    <w:qFormat/>
    <w:rsid w:val="00900e81"/>
    <w:rPr>
      <w:rFonts w:ascii="Times New Roman" w:hAnsi="Times New Roman" w:eastAsia="Andale Sans UI"/>
      <w:kern w:val="2"/>
      <w:sz w:val="24"/>
      <w:szCs w:val="24"/>
      <w:lang w:eastAsia="zh-C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6"/>
    <w:rsid w:val="00900e81"/>
    <w:pPr>
      <w:widowControl w:val="false"/>
      <w:suppressAutoHyphens w:val="true"/>
      <w:spacing w:before="0" w:after="120"/>
    </w:pPr>
    <w:rPr>
      <w:rFonts w:eastAsia="Andale Sans UI"/>
      <w:kern w:val="2"/>
      <w:lang w:eastAsia="zh-CN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qFormat/>
    <w:rsid w:val="006f57eb"/>
    <w:pPr/>
    <w:rPr>
      <w:rFonts w:ascii="Tahoma" w:hAnsi="Tahoma" w:cs="Tahoma"/>
      <w:sz w:val="16"/>
      <w:szCs w:val="16"/>
    </w:rPr>
  </w:style>
  <w:style w:type="paragraph" w:styleId="1" w:customStyle="1">
    <w:name w:val="Знак Знак1 Знак Знак Знак Знак"/>
    <w:basedOn w:val="Normal"/>
    <w:qFormat/>
    <w:rsid w:val="00bc0dba"/>
    <w:pPr/>
    <w:rPr>
      <w:rFonts w:ascii="Verdana" w:hAnsi="Verdana" w:eastAsia="Calibri" w:cs="Verdana"/>
      <w:sz w:val="20"/>
      <w:szCs w:val="20"/>
      <w:lang w:val="en-US" w:eastAsia="en-US"/>
    </w:rPr>
  </w:style>
  <w:style w:type="paragraph" w:styleId="21" w:customStyle="1">
    <w:name w:val="Основной текст 21"/>
    <w:basedOn w:val="Normal"/>
    <w:qFormat/>
    <w:rsid w:val="004b0937"/>
    <w:pPr>
      <w:ind w:firstLine="720"/>
      <w:jc w:val="center"/>
    </w:pPr>
    <w:rPr>
      <w:szCs w:val="20"/>
      <w:lang w:val="uk-UA"/>
    </w:rPr>
  </w:style>
  <w:style w:type="paragraph" w:styleId="22" w:customStyle="1">
    <w:name w:val="Основной текст 22"/>
    <w:basedOn w:val="Normal"/>
    <w:qFormat/>
    <w:rsid w:val="00900e81"/>
    <w:pPr>
      <w:suppressAutoHyphens w:val="true"/>
      <w:ind w:firstLine="720"/>
      <w:jc w:val="center"/>
    </w:pPr>
    <w:rPr>
      <w:szCs w:val="20"/>
      <w:lang w:val="uk-UA" w:eastAsia="zh-CN"/>
    </w:rPr>
  </w:style>
  <w:style w:type="paragraph" w:styleId="NormalWeb">
    <w:name w:val="Normal (Web)"/>
    <w:basedOn w:val="Normal"/>
    <w:qFormat/>
    <w:rsid w:val="005d21d5"/>
    <w:pPr>
      <w:widowControl w:val="false"/>
      <w:suppressAutoHyphens w:val="true"/>
      <w:spacing w:before="280" w:after="280"/>
    </w:pPr>
    <w:rPr>
      <w:rFonts w:eastAsia="Andale Sans UI"/>
      <w:kern w:val="2"/>
      <w:lang w:val="uk-UA" w:eastAsia="uk-U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CDCE9-EDE2-45BE-8F08-3BFB679F8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Application>LibreOffice/6.1.4.2$Windows_x86 LibreOffice_project/9d0f32d1f0b509096fd65e0d4bec26ddd1938fd3</Application>
  <Pages>2</Pages>
  <Words>98</Words>
  <Characters>637</Characters>
  <CharactersWithSpaces>956</CharactersWithSpaces>
  <Paragraphs>17</Paragraphs>
  <Company>Hewlett-Packard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2016-04-14T10:41:00Z</dcterms:created>
  <dc:creator>Work1</dc:creator>
  <dc:description/>
  <dc:language>uk-UA</dc:language>
  <cp:lastModifiedBy/>
  <cp:lastPrinted>2020-03-25T09:20:57Z</cp:lastPrinted>
  <dcterms:modified xsi:type="dcterms:W3CDTF">2020-04-06T14:18:14Z</dcterms:modified>
  <cp:revision>197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