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wmf" ContentType="image/x-wmf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4891405</wp:posOffset>
                </wp:positionH>
                <wp:positionV relativeFrom="paragraph">
                  <wp:posOffset>-405765</wp:posOffset>
                </wp:positionV>
                <wp:extent cx="630555" cy="17907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0"/>
                                <w:rFonts w:ascii="Calibri" w:hAnsi="Calibri" w:eastAsia="Calibr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ID="Фигура1" stroked="f" style="position:absolute;margin-left:385.15pt;margin-top:-31.95pt;width:49.55pt;height:14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0"/>
                          <w:rFonts w:ascii="Calibri" w:hAnsi="Calibri" w:eastAsia="Calibri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-309880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24.4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</w:rPr>
        <w:t>25.11.2020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 xml:space="preserve">            </w:t>
        <w:tab/>
        <w:t xml:space="preserve">        </w:t>
      </w:r>
      <w:r>
        <w:rPr>
          <w:sz w:val="28"/>
          <w:szCs w:val="28"/>
        </w:rPr>
        <w:t xml:space="preserve">м. Покров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506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keepNext w:val="true"/>
        <w:numPr>
          <w:ilvl w:val="0"/>
          <w:numId w:val="0"/>
        </w:numPr>
        <w:outlineLvl w:val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зняття громадян з обліку</w:t>
      </w:r>
    </w:p>
    <w:p>
      <w:pPr>
        <w:pStyle w:val="Normal"/>
        <w:keepNext w:val="true"/>
        <w:numPr>
          <w:ilvl w:val="0"/>
          <w:numId w:val="0"/>
        </w:numPr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потребуючих поліпшення житлових умов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докуме</w:t>
      </w:r>
      <w:bookmarkStart w:id="0" w:name="_GoBack"/>
      <w:bookmarkEnd w:id="0"/>
      <w:r>
        <w:rPr>
          <w:sz w:val="28"/>
          <w:szCs w:val="28"/>
          <w:lang w:val="uk-UA"/>
        </w:rPr>
        <w:t xml:space="preserve">нти, надані відділом обліку та розподілу житла, враховуючи ст. 40 Житлового кодексу України, виконавчий комітет міської ради 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left" w:pos="0" w:leader="none"/>
        </w:tabs>
        <w:suppressAutoHyphens w:val="true"/>
        <w:jc w:val="both"/>
        <w:rPr>
          <w:bCs/>
          <w:sz w:val="28"/>
          <w:szCs w:val="28"/>
          <w:lang w:val="uk-UA"/>
        </w:rPr>
      </w:pPr>
      <w:r>
        <w:rPr>
          <w:rFonts w:eastAsia="Calibri"/>
          <w:bCs/>
          <w:kern w:val="2"/>
          <w:sz w:val="28"/>
          <w:szCs w:val="28"/>
          <w:lang w:val="uk-UA" w:eastAsia="uk-UA"/>
        </w:rPr>
        <w:t xml:space="preserve">         </w:t>
      </w:r>
      <w:r>
        <w:rPr>
          <w:rFonts w:eastAsia="Calibri"/>
          <w:bCs/>
          <w:kern w:val="2"/>
          <w:sz w:val="28"/>
          <w:szCs w:val="28"/>
          <w:lang w:val="uk-UA" w:eastAsia="uk-UA"/>
        </w:rPr>
        <w:t xml:space="preserve">1. </w:t>
      </w:r>
      <w:r>
        <w:rPr>
          <w:bCs/>
          <w:sz w:val="28"/>
          <w:szCs w:val="28"/>
          <w:lang w:val="uk-UA"/>
        </w:rPr>
        <w:t xml:space="preserve">У звʼязку з поліпшенням житлових умов </w:t>
      </w:r>
      <w:r>
        <w:rPr>
          <w:color w:val="000000"/>
          <w:sz w:val="28"/>
          <w:szCs w:val="28"/>
          <w:lang w:val="uk-UA"/>
        </w:rPr>
        <w:t>та наявністю норми житлової площі на кожного члена родини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зняти з обліку потребуючих поліпшення житлових умов:</w:t>
      </w:r>
    </w:p>
    <w:p>
      <w:pPr>
        <w:pStyle w:val="Normal"/>
        <w:widowControl w:val="false"/>
        <w:tabs>
          <w:tab w:val="left" w:pos="0" w:leader="none"/>
        </w:tabs>
        <w:suppressAutoHyphens w:val="true"/>
        <w:jc w:val="both"/>
        <w:rPr>
          <w:rFonts w:eastAsia="Calibri"/>
          <w:bCs/>
          <w:color w:val="FF0000"/>
          <w:kern w:val="2"/>
          <w:sz w:val="28"/>
          <w:szCs w:val="28"/>
          <w:lang w:val="uk-UA" w:eastAsia="uk-UA"/>
        </w:rPr>
      </w:pPr>
      <w:r>
        <w:rPr>
          <w:rFonts w:eastAsia="Calibri"/>
          <w:bCs/>
          <w:kern w:val="2"/>
          <w:sz w:val="28"/>
          <w:szCs w:val="28"/>
          <w:lang w:val="uk-UA" w:eastAsia="uk-UA"/>
        </w:rPr>
        <w:t xml:space="preserve">              </w:t>
      </w:r>
      <w:r>
        <w:rPr>
          <w:rFonts w:eastAsia="Calibri"/>
          <w:b w:val="false"/>
          <w:bCs w:val="false"/>
          <w:color w:val="000000"/>
          <w:kern w:val="2"/>
          <w:sz w:val="28"/>
          <w:szCs w:val="28"/>
          <w:lang w:val="uk-UA" w:eastAsia="uk-UA"/>
        </w:rPr>
        <w:t>- гр. Сємак Раїсу Федорівну;</w:t>
      </w:r>
    </w:p>
    <w:p>
      <w:pPr>
        <w:pStyle w:val="Normal"/>
        <w:widowControl w:val="false"/>
        <w:tabs>
          <w:tab w:val="left" w:pos="0" w:leader="none"/>
        </w:tabs>
        <w:suppressAutoHyphens w:val="true"/>
        <w:jc w:val="both"/>
        <w:rPr>
          <w:rFonts w:eastAsia="Calibri"/>
          <w:bCs/>
          <w:kern w:val="2"/>
          <w:sz w:val="28"/>
          <w:szCs w:val="28"/>
          <w:lang w:val="uk-UA" w:eastAsia="uk-UA"/>
        </w:rPr>
      </w:pPr>
      <w:r>
        <w:rPr>
          <w:rFonts w:eastAsia="Calibri"/>
          <w:b w:val="false"/>
          <w:bCs w:val="false"/>
          <w:color w:val="000000"/>
          <w:kern w:val="2"/>
          <w:sz w:val="28"/>
          <w:szCs w:val="28"/>
          <w:lang w:val="uk-UA" w:eastAsia="uk-UA"/>
        </w:rPr>
        <w:t xml:space="preserve">              </w:t>
      </w:r>
      <w:r>
        <w:rPr>
          <w:rFonts w:eastAsia="Calibri"/>
          <w:b w:val="false"/>
          <w:bCs w:val="false"/>
          <w:color w:val="000000"/>
          <w:kern w:val="2"/>
          <w:sz w:val="28"/>
          <w:szCs w:val="28"/>
          <w:lang w:val="uk-UA" w:eastAsia="uk-UA"/>
        </w:rPr>
        <w:t xml:space="preserve">- гр. Волчкова Романа Андрійовича.      </w:t>
      </w:r>
    </w:p>
    <w:p>
      <w:pPr>
        <w:pStyle w:val="Normal"/>
        <w:widowControl w:val="false"/>
        <w:tabs>
          <w:tab w:val="left" w:pos="0" w:leader="none"/>
        </w:tabs>
        <w:suppressAutoHyphens w:val="true"/>
        <w:jc w:val="both"/>
        <w:rPr>
          <w:b w:val="false"/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NormalWeb"/>
        <w:tabs>
          <w:tab w:val="left" w:pos="0" w:leader="none"/>
        </w:tabs>
        <w:spacing w:before="0" w:after="0"/>
        <w:jc w:val="both"/>
        <w:rPr>
          <w:bCs/>
          <w:sz w:val="16"/>
          <w:szCs w:val="16"/>
        </w:rPr>
      </w:pPr>
      <w:r>
        <w:rPr>
          <w:b w:val="false"/>
          <w:bCs w:val="false"/>
          <w:color w:val="000000"/>
          <w:sz w:val="28"/>
          <w:szCs w:val="28"/>
        </w:rPr>
        <w:t xml:space="preserve">         </w:t>
      </w:r>
      <w:r>
        <w:rPr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b w:val="false"/>
          <w:bCs w:val="false"/>
          <w:color w:val="000000"/>
          <w:sz w:val="28"/>
          <w:szCs w:val="28"/>
          <w:lang w:val="ru-RU"/>
        </w:rPr>
        <w:t xml:space="preserve">2. </w:t>
      </w:r>
      <w:r>
        <w:rPr>
          <w:b w:val="false"/>
          <w:bCs w:val="false"/>
          <w:color w:val="000000"/>
          <w:sz w:val="28"/>
          <w:szCs w:val="28"/>
        </w:rPr>
        <w:t>У звʼязку з вибуттям на постійне місце проживання до іншого населеного пункту</w:t>
      </w:r>
      <w:r>
        <w:rPr>
          <w:b w:val="false"/>
          <w:bCs w:val="false"/>
          <w:color w:val="000000"/>
          <w:sz w:val="28"/>
          <w:szCs w:val="28"/>
          <w:lang w:val="ru-RU"/>
        </w:rPr>
        <w:t xml:space="preserve"> зняти з квартирного обліку родини</w:t>
      </w:r>
      <w:r>
        <w:rPr>
          <w:b w:val="false"/>
          <w:bCs w:val="false"/>
          <w:color w:val="000000"/>
          <w:sz w:val="28"/>
          <w:szCs w:val="28"/>
        </w:rPr>
        <w:t>:</w:t>
      </w:r>
      <w:r>
        <w:rPr>
          <w:b w:val="false"/>
          <w:bCs w:val="false"/>
          <w:color w:val="000000"/>
          <w:sz w:val="16"/>
          <w:szCs w:val="16"/>
        </w:rPr>
        <w:t xml:space="preserve"> </w:t>
      </w:r>
    </w:p>
    <w:p>
      <w:pPr>
        <w:pStyle w:val="NormalWeb"/>
        <w:tabs>
          <w:tab w:val="left" w:pos="0" w:leader="none"/>
        </w:tabs>
        <w:spacing w:before="0" w:after="0"/>
        <w:jc w:val="both"/>
        <w:rPr>
          <w:bCs/>
          <w:color w:val="FF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 xml:space="preserve">              </w:t>
      </w:r>
      <w:r>
        <w:rPr>
          <w:b w:val="false"/>
          <w:bCs w:val="false"/>
          <w:color w:val="000000"/>
          <w:sz w:val="28"/>
          <w:szCs w:val="28"/>
        </w:rPr>
        <w:t>-  гр. Кулик Ольги Петрівни;</w:t>
      </w:r>
    </w:p>
    <w:p>
      <w:pPr>
        <w:pStyle w:val="NormalWeb"/>
        <w:tabs>
          <w:tab w:val="left" w:pos="0" w:leader="none"/>
        </w:tabs>
        <w:spacing w:before="0" w:after="0"/>
        <w:jc w:val="both"/>
        <w:rPr>
          <w:bCs/>
          <w:color w:val="FF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 xml:space="preserve">              </w:t>
      </w:r>
      <w:r>
        <w:rPr>
          <w:b w:val="false"/>
          <w:bCs w:val="false"/>
          <w:color w:val="000000"/>
          <w:sz w:val="28"/>
          <w:szCs w:val="28"/>
        </w:rPr>
        <w:t>-  гр. Козлової Алли Олексіївни;</w:t>
      </w:r>
    </w:p>
    <w:p>
      <w:pPr>
        <w:pStyle w:val="NormalWeb"/>
        <w:tabs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-  гр. Калінкіної Алли Вікторівни. </w:t>
      </w:r>
    </w:p>
    <w:p>
      <w:pPr>
        <w:pStyle w:val="Normal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</w:p>
    <w:p>
      <w:pPr>
        <w:pStyle w:val="Normal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3.  </w:t>
      </w:r>
      <w:r>
        <w:rPr>
          <w:color w:val="000000"/>
          <w:sz w:val="28"/>
          <w:szCs w:val="28"/>
          <w:lang w:val="uk-UA"/>
        </w:rPr>
        <w:t>На підставі заяви зняти гр. Маковецьку Наталію Михайлівну                 (склад сімʼї – 4 особи) з обліку громадян, потребуючих поліпшення житлових умов.</w:t>
      </w:r>
    </w:p>
    <w:p>
      <w:pPr>
        <w:pStyle w:val="Normal"/>
        <w:ind w:firstLine="567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У зв’язку зі смертю зняти з квартирного обліку: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- гр. Пугачову Юлію Олександрівну;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- гр. Волчкову Анжелу Володимирівну;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- гр. Меліхова Володимира Миколайовича.</w:t>
      </w:r>
    </w:p>
    <w:p>
      <w:pPr>
        <w:pStyle w:val="Normal"/>
        <w:ind w:firstLine="708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Контроль за виконанням цього рішення покласти на заступника міського голови Маглиша А.С.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EFAB7-F348-4E6D-A87B-7316655B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Application>LibreOffice/6.0.7.3$Linux_X86_64 LibreOffice_project/00m0$Build-3</Application>
  <Pages>2</Pages>
  <Words>167</Words>
  <Characters>1005</Characters>
  <CharactersWithSpaces>1481</CharactersWithSpaces>
  <Paragraphs>26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ru-RU</dc:language>
  <cp:lastModifiedBy/>
  <cp:lastPrinted>2020-11-20T05:55:00Z</cp:lastPrinted>
  <dcterms:modified xsi:type="dcterms:W3CDTF">2020-11-30T13:57:35Z</dcterms:modified>
  <cp:revision>220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