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93F27C" w14:textId="42CA62DB" w:rsidR="00DB1EED" w:rsidRDefault="00DB1EED">
      <w:pPr>
        <w:pStyle w:val="a8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76CA8025" w14:textId="77777777" w:rsidR="00DB1EED" w:rsidRDefault="00DB1EED">
      <w:pPr>
        <w:pStyle w:val="a8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51A30A72" w14:textId="77777777" w:rsidR="00DB1EED" w:rsidRDefault="00DB1EED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76D48CC1" w14:textId="77777777" w:rsidR="00DB1EED" w:rsidRDefault="00DB1EED">
      <w:pPr>
        <w:pStyle w:val="a8"/>
        <w:spacing w:after="0"/>
        <w:jc w:val="center"/>
      </w:pPr>
      <w:r>
        <w:rPr>
          <w:b/>
          <w:bCs/>
          <w:sz w:val="28"/>
          <w:szCs w:val="28"/>
        </w:rPr>
        <w:t>РІШЕННЯ</w:t>
      </w:r>
    </w:p>
    <w:p w14:paraId="5328C40B" w14:textId="77777777" w:rsidR="00DB1EED" w:rsidRDefault="00DB1EED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DF5C49E" w14:textId="77777777" w:rsidR="00DB1EED" w:rsidRDefault="00DB1EED">
      <w:pPr>
        <w:pStyle w:val="a8"/>
        <w:spacing w:after="0"/>
        <w:jc w:val="center"/>
        <w:rPr>
          <w:sz w:val="28"/>
          <w:szCs w:val="28"/>
        </w:rPr>
      </w:pPr>
    </w:p>
    <w:p w14:paraId="2D4B830A" w14:textId="0A920059" w:rsidR="00012F2B" w:rsidRDefault="00DB1EED">
      <w:pPr>
        <w:spacing w:line="240" w:lineRule="auto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r w:rsidR="00012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затвердження висновку органу опіки та піклування Покровської міської ради Дніпропетровської області щодо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визначення місця проживання малолітньої </w:t>
      </w:r>
      <w:r w:rsidR="00E24D94">
        <w:rPr>
          <w:rStyle w:val="1"/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ХХХХХХ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, </w:t>
      </w:r>
      <w:r w:rsidR="00E24D94">
        <w:rPr>
          <w:rStyle w:val="1"/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ХХХХХХ</w:t>
      </w:r>
      <w:r w:rsidR="00E24D94">
        <w:rPr>
          <w:rStyle w:val="1"/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року народження </w:t>
      </w:r>
    </w:p>
    <w:p w14:paraId="0C3201C9" w14:textId="77777777" w:rsidR="00E24D94" w:rsidRPr="00E24D94" w:rsidRDefault="00E24D94">
      <w:pPr>
        <w:spacing w:line="240" w:lineRule="auto"/>
        <w:jc w:val="both"/>
        <w:rPr>
          <w:rStyle w:val="1"/>
          <w:rFonts w:ascii="Times New Roman" w:hAnsi="Times New Roman" w:cs="Times New Roman"/>
          <w:color w:val="000000"/>
          <w:sz w:val="6"/>
          <w:szCs w:val="6"/>
          <w:lang w:eastAsia="ru-RU"/>
        </w:rPr>
      </w:pPr>
    </w:p>
    <w:p w14:paraId="59CA6568" w14:textId="6643A085" w:rsidR="00DB1EED" w:rsidRDefault="00DB1EED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Керуючись інтересами дитини, підпунктом 4 пункту «б» ст.34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ст.161 Сімейного кодексу України, ст.29 Цивільного кодексу України, п.72 постанови Кабінету Міністрів України від 24.09.2008 №866 «Питання діяльності органів опіки та піклування, пов’язаної із захистом прав дитини», на підставі протоколу комісії з питань захисту прав дитини при виконавчому комітеті Покровської міської ради Дніпропетровської області від 11.01.2024 №2</w:t>
      </w:r>
      <w:r w:rsidR="00012F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виконавчий комітет Покровської міської ради Дніпропетровської області</w:t>
      </w:r>
    </w:p>
    <w:p w14:paraId="44A11C33" w14:textId="77777777" w:rsidR="00DB1EED" w:rsidRDefault="00DB1EED">
      <w:pPr>
        <w:spacing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4D3252A" w14:textId="2D100B9C" w:rsidR="00DB1EED" w:rsidRDefault="00DB1EED" w:rsidP="00012F2B">
      <w:pPr>
        <w:spacing w:line="240" w:lineRule="auto"/>
        <w:ind w:firstLine="709"/>
        <w:jc w:val="both"/>
        <w:rPr>
          <w:sz w:val="12"/>
          <w:szCs w:val="1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12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Затвердити висновок органу опіки та піклування Покровської міської ради Дніпропетровської області щодо </w:t>
      </w:r>
      <w:r w:rsidR="00012F2B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визначення місця проживання малолітньої </w:t>
      </w:r>
      <w:r w:rsidR="00E24D94">
        <w:rPr>
          <w:rStyle w:val="1"/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ХХХХХХ</w:t>
      </w:r>
      <w:r w:rsidR="00012F2B">
        <w:rPr>
          <w:rStyle w:val="1"/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, </w:t>
      </w:r>
      <w:r w:rsidR="00E24D94">
        <w:rPr>
          <w:rStyle w:val="1"/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ХХХХХХ</w:t>
      </w:r>
      <w:r w:rsidR="00E24D94">
        <w:rPr>
          <w:rStyle w:val="1"/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</w:t>
      </w:r>
      <w:r w:rsidR="00012F2B">
        <w:rPr>
          <w:rStyle w:val="1"/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року народження</w:t>
      </w:r>
      <w:r w:rsidR="00012F2B">
        <w:rPr>
          <w:rStyle w:val="2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012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який додається.</w:t>
      </w:r>
    </w:p>
    <w:p w14:paraId="23459AE5" w14:textId="77777777" w:rsidR="00DB1EED" w:rsidRDefault="00DB1EED">
      <w:pPr>
        <w:spacing w:after="29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</w:t>
      </w:r>
      <w:r w:rsidR="004209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Дар’я ГОРЧАКОВА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), контроль на заступника міського голови </w:t>
      </w:r>
      <w:r w:rsidR="00190EB2" w:rsidRPr="00190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Ганну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ВІДЯЄВУ.</w:t>
      </w:r>
    </w:p>
    <w:p w14:paraId="4054067A" w14:textId="77777777" w:rsidR="00DB1EED" w:rsidRDefault="00DB1EE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895481" w14:textId="77777777" w:rsidR="00DB1EED" w:rsidRDefault="00DB1EE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7BBF11" w14:textId="3DBA702E" w:rsidR="00DB1EED" w:rsidRDefault="00E24D94">
      <w:pPr>
        <w:spacing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DB1EED">
      <w:pgSz w:w="11906" w:h="16838"/>
      <w:pgMar w:top="1134" w:right="567" w:bottom="1701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ohit Devanagari"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05"/>
    <w:rsid w:val="00012F2B"/>
    <w:rsid w:val="000231E3"/>
    <w:rsid w:val="00190EB2"/>
    <w:rsid w:val="00420905"/>
    <w:rsid w:val="004A5FC3"/>
    <w:rsid w:val="00DB1EED"/>
    <w:rsid w:val="00E2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C00A92"/>
  <w15:chartTrackingRefBased/>
  <w15:docId w15:val="{883939D0-0192-4E70-8638-C9B89F43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Шрифт абзацу за замовчуванням1"/>
  </w:style>
  <w:style w:type="character" w:customStyle="1" w:styleId="10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styleId="a4">
    <w:name w:val="Hyperlink"/>
    <w:rPr>
      <w:color w:val="000080"/>
      <w:u w:val="single"/>
    </w:rPr>
  </w:style>
  <w:style w:type="character" w:customStyle="1" w:styleId="rvts9">
    <w:name w:val="rvts9"/>
  </w:style>
  <w:style w:type="character" w:styleId="a5">
    <w:name w:val="FollowedHyperlink"/>
    <w:rPr>
      <w:color w:val="800080"/>
      <w:u w:val="single"/>
    </w:rPr>
  </w:style>
  <w:style w:type="character" w:customStyle="1" w:styleId="20">
    <w:name w:val="Шрифт абзацу за замовчуванням2"/>
  </w:style>
  <w:style w:type="character" w:customStyle="1" w:styleId="ListLabel9">
    <w:name w:val="ListLabel 9"/>
  </w:style>
  <w:style w:type="character" w:customStyle="1" w:styleId="ListLabel8">
    <w:name w:val="ListLabel 8"/>
  </w:style>
  <w:style w:type="character" w:customStyle="1" w:styleId="ListLabel7">
    <w:name w:val="ListLabel 7"/>
  </w:style>
  <w:style w:type="character" w:customStyle="1" w:styleId="ListLabel6">
    <w:name w:val="ListLabel 6"/>
  </w:style>
  <w:style w:type="character" w:customStyle="1" w:styleId="ListLabel5">
    <w:name w:val="ListLabel 5"/>
  </w:style>
  <w:style w:type="character" w:customStyle="1" w:styleId="ListLabel4">
    <w:name w:val="ListLabel 4"/>
  </w:style>
  <w:style w:type="character" w:customStyle="1" w:styleId="ListLabel3">
    <w:name w:val="ListLabel 3"/>
  </w:style>
  <w:style w:type="character" w:customStyle="1" w:styleId="ListLabel2">
    <w:name w:val="ListLabel 2"/>
  </w:style>
  <w:style w:type="character" w:customStyle="1" w:styleId="ListLabel1">
    <w:name w:val="ListLabel 1"/>
  </w:style>
  <w:style w:type="character" w:customStyle="1" w:styleId="WW--">
    <w:name w:val="WW-Интернет-ссылка"/>
    <w:rPr>
      <w:color w:val="000080"/>
      <w:u w:val="single"/>
    </w:rPr>
  </w:style>
  <w:style w:type="character" w:customStyle="1" w:styleId="apple-converted-space">
    <w:name w:val="apple-converted-space"/>
  </w:style>
  <w:style w:type="character" w:customStyle="1" w:styleId="rvts23">
    <w:name w:val="rvts23"/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character" w:customStyle="1" w:styleId="a6">
    <w:name w:val="Посещённая гиперссылка"/>
    <w:rPr>
      <w:color w:val="800080"/>
      <w:u w:val="single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7">
    <w:name w:val="Текст выноски Знак"/>
    <w:rPr>
      <w:rFonts w:ascii="Tahoma" w:eastAsia="Calibri" w:hAnsi="Tahoma" w:cs="Tahoma"/>
      <w:color w:val="000000"/>
      <w:sz w:val="16"/>
      <w:szCs w:val="16"/>
    </w:rPr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paragraph" w:customStyle="1" w:styleId="21">
    <w:name w:val="Заголовок2"/>
    <w:basedOn w:val="a"/>
    <w:next w:val="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Назва об'є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customStyle="1" w:styleId="210">
    <w:name w:val="Основни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pPr>
      <w:suppressLineNumbers/>
    </w:pPr>
  </w:style>
  <w:style w:type="paragraph" w:customStyle="1" w:styleId="ad">
    <w:name w:val="Заголовок таблиці"/>
    <w:basedOn w:val="ac"/>
    <w:pPr>
      <w:jc w:val="center"/>
    </w:pPr>
    <w:rPr>
      <w:b/>
      <w:bCs/>
    </w:rPr>
  </w:style>
  <w:style w:type="paragraph" w:customStyle="1" w:styleId="15">
    <w:name w:val="Звичайний1"/>
    <w:pPr>
      <w:suppressAutoHyphens/>
    </w:pPr>
    <w:rPr>
      <w:lang w:val="ru-RU" w:eastAsia="zh-CN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val="ru-RU" w:eastAsia="zh-CN"/>
    </w:rPr>
  </w:style>
  <w:style w:type="paragraph" w:customStyle="1" w:styleId="rvps2">
    <w:name w:val="rvps2"/>
    <w:basedOn w:val="a"/>
    <w:pPr>
      <w:spacing w:before="280" w:after="280"/>
    </w:pPr>
  </w:style>
  <w:style w:type="paragraph" w:customStyle="1" w:styleId="16">
    <w:name w:val="Звичайний (веб)1"/>
    <w:basedOn w:val="a"/>
    <w:pPr>
      <w:spacing w:before="280" w:after="280"/>
    </w:pPr>
  </w:style>
  <w:style w:type="paragraph" w:customStyle="1" w:styleId="17">
    <w:name w:val="Без інтервалів1"/>
    <w:pPr>
      <w:suppressAutoHyphens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18">
    <w:name w:val="Текст у виносці1"/>
    <w:basedOn w:val="a"/>
    <w:pPr>
      <w:spacing w:after="0" w:line="240" w:lineRule="exact"/>
    </w:pPr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 Знак Знак Знак Знак Знак Знак Знак Знак"/>
    <w:basedOn w:val="a"/>
    <w:pPr>
      <w:spacing w:after="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9">
    <w:name w:val="Заголовок покажчика1"/>
    <w:basedOn w:val="a"/>
    <w:rPr>
      <w:rFonts w:cs="Lohit Devanagari"/>
    </w:rPr>
  </w:style>
  <w:style w:type="paragraph" w:customStyle="1" w:styleId="22">
    <w:name w:val="Назва об'єкта2"/>
    <w:basedOn w:val="a"/>
    <w:pPr>
      <w:spacing w:before="120" w:after="120"/>
    </w:pPr>
    <w:rPr>
      <w:rFonts w:cs="Lohit Devanagar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cp:keywords/>
  <cp:lastModifiedBy>Покров Виконком</cp:lastModifiedBy>
  <cp:revision>4</cp:revision>
  <cp:lastPrinted>1899-12-31T22:00:00Z</cp:lastPrinted>
  <dcterms:created xsi:type="dcterms:W3CDTF">2024-01-17T07:53:00Z</dcterms:created>
  <dcterms:modified xsi:type="dcterms:W3CDTF">2024-01-17T13:08:00Z</dcterms:modified>
</cp:coreProperties>
</file>