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2D" w:rsidRDefault="005D1F51">
      <w:pPr>
        <w:pStyle w:val="a4"/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FE092D" w:rsidRDefault="005D1F51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FE092D" w:rsidRDefault="005D1F51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FE092D" w:rsidRDefault="00FE092D">
      <w:pPr>
        <w:pStyle w:val="a4"/>
        <w:spacing w:after="0"/>
        <w:jc w:val="center"/>
        <w:rPr>
          <w:b/>
          <w:sz w:val="21"/>
          <w:szCs w:val="21"/>
        </w:rPr>
      </w:pPr>
    </w:p>
    <w:p w:rsidR="00FE092D" w:rsidRDefault="005D1F51">
      <w:pPr>
        <w:pStyle w:val="a4"/>
        <w:spacing w:after="0"/>
        <w:jc w:val="center"/>
      </w:pPr>
      <w:r>
        <w:rPr>
          <w:b/>
          <w:sz w:val="28"/>
          <w:szCs w:val="28"/>
        </w:rPr>
        <w:t>ПРОЄКТ  РІШЕННЯ</w:t>
      </w:r>
    </w:p>
    <w:p w:rsidR="00FE092D" w:rsidRDefault="005D1F51">
      <w:pPr>
        <w:pStyle w:val="21"/>
        <w:spacing w:before="114" w:after="114"/>
        <w:ind w:firstLine="0"/>
        <w:jc w:val="left"/>
      </w:pPr>
      <w:r>
        <w:rPr>
          <w:sz w:val="28"/>
          <w:szCs w:val="28"/>
        </w:rPr>
        <w:t xml:space="preserve">____________                                   </w:t>
      </w:r>
      <w:r>
        <w:rPr>
          <w:sz w:val="20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6"/>
          <w:szCs w:val="26"/>
        </w:rPr>
        <w:t>№ ___________</w:t>
      </w:r>
    </w:p>
    <w:p w:rsidR="00FE092D" w:rsidRDefault="00FE092D">
      <w:pPr>
        <w:spacing w:after="0" w:line="228" w:lineRule="auto"/>
        <w:rPr>
          <w:rFonts w:ascii="Times New Roman" w:hAnsi="Times New Roman"/>
        </w:rPr>
      </w:pPr>
    </w:p>
    <w:p w:rsidR="00FE092D" w:rsidRDefault="005D1F51">
      <w:pPr>
        <w:spacing w:after="0" w:line="228" w:lineRule="auto"/>
        <w:ind w:right="-1"/>
        <w:contextualSpacing/>
        <w:jc w:val="both"/>
      </w:pPr>
      <w:bookmarkStart w:id="0" w:name="__DdeLink__25946_38232377881"/>
      <w:r>
        <w:rPr>
          <w:rFonts w:ascii="Times New Roman" w:eastAsiaTheme="minorHAnsi" w:hAnsi="Times New Roman"/>
          <w:sz w:val="26"/>
          <w:szCs w:val="26"/>
        </w:rPr>
        <w:t>Про затвердження Переліку адміністративних послуг, які надаються через Центр надання адміністративних послуг виконавчого комітету Покровської міської ради у новій редакці</w:t>
      </w:r>
      <w:bookmarkEnd w:id="0"/>
      <w:r>
        <w:rPr>
          <w:rFonts w:ascii="Times New Roman" w:eastAsiaTheme="minorHAnsi" w:hAnsi="Times New Roman"/>
          <w:sz w:val="26"/>
          <w:szCs w:val="26"/>
        </w:rPr>
        <w:t>ї</w:t>
      </w:r>
    </w:p>
    <w:p w:rsidR="00FE092D" w:rsidRDefault="00FE092D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</w:rPr>
      </w:pPr>
    </w:p>
    <w:p w:rsidR="00FE092D" w:rsidRDefault="005D1F51">
      <w:pPr>
        <w:spacing w:after="0" w:line="228" w:lineRule="auto"/>
        <w:ind w:right="57" w:firstLine="709"/>
        <w:jc w:val="both"/>
      </w:pPr>
      <w:r>
        <w:rPr>
          <w:rFonts w:ascii="Times New Roman" w:hAnsi="Times New Roman"/>
          <w:sz w:val="26"/>
          <w:szCs w:val="26"/>
        </w:rPr>
        <w:t xml:space="preserve">На виконання законів України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адміністративні </w:t>
      </w:r>
      <w:proofErr w:type="spellStart"/>
      <w:r>
        <w:rPr>
          <w:rFonts w:ascii="Times New Roman" w:hAnsi="Times New Roman"/>
          <w:sz w:val="26"/>
          <w:szCs w:val="26"/>
        </w:rPr>
        <w:t>послуги”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адміністративну </w:t>
      </w:r>
      <w:proofErr w:type="spellStart"/>
      <w:r>
        <w:rPr>
          <w:rFonts w:ascii="Times New Roman" w:hAnsi="Times New Roman"/>
          <w:sz w:val="26"/>
          <w:szCs w:val="26"/>
        </w:rPr>
        <w:t>процедуру”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статус ветеранів війни, гарантії їх соціального </w:t>
      </w:r>
      <w:proofErr w:type="spellStart"/>
      <w:r>
        <w:rPr>
          <w:rFonts w:ascii="Times New Roman" w:hAnsi="Times New Roman"/>
          <w:sz w:val="26"/>
          <w:szCs w:val="26"/>
        </w:rPr>
        <w:t>захисту”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дозвільну систему у сфері господарської </w:t>
      </w:r>
      <w:proofErr w:type="spellStart"/>
      <w:r>
        <w:rPr>
          <w:rFonts w:ascii="Times New Roman" w:hAnsi="Times New Roman"/>
          <w:sz w:val="26"/>
          <w:szCs w:val="26"/>
        </w:rPr>
        <w:t>діяльності”</w:t>
      </w:r>
      <w:proofErr w:type="spellEnd"/>
      <w:r>
        <w:rPr>
          <w:rFonts w:ascii="Times New Roman" w:hAnsi="Times New Roman"/>
          <w:sz w:val="26"/>
          <w:szCs w:val="26"/>
        </w:rPr>
        <w:t xml:space="preserve">, постанови Кабінету Міністрів України від 01 серпня 2013 року №588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затвердження Примірного  регламенту центру надання адміністративних </w:t>
      </w:r>
      <w:proofErr w:type="spellStart"/>
      <w:r>
        <w:rPr>
          <w:rFonts w:ascii="Times New Roman" w:hAnsi="Times New Roman"/>
          <w:sz w:val="26"/>
          <w:szCs w:val="26"/>
        </w:rPr>
        <w:t>послуг”</w:t>
      </w:r>
      <w:proofErr w:type="spellEnd"/>
      <w:r>
        <w:rPr>
          <w:rFonts w:ascii="Times New Roman" w:hAnsi="Times New Roman"/>
          <w:sz w:val="26"/>
          <w:szCs w:val="26"/>
        </w:rPr>
        <w:t xml:space="preserve"> (із змінами), розпорядження Кабінету Міністрів України від 16 травня 2014 року №523-р </w:t>
      </w:r>
      <w:proofErr w:type="spellStart"/>
      <w:r>
        <w:rPr>
          <w:rFonts w:ascii="Times New Roman" w:hAnsi="Times New Roman"/>
          <w:sz w:val="26"/>
          <w:szCs w:val="26"/>
        </w:rPr>
        <w:t>“Деякі</w:t>
      </w:r>
      <w:proofErr w:type="spellEnd"/>
      <w:r>
        <w:rPr>
          <w:rFonts w:ascii="Times New Roman" w:hAnsi="Times New Roman"/>
          <w:sz w:val="26"/>
          <w:szCs w:val="26"/>
        </w:rPr>
        <w:t xml:space="preserve"> питання надання адміністративних послуг органів виконавчої влади через Центри надання адміністративних </w:t>
      </w:r>
      <w:proofErr w:type="spellStart"/>
      <w:r>
        <w:rPr>
          <w:rFonts w:ascii="Times New Roman" w:hAnsi="Times New Roman"/>
          <w:sz w:val="26"/>
          <w:szCs w:val="26"/>
        </w:rPr>
        <w:t>послуг”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5D1F51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із змінами), Указу Президента України від 29 липня 2019 року №558/2019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деякі заходи щодо поліпшення доступу фізичних та юридичних осіб до електронних </w:t>
      </w:r>
      <w:proofErr w:type="spellStart"/>
      <w:r>
        <w:rPr>
          <w:rFonts w:ascii="Times New Roman" w:hAnsi="Times New Roman"/>
          <w:sz w:val="26"/>
          <w:szCs w:val="26"/>
        </w:rPr>
        <w:t>послуг”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>та  керуючись статтею 42 Закону України</w:t>
      </w:r>
      <w:r>
        <w:rPr>
          <w:rFonts w:ascii="Times New Roman" w:hAnsi="Times New Roman"/>
          <w:sz w:val="26"/>
          <w:szCs w:val="26"/>
        </w:rPr>
        <w:t xml:space="preserve"> «Про місцеве самоврядування в Україні», міська  рада</w:t>
      </w:r>
    </w:p>
    <w:p w:rsidR="00FE092D" w:rsidRDefault="00FE092D">
      <w:pPr>
        <w:spacing w:after="0" w:line="228" w:lineRule="auto"/>
        <w:ind w:right="57" w:firstLine="709"/>
        <w:jc w:val="both"/>
        <w:rPr>
          <w:rFonts w:ascii="Times New Roman" w:hAnsi="Times New Roman"/>
        </w:rPr>
      </w:pPr>
    </w:p>
    <w:p w:rsidR="00FE092D" w:rsidRDefault="005D1F51">
      <w:pPr>
        <w:spacing w:after="0" w:line="228" w:lineRule="auto"/>
        <w:ind w:right="57"/>
      </w:pPr>
      <w:r>
        <w:rPr>
          <w:rFonts w:ascii="Times New Roman" w:hAnsi="Times New Roman"/>
          <w:b/>
          <w:sz w:val="26"/>
          <w:szCs w:val="26"/>
        </w:rPr>
        <w:t>ВИРІШИЛА:</w:t>
      </w:r>
    </w:p>
    <w:p w:rsidR="00FE092D" w:rsidRDefault="00FE092D">
      <w:pPr>
        <w:spacing w:after="0" w:line="228" w:lineRule="auto"/>
        <w:ind w:right="57"/>
        <w:rPr>
          <w:rFonts w:ascii="Times New Roman" w:hAnsi="Times New Roman"/>
          <w:b/>
        </w:rPr>
      </w:pPr>
    </w:p>
    <w:p w:rsidR="00FE092D" w:rsidRDefault="005D1F51">
      <w:pPr>
        <w:spacing w:after="143" w:line="228" w:lineRule="auto"/>
        <w:ind w:firstLine="567"/>
        <w:contextualSpacing/>
        <w:jc w:val="both"/>
      </w:pPr>
      <w:r>
        <w:rPr>
          <w:rFonts w:ascii="Times New Roman" w:eastAsiaTheme="minorHAnsi" w:hAnsi="Times New Roman"/>
          <w:sz w:val="26"/>
          <w:szCs w:val="26"/>
        </w:rPr>
        <w:t>1.Затвердити Перелік адміністративних послуг відділів, управлінь виконавчого комітету та органів виконавчої влади, які надаються  через Центр надання адміністративних послуг виконавчого комітету Покровської міської ради (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далі-ЦНАП</w:t>
      </w:r>
      <w:proofErr w:type="spellEnd"/>
      <w:r>
        <w:rPr>
          <w:rFonts w:ascii="Times New Roman" w:eastAsiaTheme="minorHAnsi" w:hAnsi="Times New Roman"/>
          <w:sz w:val="26"/>
          <w:szCs w:val="26"/>
        </w:rPr>
        <w:t>) у новій редакції, що додається*.</w:t>
      </w:r>
    </w:p>
    <w:p w:rsidR="00FE092D" w:rsidRDefault="005D1F51">
      <w:pPr>
        <w:spacing w:after="143" w:line="228" w:lineRule="auto"/>
        <w:ind w:firstLine="567"/>
        <w:contextualSpacing/>
        <w:jc w:val="both"/>
      </w:pPr>
      <w:r>
        <w:rPr>
          <w:rFonts w:ascii="Times New Roman" w:hAnsi="Times New Roman"/>
          <w:sz w:val="26"/>
          <w:szCs w:val="26"/>
        </w:rPr>
        <w:t>2.Суб’єктам  надання послуг привести у відповідність інформаційні та технологічні картки послуг, які надаються через ЦНАП.</w:t>
      </w:r>
    </w:p>
    <w:p w:rsidR="00FE092D" w:rsidRDefault="005D1F51">
      <w:pPr>
        <w:spacing w:after="143" w:line="228" w:lineRule="auto"/>
        <w:ind w:firstLine="567"/>
        <w:contextualSpacing/>
        <w:jc w:val="both"/>
      </w:pPr>
      <w:r>
        <w:rPr>
          <w:rFonts w:ascii="Times New Roman" w:hAnsi="Times New Roman"/>
          <w:sz w:val="26"/>
          <w:szCs w:val="26"/>
        </w:rPr>
        <w:t xml:space="preserve">3.Визнати таким, що втратило чинність рішення 47 сесії міської ради 8 скликання від 24.11.2023 №18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затвердження Переліку адміністративних послуг, які надаються через Центр надання адміністративних послуг виконавчого комітету Покровської міської ради у новій </w:t>
      </w:r>
      <w:proofErr w:type="spellStart"/>
      <w:r>
        <w:rPr>
          <w:rFonts w:ascii="Times New Roman" w:hAnsi="Times New Roman"/>
          <w:sz w:val="26"/>
          <w:szCs w:val="26"/>
        </w:rPr>
        <w:t>редакції”</w:t>
      </w:r>
      <w:proofErr w:type="spellEnd"/>
      <w:r>
        <w:rPr>
          <w:rFonts w:ascii="Times New Roman" w:hAnsi="Times New Roman"/>
          <w:sz w:val="26"/>
          <w:szCs w:val="26"/>
        </w:rPr>
        <w:t xml:space="preserve"> (із змінами).</w:t>
      </w:r>
    </w:p>
    <w:p w:rsidR="00FE092D" w:rsidRDefault="005D1F51">
      <w:pPr>
        <w:spacing w:after="143" w:line="228" w:lineRule="auto"/>
        <w:ind w:firstLine="567"/>
        <w:contextualSpacing/>
        <w:jc w:val="both"/>
      </w:pPr>
      <w:r>
        <w:rPr>
          <w:rFonts w:ascii="Times New Roman" w:hAnsi="Times New Roman"/>
          <w:sz w:val="26"/>
          <w:szCs w:val="26"/>
        </w:rPr>
        <w:t>4.</w:t>
      </w:r>
      <w:bookmarkStart w:id="1" w:name="__DdeLink__4803_2096005900"/>
      <w:r>
        <w:rPr>
          <w:rFonts w:ascii="Times New Roman" w:hAnsi="Times New Roman"/>
          <w:sz w:val="26"/>
          <w:szCs w:val="26"/>
        </w:rPr>
        <w:t>Координацію виконання цього рішення</w:t>
      </w:r>
      <w:bookmarkEnd w:id="1"/>
      <w:r>
        <w:rPr>
          <w:rFonts w:ascii="Times New Roman" w:hAnsi="Times New Roman"/>
          <w:sz w:val="26"/>
          <w:szCs w:val="26"/>
        </w:rPr>
        <w:t xml:space="preserve"> покласти на ЦНАП; контроль - на заступника міського голови Олександра ЧИСТЯКОВА та  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 w:rsidR="00FE092D" w:rsidRDefault="00FE092D">
      <w:pPr>
        <w:pStyle w:val="ac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FE092D" w:rsidRDefault="00FE092D">
      <w:pPr>
        <w:pStyle w:val="ac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FE092D" w:rsidRDefault="00E4743F">
      <w:pPr>
        <w:spacing w:before="57" w:after="57" w:line="240" w:lineRule="auto"/>
        <w:rPr>
          <w:rFonts w:ascii="Times New Roman" w:hAnsi="Times New Roman"/>
        </w:rPr>
      </w:pPr>
      <w:proofErr w:type="spellStart"/>
      <w:r w:rsidRPr="00E4743F">
        <w:rPr>
          <w:rFonts w:ascii="Times New Roman" w:hAnsi="Times New Roman"/>
        </w:rPr>
        <w:t>Клочковська</w:t>
      </w:r>
      <w:proofErr w:type="spellEnd"/>
      <w:r w:rsidRPr="00E4743F">
        <w:rPr>
          <w:rFonts w:ascii="Times New Roman" w:hAnsi="Times New Roman"/>
        </w:rPr>
        <w:t xml:space="preserve"> Інна</w:t>
      </w:r>
    </w:p>
    <w:p w:rsidR="00E4743F" w:rsidRDefault="00E4743F">
      <w:pPr>
        <w:spacing w:before="57" w:after="57" w:line="240" w:lineRule="auto"/>
        <w:rPr>
          <w:rFonts w:ascii="Times New Roman" w:hAnsi="Times New Roman"/>
        </w:rPr>
      </w:pPr>
    </w:p>
    <w:p w:rsidR="00E4743F" w:rsidRPr="00E4743F" w:rsidRDefault="00E4743F">
      <w:pPr>
        <w:spacing w:before="57" w:after="57" w:line="240" w:lineRule="auto"/>
        <w:rPr>
          <w:rFonts w:ascii="Times New Roman" w:hAnsi="Times New Roman"/>
        </w:rPr>
      </w:pPr>
    </w:p>
    <w:p w:rsidR="005D1F51" w:rsidRPr="005D1F51" w:rsidRDefault="005D1F51">
      <w:pPr>
        <w:spacing w:before="57" w:after="57" w:line="240" w:lineRule="auto"/>
        <w:rPr>
          <w:rFonts w:ascii="Times New Roman" w:hAnsi="Times New Roman"/>
        </w:rPr>
      </w:pPr>
      <w:r w:rsidRPr="005D1F51">
        <w:rPr>
          <w:rFonts w:ascii="Times New Roman" w:hAnsi="Times New Roman"/>
        </w:rPr>
        <w:t>*- інформація уточню</w:t>
      </w:r>
      <w:r>
        <w:rPr>
          <w:rFonts w:ascii="Times New Roman" w:hAnsi="Times New Roman"/>
        </w:rPr>
        <w:t>є</w:t>
      </w:r>
      <w:r w:rsidRPr="005D1F51">
        <w:rPr>
          <w:rFonts w:ascii="Times New Roman" w:hAnsi="Times New Roman"/>
        </w:rPr>
        <w:t xml:space="preserve">ться </w:t>
      </w:r>
    </w:p>
    <w:sectPr w:rsidR="005D1F51" w:rsidRPr="005D1F51" w:rsidSect="005D1F51">
      <w:pgSz w:w="11906" w:h="16838"/>
      <w:pgMar w:top="851" w:right="707" w:bottom="709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D225A"/>
    <w:multiLevelType w:val="multilevel"/>
    <w:tmpl w:val="31D633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hyphenationZone w:val="425"/>
  <w:characterSpacingControl w:val="doNotCompress"/>
  <w:compat/>
  <w:rsids>
    <w:rsidRoot w:val="00FE092D"/>
    <w:rsid w:val="005D1F51"/>
    <w:rsid w:val="00AC2DC1"/>
    <w:rsid w:val="00E4743F"/>
    <w:rsid w:val="00FE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AF"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3"/>
    <w:next w:val="a4"/>
    <w:qFormat/>
    <w:rsid w:val="00FE092D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Lucida Sans"/>
      <w:b/>
      <w:bCs/>
    </w:rPr>
  </w:style>
  <w:style w:type="character" w:customStyle="1" w:styleId="a5">
    <w:name w:val="Основной текст Знак"/>
    <w:basedOn w:val="a0"/>
    <w:semiHidden/>
    <w:qFormat/>
    <w:rsid w:val="00F71CAF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character" w:customStyle="1" w:styleId="HTML">
    <w:name w:val="Стандартный HTML Знак"/>
    <w:basedOn w:val="a0"/>
    <w:link w:val="HTML"/>
    <w:qFormat/>
    <w:rsid w:val="00666C15"/>
    <w:rPr>
      <w:rFonts w:ascii="Courier New" w:eastAsia="Times New Roman" w:hAnsi="Courier New" w:cs="Courier New"/>
      <w:sz w:val="20"/>
      <w:szCs w:val="20"/>
      <w:lang w:val="uk-UA" w:eastAsia="zh-CN"/>
    </w:rPr>
  </w:style>
  <w:style w:type="character" w:customStyle="1" w:styleId="a6">
    <w:name w:val="Виділення жирним"/>
    <w:qFormat/>
    <w:rsid w:val="00FE092D"/>
    <w:rPr>
      <w:b/>
      <w:bCs/>
    </w:rPr>
  </w:style>
  <w:style w:type="paragraph" w:customStyle="1" w:styleId="a3">
    <w:name w:val="Заголовок"/>
    <w:basedOn w:val="a"/>
    <w:next w:val="a4"/>
    <w:qFormat/>
    <w:rsid w:val="00AF53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semiHidden/>
    <w:unhideWhenUsed/>
    <w:rsid w:val="00F71CAF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4"/>
    <w:rsid w:val="00AF532C"/>
    <w:rPr>
      <w:rFonts w:cs="Arial"/>
    </w:rPr>
  </w:style>
  <w:style w:type="paragraph" w:customStyle="1" w:styleId="Caption">
    <w:name w:val="Caption"/>
    <w:basedOn w:val="a"/>
    <w:qFormat/>
    <w:rsid w:val="00AF53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rsid w:val="00AF532C"/>
    <w:pPr>
      <w:suppressLineNumbers/>
    </w:pPr>
    <w:rPr>
      <w:rFonts w:cs="Arial"/>
    </w:rPr>
  </w:style>
  <w:style w:type="paragraph" w:styleId="a9">
    <w:name w:val="index heading"/>
    <w:basedOn w:val="a"/>
    <w:qFormat/>
    <w:rsid w:val="00FE092D"/>
    <w:pPr>
      <w:suppressLineNumbers/>
    </w:pPr>
    <w:rPr>
      <w:rFonts w:cs="Arial"/>
    </w:rPr>
  </w:style>
  <w:style w:type="paragraph" w:styleId="aa">
    <w:name w:val="No Spacing"/>
    <w:uiPriority w:val="1"/>
    <w:qFormat/>
    <w:rsid w:val="00FC5833"/>
    <w:pPr>
      <w:suppressAutoHyphens/>
    </w:pPr>
    <w:rPr>
      <w:rFonts w:ascii="Calibri" w:eastAsia="Calibri" w:hAnsi="Calibri"/>
      <w:color w:val="00000A"/>
      <w:sz w:val="22"/>
      <w:lang w:val="uk-UA"/>
    </w:rPr>
  </w:style>
  <w:style w:type="paragraph" w:styleId="ab">
    <w:name w:val="List Paragraph"/>
    <w:basedOn w:val="a"/>
    <w:qFormat/>
    <w:rsid w:val="00FE092D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</w:rPr>
  </w:style>
  <w:style w:type="paragraph" w:customStyle="1" w:styleId="21">
    <w:name w:val="Основной текст 21"/>
    <w:basedOn w:val="a"/>
    <w:qFormat/>
    <w:rsid w:val="00F71CAF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Абзац списку"/>
    <w:basedOn w:val="a"/>
    <w:qFormat/>
    <w:rsid w:val="00F71CAF"/>
    <w:pPr>
      <w:suppressAutoHyphens w:val="0"/>
      <w:ind w:left="720"/>
      <w:contextualSpacing/>
    </w:pPr>
    <w:rPr>
      <w:rFonts w:eastAsia="Times New Roman"/>
      <w:lang w:val="ru-RU" w:eastAsia="ru-RU"/>
    </w:rPr>
  </w:style>
  <w:style w:type="paragraph" w:styleId="HTML0">
    <w:name w:val="HTML Preformatted"/>
    <w:basedOn w:val="a"/>
    <w:qFormat/>
    <w:rsid w:val="00666C1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">
    <w:name w:val="Вміст таблиці"/>
    <w:basedOn w:val="a"/>
    <w:qFormat/>
    <w:rsid w:val="00FE092D"/>
    <w:pPr>
      <w:suppressLineNumbers/>
    </w:pPr>
  </w:style>
  <w:style w:type="paragraph" w:customStyle="1" w:styleId="ae">
    <w:name w:val="Заголовок таблиці"/>
    <w:basedOn w:val="ad"/>
    <w:qFormat/>
    <w:rsid w:val="00FE092D"/>
    <w:pPr>
      <w:jc w:val="center"/>
    </w:pPr>
    <w:rPr>
      <w:b/>
      <w:bCs/>
    </w:rPr>
  </w:style>
  <w:style w:type="paragraph" w:customStyle="1" w:styleId="af">
    <w:name w:val="Нормальний текст"/>
    <w:basedOn w:val="a"/>
    <w:qFormat/>
    <w:rsid w:val="00FE092D"/>
    <w:pPr>
      <w:spacing w:before="120" w:after="0"/>
      <w:ind w:firstLine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1</Pages>
  <Words>1375</Words>
  <Characters>784</Characters>
  <Application>Microsoft Office Word</Application>
  <DocSecurity>0</DocSecurity>
  <Lines>6</Lines>
  <Paragraphs>4</Paragraphs>
  <ScaleCrop>false</ScaleCrop>
  <Company>SPecialiST RePack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Smirnova</cp:lastModifiedBy>
  <cp:revision>56</cp:revision>
  <cp:lastPrinted>2023-11-20T09:20:00Z</cp:lastPrinted>
  <dcterms:created xsi:type="dcterms:W3CDTF">2019-07-31T06:28:00Z</dcterms:created>
  <dcterms:modified xsi:type="dcterms:W3CDTF">2024-05-14T08:38:00Z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