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0" w:after="0"/>
        <w:jc w:val="center"/>
        <w:rPr/>
      </w:pPr>
      <w:r>
        <w:rPr>
          <w:b/>
          <w:bCs/>
          <w:sz w:val="28"/>
          <w:szCs w:val="28"/>
        </w:rPr>
        <w:t>ПОКРОВСЬКА МІСЬКА РАДА</w:t>
      </w:r>
    </w:p>
    <w:p>
      <w:pPr>
        <w:pStyle w:val="BodyText"/>
        <w:spacing w:before="0" w:after="0"/>
        <w:jc w:val="center"/>
        <w:rPr/>
      </w:pPr>
      <w:r>
        <w:rPr>
          <w:b/>
          <w:bCs/>
          <w:sz w:val="28"/>
          <w:szCs w:val="28"/>
        </w:rPr>
        <w:t>ДНІПРОПЕТРОВСЬКОЇ ОБЛАСТІ</w:t>
      </w:r>
    </w:p>
    <w:p>
      <w:pPr>
        <w:pStyle w:val="BodyText"/>
        <w:spacing w:before="0" w:after="0"/>
        <w:jc w:val="center"/>
        <w:rPr>
          <w:b/>
          <w:bCs/>
          <w:sz w:val="12"/>
          <w:szCs w:val="12"/>
        </w:rPr>
      </w:pPr>
      <w:r>
        <w:rPr>
          <w:b/>
          <w:bCs/>
          <w:sz w:val="12"/>
          <w:szCs w:val="12"/>
        </w:rPr>
      </w:r>
    </w:p>
    <w:p>
      <w:pPr>
        <w:pStyle w:val="Normal"/>
        <w:spacing w:before="0" w:after="0"/>
        <w:jc w:val="center"/>
        <w:rPr>
          <w:rFonts w:ascii="Times New Roman" w:hAnsi="Times New Roman"/>
        </w:rPr>
      </w:pPr>
      <w:r>
        <w:rPr>
          <w:rFonts w:ascii="Times New Roman" w:hAnsi="Times New Roman"/>
          <w:b/>
          <w:sz w:val="28"/>
          <w:szCs w:val="28"/>
        </w:rPr>
        <w:t xml:space="preserve">ПРОЄКТ </w:t>
      </w:r>
      <w:r>
        <w:rPr>
          <w:rFonts w:ascii="Times New Roman" w:hAnsi="Times New Roman"/>
          <w:b/>
          <w:sz w:val="28"/>
          <w:szCs w:val="28"/>
        </w:rPr>
        <w:t>РІШЕННЯ</w:t>
      </w:r>
    </w:p>
    <w:p>
      <w:pPr>
        <w:pStyle w:val="22"/>
        <w:ind w:hanging="0"/>
        <w:jc w:val="left"/>
        <w:rPr/>
      </w:pPr>
      <w:r>
        <w:rPr>
          <w:b/>
          <w:bCs/>
          <w:sz w:val="28"/>
          <w:szCs w:val="28"/>
        </w:rPr>
        <w:t xml:space="preserve">____________________              </w:t>
      </w:r>
      <w:r>
        <w:rPr>
          <w:b/>
          <w:bCs/>
          <w:sz w:val="28"/>
          <w:szCs w:val="28"/>
          <w:lang w:val="ru-RU"/>
        </w:rPr>
        <w:t xml:space="preserve"> </w:t>
      </w:r>
      <w:r>
        <w:rPr>
          <w:b/>
          <w:bCs/>
          <w:sz w:val="28"/>
          <w:szCs w:val="28"/>
        </w:rPr>
        <w:t xml:space="preserve">      </w:t>
      </w:r>
      <w:r>
        <w:rPr>
          <w:b/>
          <w:bCs/>
          <w:sz w:val="20"/>
        </w:rPr>
        <w:t xml:space="preserve"> </w:t>
      </w:r>
      <w:r>
        <w:rPr>
          <w:sz w:val="20"/>
        </w:rPr>
        <w:t xml:space="preserve"> м.Покров</w:t>
      </w:r>
      <w:r>
        <w:rPr>
          <w:sz w:val="28"/>
          <w:szCs w:val="28"/>
        </w:rPr>
        <w:t xml:space="preserve">  </w:t>
      </w:r>
      <w:r>
        <w:rPr>
          <w:b/>
          <w:bCs/>
          <w:sz w:val="28"/>
          <w:szCs w:val="28"/>
        </w:rPr>
        <w:t xml:space="preserve">                               </w:t>
      </w:r>
      <w:r>
        <w:rPr>
          <w:sz w:val="28"/>
          <w:szCs w:val="28"/>
        </w:rPr>
        <w:t>№</w:t>
      </w:r>
      <w:r>
        <w:rPr>
          <w:b/>
          <w:bCs/>
          <w:sz w:val="28"/>
          <w:szCs w:val="28"/>
        </w:rPr>
        <w:t xml:space="preserve"> ___________</w:t>
      </w:r>
    </w:p>
    <w:p>
      <w:pPr>
        <w:pStyle w:val="22"/>
        <w:ind w:hanging="0"/>
        <w:rPr>
          <w:sz w:val="26"/>
          <w:szCs w:val="26"/>
        </w:rPr>
      </w:pPr>
      <w:r>
        <w:rPr/>
      </w:r>
    </w:p>
    <w:p>
      <w:pPr>
        <w:pStyle w:val="BodyText"/>
        <w:spacing w:before="0" w:after="0"/>
        <w:rPr>
          <w:sz w:val="26"/>
          <w:szCs w:val="26"/>
          <w:lang w:val="ru-RU"/>
        </w:rPr>
      </w:pPr>
      <w:r>
        <w:rPr>
          <w:sz w:val="26"/>
          <w:szCs w:val="26"/>
          <w:lang w:val="ru-RU"/>
        </w:rPr>
      </w:r>
    </w:p>
    <w:p>
      <w:pPr>
        <w:pStyle w:val="BodyText"/>
        <w:spacing w:before="0" w:after="0"/>
        <w:ind w:right="4309"/>
        <w:jc w:val="both"/>
        <w:rPr/>
      </w:pPr>
      <w:r>
        <w:rPr>
          <w:rFonts w:cs="Liberation Serif" w:ascii="Liberation Serif" w:hAnsi="Liberation Serif"/>
          <w:color w:val="000000"/>
          <w:sz w:val="26"/>
          <w:szCs w:val="26"/>
        </w:rPr>
        <w:t xml:space="preserve">Про затвердження Статуту </w:t>
      </w:r>
      <w:r>
        <w:rPr>
          <w:rFonts w:cs="Liberation Serif" w:ascii="Liberation Serif" w:hAnsi="Liberation Serif"/>
          <w:color w:val="000000"/>
          <w:sz w:val="26"/>
          <w:szCs w:val="26"/>
          <w:lang w:val="ru-RU"/>
        </w:rPr>
        <w:t>М</w:t>
      </w:r>
      <w:r>
        <w:rPr>
          <w:rFonts w:cs="Liberation Serif" w:ascii="Liberation Serif" w:hAnsi="Liberation Serif"/>
          <w:color w:val="000000"/>
          <w:sz w:val="26"/>
          <w:szCs w:val="26"/>
        </w:rPr>
        <w:t xml:space="preserve">іського комунального підприємства «Покровське виробниче управління водопровідно-каналізаційного господарства» у новій редакції </w:t>
      </w:r>
    </w:p>
    <w:p>
      <w:pPr>
        <w:pStyle w:val="BodyText"/>
        <w:spacing w:before="0" w:after="0"/>
        <w:jc w:val="both"/>
        <w:rPr>
          <w:rFonts w:ascii="Liberation Serif" w:hAnsi="Liberation Serif" w:cs="Liberation Serif"/>
          <w:sz w:val="26"/>
          <w:szCs w:val="26"/>
          <w:shd w:fill="FFFF00" w:val="clear"/>
        </w:rPr>
      </w:pPr>
      <w:r>
        <w:rPr>
          <w:rFonts w:cs="Liberation Serif" w:ascii="Liberation Serif" w:hAnsi="Liberation Serif"/>
          <w:sz w:val="26"/>
          <w:szCs w:val="26"/>
          <w:shd w:fill="FFFF00" w:val="clear"/>
        </w:rPr>
      </w:r>
    </w:p>
    <w:p>
      <w:pPr>
        <w:pStyle w:val="Normal"/>
        <w:spacing w:lineRule="auto" w:line="240" w:before="0" w:after="0"/>
        <w:ind w:firstLine="567"/>
        <w:jc w:val="both"/>
        <w:rPr/>
      </w:pPr>
      <w:r>
        <w:rPr>
          <w:rFonts w:cs="Liberation Serif" w:ascii="Liberation Serif" w:hAnsi="Liberation Serif"/>
          <w:sz w:val="26"/>
          <w:szCs w:val="26"/>
        </w:rPr>
        <w:t>Розглянув</w:t>
      </w:r>
      <w:r>
        <w:rPr>
          <w:rFonts w:cs="Liberation Serif" w:ascii="Liberation Serif" w:hAnsi="Liberation Serif"/>
          <w:sz w:val="26"/>
          <w:szCs w:val="26"/>
          <w:shd w:fill="auto" w:val="clear"/>
        </w:rPr>
        <w:t>ши звернення директора Міського комунального підприємства «Покровське виробниче управління водопровідно-каналізаційного господарства» від 03.05.2024 № 332/3 щодо збільшення статутного капіталу підприємства, керуючись Законом України «Про де</w:t>
      </w:r>
      <w:r>
        <w:rPr>
          <w:rFonts w:cs="Liberation Serif" w:ascii="Liberation Serif" w:hAnsi="Liberation Serif"/>
          <w:sz w:val="26"/>
          <w:szCs w:val="26"/>
        </w:rPr>
        <w:t>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pPr>
        <w:pStyle w:val="Normal"/>
        <w:numPr>
          <w:ilvl w:val="0"/>
          <w:numId w:val="0"/>
        </w:numPr>
        <w:spacing w:lineRule="auto" w:line="240" w:before="0" w:after="0"/>
        <w:ind w:firstLine="567" w:left="0"/>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hanging="0" w:left="0"/>
        <w:jc w:val="both"/>
        <w:outlineLvl w:val="0"/>
        <w:rPr/>
      </w:pPr>
      <w:r>
        <w:rPr>
          <w:rFonts w:cs="Liberation Serif" w:ascii="Liberation Serif" w:hAnsi="Liberation Serif"/>
          <w:b/>
          <w:spacing w:val="-1"/>
          <w:sz w:val="26"/>
          <w:szCs w:val="26"/>
        </w:rPr>
        <w:t>ВИРІШИЛА:</w:t>
      </w:r>
    </w:p>
    <w:p>
      <w:pPr>
        <w:pStyle w:val="Normal"/>
        <w:numPr>
          <w:ilvl w:val="0"/>
          <w:numId w:val="0"/>
        </w:numPr>
        <w:spacing w:lineRule="auto" w:line="240" w:before="0" w:after="0"/>
        <w:ind w:hanging="0" w:left="0"/>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1. 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10 000 000,00 грн. (Десять мільйонів гривень 00 копійок), визначити, що статутний капітал після збільшення становить 9</w:t>
      </w:r>
      <w:r>
        <w:rPr>
          <w:rFonts w:cs="Liberation Serif" w:ascii="Liberation Serif" w:hAnsi="Liberation Serif"/>
          <w:spacing w:val="-1"/>
          <w:sz w:val="26"/>
          <w:szCs w:val="26"/>
          <w:lang w:val="uk-UA"/>
        </w:rPr>
        <w:t>7</w:t>
      </w:r>
      <w:r>
        <w:rPr>
          <w:rFonts w:cs="Liberation Serif" w:ascii="Liberation Serif" w:hAnsi="Liberation Serif"/>
          <w:spacing w:val="-1"/>
          <w:sz w:val="26"/>
          <w:szCs w:val="26"/>
        </w:rPr>
        <w:t xml:space="preserve"> 200 000,00 грн. (Дев'яносто сім мільйонів двісті тисяч гривень 00 копійок).</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2. Затвердити Статут Міського комунального підприємства «Покровське виробниче управління водопровідно–каналізаційного господарства» у новій редакції (далі - Статут), що додається.</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3. Директора Міського комунального підприємства «Покровське виробниче управління водопровідно-каналізаційного господарства» Віталія ГЛУЩЕНК</w:t>
      </w:r>
      <w:r>
        <w:rPr>
          <w:rFonts w:cs="Liberation Serif" w:ascii="Liberation Serif" w:hAnsi="Liberation Serif"/>
          <w:spacing w:val="-1"/>
          <w:sz w:val="26"/>
          <w:szCs w:val="26"/>
          <w:lang w:val="ru-RU"/>
        </w:rPr>
        <w:t>А</w:t>
      </w:r>
      <w:r>
        <w:rPr>
          <w:rFonts w:cs="Liberation Serif" w:ascii="Liberation Serif" w:hAnsi="Liberation Serif"/>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4. Визнати таким, що втратив чинність пункт 1 рішення 50 сесії Покровської міської ради 8 скликання від 21.02.2024 №8 «Про затвердження Статуту м</w:t>
      </w:r>
      <w:bookmarkStart w:id="0" w:name="_GoBack"/>
      <w:bookmarkEnd w:id="0"/>
      <w:r>
        <w:rPr>
          <w:rFonts w:cs="Liberation Serif" w:ascii="Liberation Serif" w:hAnsi="Liberation Serif"/>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pPr>
        <w:pStyle w:val="Normal"/>
        <w:numPr>
          <w:ilvl w:val="0"/>
          <w:numId w:val="0"/>
        </w:numPr>
        <w:spacing w:lineRule="auto" w:line="240" w:before="0" w:after="0"/>
        <w:ind w:firstLine="567" w:left="0"/>
        <w:jc w:val="both"/>
        <w:outlineLvl w:val="0"/>
        <w:rPr/>
      </w:pPr>
      <w:r>
        <w:rPr>
          <w:rFonts w:cs="Liberation Serif" w:ascii="Liberation Serif" w:hAnsi="Liberation Serif"/>
          <w:spacing w:val="-1"/>
          <w:sz w:val="26"/>
          <w:szCs w:val="26"/>
        </w:rPr>
        <w:t>5. 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numPr>
          <w:ilvl w:val="0"/>
          <w:numId w:val="0"/>
        </w:numPr>
        <w:spacing w:lineRule="auto" w:line="240" w:before="0" w:after="0"/>
        <w:ind w:firstLine="567" w:left="0"/>
        <w:jc w:val="both"/>
        <w:outlineLvl w:val="0"/>
        <w:rPr>
          <w:rFonts w:ascii="Liberation Serif" w:hAnsi="Liberation Serif" w:cs="Liberation Serif"/>
          <w:spacing w:val="-1"/>
          <w:sz w:val="26"/>
          <w:szCs w:val="26"/>
        </w:rPr>
      </w:pPr>
      <w:r>
        <w:rPr>
          <w:rFonts w:cs="Liberation Serif" w:ascii="Liberation Serif" w:hAnsi="Liberation Serif"/>
          <w:spacing w:val="-1"/>
          <w:sz w:val="26"/>
          <w:szCs w:val="26"/>
        </w:rPr>
      </w:r>
    </w:p>
    <w:p>
      <w:pPr>
        <w:pStyle w:val="Normal"/>
        <w:numPr>
          <w:ilvl w:val="0"/>
          <w:numId w:val="0"/>
        </w:numPr>
        <w:spacing w:lineRule="auto" w:line="240" w:before="0" w:after="0"/>
        <w:ind w:hanging="0" w:left="0"/>
        <w:jc w:val="both"/>
        <w:outlineLvl w:val="0"/>
        <w:rPr>
          <w:rFonts w:ascii="Liberation Serif" w:hAnsi="Liberation Serif" w:cs="Liberation Serif"/>
          <w:spacing w:val="-1"/>
          <w:sz w:val="26"/>
          <w:szCs w:val="26"/>
        </w:rPr>
      </w:pPr>
      <w:r>
        <w:rPr/>
      </w:r>
    </w:p>
    <w:p>
      <w:pPr>
        <w:pStyle w:val="Normal"/>
        <w:spacing w:before="456" w:after="656"/>
        <w:rPr/>
      </w:pPr>
      <w:r>
        <w:rPr>
          <w:rFonts w:cs="Liberation Serif" w:ascii="Liberation Serif" w:hAnsi="Liberation Serif"/>
          <w:sz w:val="18"/>
          <w:szCs w:val="18"/>
        </w:rPr>
        <w:t>Тетяна Сідашова</w:t>
      </w:r>
    </w:p>
    <w:p>
      <w:pPr>
        <w:pStyle w:val="Normal"/>
        <w:ind w:firstLine="4253"/>
        <w:rPr>
          <w:lang w:val="ru-RU"/>
        </w:rPr>
      </w:pPr>
      <w:r>
        <w:rPr>
          <w:rFonts w:cs="Liberation Serif" w:ascii="Liberation Serif" w:hAnsi="Liberation Serif"/>
          <w:sz w:val="24"/>
          <w:szCs w:val="24"/>
        </w:rPr>
        <w:t>ЗАТВЕР</w:t>
      </w:r>
      <w:r>
        <w:rPr>
          <w:rFonts w:cs="Liberation Serif" w:ascii="Liberation Serif" w:hAnsi="Liberation Serif"/>
          <w:color w:val="000000"/>
          <w:sz w:val="24"/>
          <w:szCs w:val="24"/>
        </w:rPr>
        <w:t>ДЖЕНО</w:t>
      </w:r>
    </w:p>
    <w:p>
      <w:pPr>
        <w:pStyle w:val="Normal"/>
        <w:spacing w:lineRule="auto" w:line="240"/>
        <w:ind w:firstLine="4253"/>
        <w:rPr>
          <w:lang w:val="ru-RU"/>
        </w:rPr>
      </w:pPr>
      <w:r>
        <w:rPr>
          <w:rFonts w:cs="Liberation Serif" w:ascii="Liberation Serif" w:hAnsi="Liberation Serif"/>
          <w:color w:val="000000"/>
          <w:sz w:val="24"/>
          <w:szCs w:val="24"/>
        </w:rPr>
        <w:t>Рішен</w:t>
      </w:r>
      <w:r>
        <w:rPr>
          <w:rFonts w:cs="Liberation Serif" w:ascii="Liberation Serif" w:hAnsi="Liberation Serif"/>
          <w:color w:val="000000"/>
          <w:sz w:val="24"/>
          <w:szCs w:val="24"/>
          <w:shd w:fill="auto" w:val="clear"/>
        </w:rPr>
        <w:t>ня  сес</w:t>
      </w:r>
      <w:r>
        <w:rPr>
          <w:rFonts w:cs="Liberation Serif" w:ascii="Liberation Serif" w:hAnsi="Liberation Serif"/>
          <w:color w:val="000000"/>
          <w:sz w:val="24"/>
          <w:szCs w:val="24"/>
        </w:rPr>
        <w:t>ії міської ради</w:t>
      </w:r>
      <w:r>
        <w:rPr>
          <w:lang w:val="ru-RU"/>
        </w:rPr>
        <w:t xml:space="preserve"> </w:t>
      </w:r>
      <w:r>
        <w:rPr>
          <w:rFonts w:cs="Liberation Serif" w:ascii="Liberation Serif" w:hAnsi="Liberation Serif"/>
          <w:color w:val="000000"/>
          <w:sz w:val="24"/>
          <w:szCs w:val="24"/>
        </w:rPr>
        <w:t>8 скликання</w:t>
      </w:r>
    </w:p>
    <w:p>
      <w:pPr>
        <w:pStyle w:val="Normal"/>
        <w:spacing w:lineRule="auto" w:line="240"/>
        <w:ind w:firstLine="4253"/>
        <w:rPr>
          <w:lang w:val="ru-RU"/>
        </w:rPr>
      </w:pPr>
      <w:r>
        <w:rPr>
          <w:lang w:val="ru-RU"/>
        </w:rPr>
        <w:t>«</w:t>
      </w:r>
      <w:r>
        <w:rPr>
          <w:rFonts w:cs="Liberation Serif" w:ascii="Liberation Serif" w:hAnsi="Liberation Serif"/>
          <w:sz w:val="24"/>
          <w:szCs w:val="24"/>
        </w:rPr>
        <w:t>____</w:t>
      </w:r>
      <w:r>
        <w:rPr>
          <w:rFonts w:cs="Liberation Serif" w:ascii="Liberation Serif" w:hAnsi="Liberation Serif"/>
          <w:sz w:val="24"/>
          <w:szCs w:val="24"/>
          <w:lang w:val="ru-RU"/>
        </w:rPr>
        <w:t xml:space="preserve">» </w:t>
      </w:r>
      <w:r>
        <w:rPr>
          <w:rFonts w:cs="Liberation Serif" w:ascii="Liberation Serif" w:hAnsi="Liberation Serif"/>
          <w:sz w:val="24"/>
          <w:szCs w:val="24"/>
        </w:rPr>
        <w:t>______</w:t>
      </w:r>
      <w:r>
        <w:rPr>
          <w:rFonts w:cs="Liberation Serif" w:ascii="Liberation Serif" w:hAnsi="Liberation Serif"/>
          <w:sz w:val="24"/>
          <w:szCs w:val="24"/>
          <w:lang w:val="ru-RU"/>
        </w:rPr>
        <w:t>______</w:t>
      </w:r>
      <w:r>
        <w:rPr>
          <w:rFonts w:cs="Liberation Serif" w:ascii="Liberation Serif" w:hAnsi="Liberation Serif"/>
          <w:sz w:val="24"/>
          <w:szCs w:val="24"/>
        </w:rPr>
        <w:t>___ 2024 р.  № __</w:t>
      </w:r>
      <w:r>
        <w:rPr>
          <w:rFonts w:cs="Liberation Serif" w:ascii="Liberation Serif" w:hAnsi="Liberation Serif"/>
          <w:sz w:val="24"/>
          <w:szCs w:val="24"/>
          <w:lang w:val="ru-RU"/>
        </w:rPr>
        <w:t>_</w:t>
      </w:r>
      <w:r>
        <w:rPr>
          <w:rFonts w:cs="Liberation Serif" w:ascii="Liberation Serif" w:hAnsi="Liberation Serif"/>
          <w:sz w:val="24"/>
          <w:szCs w:val="24"/>
        </w:rPr>
        <w:t>_</w:t>
      </w:r>
    </w:p>
    <w:p>
      <w:pPr>
        <w:pStyle w:val="Normal"/>
        <w:spacing w:lineRule="auto" w:line="240"/>
        <w:ind w:firstLine="4253"/>
        <w:rPr>
          <w:lang w:val="ru-RU"/>
        </w:rPr>
      </w:pPr>
      <w:r>
        <w:rPr>
          <w:rFonts w:cs="Liberation Serif" w:ascii="Liberation Serif" w:hAnsi="Liberation Serif"/>
          <w:sz w:val="24"/>
          <w:szCs w:val="24"/>
        </w:rPr>
        <w:t>Міський голова _________ Олександр ШАПОВАЛ</w:t>
      </w:r>
    </w:p>
    <w:p>
      <w:pPr>
        <w:pStyle w:val="Normal"/>
        <w:spacing w:before="0" w:after="0"/>
        <w:rPr>
          <w:rFonts w:ascii="Liberation Serif" w:hAnsi="Liberation Serif" w:cs="Liberation Serif"/>
          <w:color w:val="000000"/>
          <w:spacing w:val="11"/>
          <w:sz w:val="26"/>
          <w:szCs w:val="26"/>
        </w:rPr>
      </w:pPr>
      <w:r>
        <w:rPr>
          <w:rFonts w:cs="Liberation Serif" w:ascii="Liberation Serif" w:hAnsi="Liberation Serif"/>
          <w:color w:val="000000"/>
          <w:spacing w:val="11"/>
          <w:sz w:val="26"/>
          <w:szCs w:val="26"/>
        </w:rPr>
      </w:r>
    </w:p>
    <w:p>
      <w:pPr>
        <w:pStyle w:val="Normal"/>
        <w:shd w:val="clear" w:color="auto" w:fill="FFFFFF"/>
        <w:spacing w:lineRule="exact" w:line="446" w:before="1070" w:after="0"/>
        <w:jc w:val="center"/>
        <w:rPr/>
      </w:pPr>
      <w:r>
        <w:rPr>
          <w:rFonts w:cs="Liberation Serif" w:ascii="Liberation Serif" w:hAnsi="Liberation Serif"/>
          <w:b/>
          <w:color w:val="000000"/>
          <w:spacing w:val="1"/>
          <w:sz w:val="36"/>
          <w:szCs w:val="36"/>
        </w:rPr>
        <w:t>СТАТУТ</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Міського комунального підприємства</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w:t>
      </w:r>
      <w:r>
        <w:rPr>
          <w:rFonts w:cs="Liberation Serif" w:ascii="Liberation Serif" w:hAnsi="Liberation Serif"/>
          <w:b/>
          <w:color w:val="000000"/>
          <w:spacing w:val="-7"/>
          <w:sz w:val="36"/>
          <w:szCs w:val="36"/>
        </w:rPr>
        <w:t>Покровське виробниче управління</w:t>
      </w:r>
    </w:p>
    <w:p>
      <w:pPr>
        <w:pStyle w:val="Normal"/>
        <w:shd w:val="clear" w:color="auto" w:fill="FFFFFF"/>
        <w:spacing w:lineRule="exact" w:line="509"/>
        <w:jc w:val="center"/>
        <w:rPr/>
      </w:pPr>
      <w:r>
        <w:rPr>
          <w:rFonts w:cs="Liberation Serif" w:ascii="Liberation Serif" w:hAnsi="Liberation Serif"/>
          <w:b/>
          <w:color w:val="000000"/>
          <w:spacing w:val="-9"/>
          <w:sz w:val="36"/>
          <w:szCs w:val="36"/>
        </w:rPr>
        <w:t>водопровідно-каналізаційного</w:t>
      </w:r>
      <w:r>
        <w:rPr>
          <w:rFonts w:cs="Liberation Serif" w:ascii="Liberation Serif" w:hAnsi="Liberation Serif"/>
          <w:b/>
        </w:rPr>
        <w:t xml:space="preserve"> </w:t>
      </w:r>
      <w:r>
        <w:rPr>
          <w:rFonts w:cs="Liberation Serif" w:ascii="Liberation Serif" w:hAnsi="Liberation Serif"/>
          <w:b/>
          <w:color w:val="000000"/>
          <w:spacing w:val="-9"/>
          <w:sz w:val="36"/>
          <w:szCs w:val="36"/>
        </w:rPr>
        <w:t>господарства»</w:t>
      </w:r>
    </w:p>
    <w:p>
      <w:pPr>
        <w:pStyle w:val="Normal"/>
        <w:jc w:val="center"/>
        <w:rPr>
          <w:rFonts w:ascii="Liberation Serif" w:hAnsi="Liberation Serif" w:cs="Liberation Serif"/>
          <w:b/>
          <w:color w:val="000000"/>
          <w:spacing w:val="-12"/>
          <w:sz w:val="28"/>
          <w:szCs w:val="28"/>
        </w:rPr>
      </w:pPr>
      <w:r>
        <w:rPr>
          <w:rFonts w:cs="Liberation Serif" w:ascii="Liberation Serif" w:hAnsi="Liberation Serif"/>
          <w:b/>
          <w:color w:val="000000"/>
          <w:spacing w:val="-12"/>
          <w:sz w:val="28"/>
          <w:szCs w:val="28"/>
        </w:rPr>
      </w:r>
    </w:p>
    <w:p>
      <w:pPr>
        <w:pStyle w:val="Normal"/>
        <w:jc w:val="center"/>
        <w:rPr/>
      </w:pPr>
      <w:r>
        <w:rPr>
          <w:rFonts w:cs="Liberation Serif" w:ascii="Liberation Serif" w:hAnsi="Liberation Serif"/>
          <w:sz w:val="28"/>
          <w:szCs w:val="28"/>
        </w:rPr>
        <w:t xml:space="preserve">Ідентифікаційний код юридичної особи – 03341351 </w:t>
      </w:r>
    </w:p>
    <w:p>
      <w:pPr>
        <w:pStyle w:val="Normal"/>
        <w:jc w:val="center"/>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0"/>
        <w:jc w:val="center"/>
        <w:rPr/>
      </w:pPr>
      <w:r>
        <w:rPr>
          <w:rFonts w:cs="Liberation Serif" w:ascii="Liberation Serif" w:hAnsi="Liberation Serif"/>
          <w:color w:val="000000"/>
          <w:sz w:val="28"/>
          <w:szCs w:val="28"/>
        </w:rPr>
        <w:t>(нова редакція)</w:t>
      </w:r>
    </w:p>
    <w:p>
      <w:pPr>
        <w:pStyle w:val="Normal"/>
        <w:widowControl w:val="false"/>
        <w:shd w:val="clear" w:color="auto" w:fill="FFFFFF"/>
        <w:spacing w:lineRule="auto" w:line="240" w:before="0" w:after="0"/>
        <w:jc w:val="center"/>
        <w:rPr>
          <w:rFonts w:ascii="Liberation Serif" w:hAnsi="Liberation Serif" w:cs="Liberation Serif"/>
          <w:sz w:val="26"/>
          <w:szCs w:val="26"/>
        </w:rPr>
      </w:pPr>
      <w:r>
        <w:rPr>
          <w:rFonts w:cs="Liberation Serif" w:ascii="Liberation Serif" w:hAnsi="Liberation Serif"/>
          <w:sz w:val="26"/>
          <w:szCs w:val="26"/>
        </w:rPr>
      </w:r>
    </w:p>
    <w:p>
      <w:pPr>
        <w:pStyle w:val="Normal"/>
        <w:rPr>
          <w:rFonts w:ascii="Liberation Serif" w:hAnsi="Liberation Serif" w:cs="Liberation Serif"/>
          <w:sz w:val="26"/>
          <w:szCs w:val="26"/>
        </w:rPr>
      </w:pPr>
      <w:r>
        <w:rPr>
          <w:rFonts w:cs="Liberation Serif" w:ascii="Liberation Serif" w:hAnsi="Liberation Serif"/>
          <w:sz w:val="26"/>
          <w:szCs w:val="26"/>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lang w:val="ru-RU"/>
        </w:rPr>
      </w:pPr>
      <w:r>
        <w:rPr>
          <w:rFonts w:cs="Liberation Serif" w:ascii="Liberation Serif" w:hAnsi="Liberation Serif"/>
          <w:sz w:val="28"/>
          <w:szCs w:val="28"/>
          <w:lang w:val="ru-RU"/>
        </w:rPr>
      </w:r>
    </w:p>
    <w:p>
      <w:pPr>
        <w:pStyle w:val="Normal"/>
        <w:widowControl w:val="false"/>
        <w:shd w:val="clear" w:color="auto" w:fill="FFFFFF"/>
        <w:spacing w:lineRule="auto" w:line="240" w:before="0" w:after="86"/>
        <w:jc w:val="center"/>
        <w:rPr>
          <w:rFonts w:ascii="Liberation Serif" w:hAnsi="Liberation Serif" w:cs="Liberation Serif"/>
          <w:sz w:val="28"/>
          <w:szCs w:val="28"/>
          <w:lang w:val="ru-RU"/>
        </w:rPr>
      </w:pPr>
      <w:r>
        <w:rPr>
          <w:rFonts w:cs="Liberation Serif" w:ascii="Liberation Serif" w:hAnsi="Liberation Serif"/>
          <w:sz w:val="28"/>
          <w:szCs w:val="28"/>
        </w:rPr>
        <w:t>м. Покров</w:t>
      </w:r>
    </w:p>
    <w:p>
      <w:pPr>
        <w:pStyle w:val="Normal"/>
        <w:widowControl w:val="false"/>
        <w:shd w:val="clear" w:color="auto" w:fill="FFFFFF"/>
        <w:spacing w:lineRule="auto" w:line="240" w:before="0" w:after="86"/>
        <w:jc w:val="center"/>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2024 рік</w:t>
      </w:r>
    </w:p>
    <w:p>
      <w:pPr>
        <w:pStyle w:val="Normal"/>
        <w:spacing w:lineRule="auto" w:line="240" w:before="0" w:after="0"/>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jc w:val="center"/>
        <w:rPr/>
      </w:pPr>
      <w:r>
        <w:rPr>
          <w:rFonts w:cs="Liberation Serif" w:ascii="Liberation Serif" w:hAnsi="Liberation Serif"/>
          <w:b/>
          <w:bCs/>
          <w:sz w:val="24"/>
          <w:szCs w:val="24"/>
        </w:rPr>
        <w:t>РОЗДІЛ І</w:t>
      </w:r>
    </w:p>
    <w:p>
      <w:pPr>
        <w:pStyle w:val="Normal"/>
        <w:spacing w:lineRule="auto" w:line="240"/>
        <w:jc w:val="center"/>
        <w:rPr/>
      </w:pPr>
      <w:r>
        <w:rPr>
          <w:rFonts w:cs="Liberation Serif" w:ascii="Liberation Serif" w:hAnsi="Liberation Serif"/>
          <w:b/>
          <w:bCs/>
          <w:sz w:val="24"/>
          <w:szCs w:val="24"/>
        </w:rPr>
        <w:t>Загальні положення</w:t>
      </w:r>
    </w:p>
    <w:p>
      <w:pPr>
        <w:pStyle w:val="Normal"/>
        <w:spacing w:lineRule="auto" w:line="240" w:before="0" w:after="0"/>
        <w:jc w:val="both"/>
        <w:rPr/>
      </w:pPr>
      <w:r>
        <w:rPr>
          <w:rFonts w:cs="Liberation Serif" w:ascii="Liberation Serif" w:hAnsi="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pPr>
        <w:pStyle w:val="Normal"/>
        <w:spacing w:lineRule="auto" w:line="240" w:before="0" w:after="0"/>
        <w:jc w:val="both"/>
        <w:rPr/>
      </w:pPr>
      <w:r>
        <w:rPr>
          <w:rFonts w:cs="Liberation Serif" w:ascii="Liberation Serif" w:hAnsi="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pPr>
        <w:pStyle w:val="NormalWeb"/>
        <w:spacing w:lineRule="auto" w:line="240" w:before="0" w:after="0"/>
        <w:jc w:val="both"/>
        <w:rPr/>
      </w:pPr>
      <w:r>
        <w:rPr>
          <w:rFonts w:cs="Liberation Serif" w:ascii="Liberation Serif" w:hAnsi="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pPr>
        <w:pStyle w:val="Normal"/>
        <w:spacing w:lineRule="auto" w:line="240"/>
        <w:jc w:val="both"/>
        <w:rPr/>
      </w:pPr>
      <w:r>
        <w:rPr>
          <w:rFonts w:cs="Liberation Serif" w:ascii="Liberation Serif" w:hAnsi="Liberation Serif"/>
          <w:sz w:val="24"/>
          <w:szCs w:val="24"/>
        </w:rPr>
        <w:t>1.4 Підприємство входить в систему обласного управління житлово-комунального господарства.</w:t>
      </w:r>
    </w:p>
    <w:p>
      <w:pPr>
        <w:pStyle w:val="Normal"/>
        <w:spacing w:lineRule="auto" w:line="240" w:before="0" w:after="0"/>
        <w:jc w:val="center"/>
        <w:rPr/>
      </w:pPr>
      <w:r>
        <w:rPr>
          <w:rFonts w:cs="Liberation Serif" w:ascii="Liberation Serif" w:hAnsi="Liberation Serif"/>
          <w:b/>
          <w:bCs/>
          <w:sz w:val="24"/>
          <w:szCs w:val="24"/>
        </w:rPr>
        <w:t>РОЗДІЛ ІІ</w:t>
      </w:r>
    </w:p>
    <w:p>
      <w:pPr>
        <w:pStyle w:val="Normal"/>
        <w:spacing w:lineRule="auto" w:line="240"/>
        <w:jc w:val="center"/>
        <w:rPr/>
      </w:pPr>
      <w:r>
        <w:rPr>
          <w:rFonts w:cs="Liberation Serif" w:ascii="Liberation Serif" w:hAnsi="Liberation Serif"/>
          <w:b/>
          <w:bCs/>
          <w:sz w:val="24"/>
          <w:szCs w:val="24"/>
        </w:rPr>
        <w:t>Найменування та місцезнаходження Підприємства</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2.1 Найменування Підприємства:</w:t>
      </w:r>
    </w:p>
    <w:p>
      <w:pPr>
        <w:pStyle w:val="Normal"/>
        <w:spacing w:lineRule="auto" w:line="240" w:before="0" w:after="0"/>
        <w:jc w:val="both"/>
        <w:rPr/>
      </w:pPr>
      <w:r>
        <w:rPr>
          <w:rFonts w:cs="Liberation Serif" w:ascii="Liberation Serif" w:hAnsi="Liberation Serif"/>
          <w:sz w:val="24"/>
          <w:szCs w:val="24"/>
        </w:rPr>
        <w:tab/>
        <w:t>Повне: Міське комунальне підприємство «Покровське виробниче управління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ab/>
        <w:t>Скорочене: МКП «Покровводоканал»</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2.2. Місце знаходження Підприємства:</w:t>
      </w:r>
    </w:p>
    <w:p>
      <w:pPr>
        <w:pStyle w:val="Normal"/>
        <w:spacing w:lineRule="auto" w:line="240" w:before="0" w:after="0"/>
        <w:jc w:val="both"/>
        <w:rPr/>
      </w:pPr>
      <w:r>
        <w:rPr>
          <w:rFonts w:cs="Liberation Serif" w:ascii="Liberation Serif" w:hAnsi="Liberation Serif"/>
          <w:sz w:val="24"/>
          <w:szCs w:val="24"/>
        </w:rPr>
        <w:tab/>
        <w:t>Юридична адреса: 53303, Україна, Дніпропетровська область, Нікопольський район, м.Покров, вулиця Заводська, 2.</w:t>
      </w:r>
    </w:p>
    <w:p>
      <w:pPr>
        <w:pStyle w:val="Normal"/>
        <w:spacing w:lineRule="auto" w:line="240" w:before="0" w:after="0"/>
        <w:jc w:val="both"/>
        <w:rPr/>
      </w:pPr>
      <w:r>
        <w:rPr>
          <w:rFonts w:cs="Liberation Serif" w:ascii="Liberation Serif" w:hAnsi="Liberation Serif"/>
          <w:sz w:val="24"/>
          <w:szCs w:val="24"/>
        </w:rPr>
        <w:t xml:space="preserve">2.3. До складу Підприємства входять: цехи, дільниці </w:t>
      </w:r>
      <w:r>
        <w:rPr>
          <w:rFonts w:cs="Liberation Serif" w:ascii="Liberation Serif" w:hAnsi="Liberation Serif"/>
          <w:color w:val="000000"/>
          <w:sz w:val="24"/>
          <w:szCs w:val="24"/>
        </w:rPr>
        <w:t>та інші структурні підрозділи, перелік яких затверджується штатним розписом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1"/>
        <w:spacing w:lineRule="auto" w:line="240"/>
        <w:ind w:left="420"/>
        <w:jc w:val="center"/>
        <w:rPr/>
      </w:pPr>
      <w:r>
        <w:rPr>
          <w:rFonts w:cs="Liberation Serif" w:ascii="Liberation Serif" w:hAnsi="Liberation Serif"/>
          <w:b/>
          <w:bCs/>
          <w:sz w:val="24"/>
          <w:szCs w:val="24"/>
        </w:rPr>
        <w:t>РОЗДІЛ ІІІ</w:t>
      </w:r>
    </w:p>
    <w:p>
      <w:pPr>
        <w:pStyle w:val="1"/>
        <w:spacing w:lineRule="auto" w:line="240"/>
        <w:ind w:left="420"/>
        <w:jc w:val="center"/>
        <w:rPr/>
      </w:pPr>
      <w:r>
        <w:rPr>
          <w:rFonts w:cs="Liberation Serif" w:ascii="Liberation Serif" w:hAnsi="Liberation Serif"/>
          <w:b/>
          <w:sz w:val="24"/>
          <w:szCs w:val="24"/>
        </w:rPr>
        <w:t>Мета та предмет діяльності Підприємства</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3.1 Підприємство створене з метою отримання прибутку за рахунок</w:t>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3.2 Основними напрямками діяльності Підприємства є:</w:t>
      </w:r>
    </w:p>
    <w:p>
      <w:pPr>
        <w:pStyle w:val="Normal"/>
        <w:spacing w:lineRule="auto" w:line="240" w:before="0" w:after="0"/>
        <w:jc w:val="both"/>
        <w:rPr/>
      </w:pPr>
      <w:r>
        <w:rPr>
          <w:rFonts w:cs="Liberation Serif" w:ascii="Liberation Serif" w:hAnsi="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pPr>
        <w:pStyle w:val="Normal"/>
        <w:spacing w:lineRule="auto" w:line="240" w:before="0" w:after="0"/>
        <w:jc w:val="both"/>
        <w:rPr/>
      </w:pPr>
      <w:r>
        <w:rPr>
          <w:rFonts w:cs="Liberation Serif" w:ascii="Liberation Serif" w:hAnsi="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pPr>
        <w:pStyle w:val="Normal"/>
        <w:spacing w:lineRule="auto" w:line="240" w:before="0" w:after="0"/>
        <w:jc w:val="both"/>
        <w:rPr/>
      </w:pPr>
      <w:r>
        <w:rPr>
          <w:rFonts w:cs="Liberation Serif" w:ascii="Liberation Serif" w:hAnsi="Liberation Serif"/>
          <w:sz w:val="24"/>
          <w:szCs w:val="24"/>
        </w:rPr>
        <w:t>- монтаж зовнішніх та внутрішніх систем водопостачання та водовідведення;</w:t>
      </w:r>
    </w:p>
    <w:p>
      <w:pPr>
        <w:pStyle w:val="Normal"/>
        <w:spacing w:lineRule="auto" w:line="240" w:before="0" w:after="0"/>
        <w:jc w:val="both"/>
        <w:rPr/>
      </w:pPr>
      <w:r>
        <w:rPr>
          <w:rFonts w:cs="Liberation Serif" w:ascii="Liberation Serif" w:hAnsi="Liberation Serif"/>
          <w:sz w:val="24"/>
          <w:szCs w:val="24"/>
        </w:rPr>
        <w:t>- розвиток і безпечна експлуатація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 розвиток та удосконалення матеріальної та ремонтно-експлуатаційної бази;</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виконання ремонтно-будівельних та відновлювальних робіт;</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pPr>
      <w:r>
        <w:rPr>
          <w:rFonts w:cs="Liberation Serif" w:ascii="Liberation Serif" w:hAnsi="Liberation Serif"/>
          <w:sz w:val="24"/>
          <w:szCs w:val="24"/>
        </w:rPr>
        <w:t>2</w:t>
      </w:r>
    </w:p>
    <w:p>
      <w:pPr>
        <w:pStyle w:val="Normal"/>
        <w:spacing w:lineRule="auto" w:line="240" w:before="0" w:after="0"/>
        <w:jc w:val="both"/>
        <w:rPr/>
      </w:pPr>
      <w:r>
        <w:rPr>
          <w:rFonts w:cs="Liberation Serif" w:ascii="Liberation Serif" w:hAnsi="Liberation Serif"/>
          <w:sz w:val="24"/>
          <w:szCs w:val="24"/>
        </w:rPr>
        <w:t>- здійснення технічного нагляду за будівництвом та експлуатацією об’єктів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 ремонт та обслуговування автотранспортної техніки;</w:t>
      </w:r>
    </w:p>
    <w:p>
      <w:pPr>
        <w:pStyle w:val="Normal"/>
        <w:spacing w:lineRule="auto" w:line="240" w:before="0" w:after="0"/>
        <w:jc w:val="both"/>
        <w:rPr/>
      </w:pPr>
      <w:r>
        <w:rPr>
          <w:rFonts w:cs="Liberation Serif" w:ascii="Liberation Serif" w:hAnsi="Liberation Serif"/>
          <w:sz w:val="24"/>
          <w:szCs w:val="24"/>
        </w:rPr>
        <w:t>- надання автотранспортних  послуг населенню та іншим споживачам;</w:t>
      </w:r>
    </w:p>
    <w:p>
      <w:pPr>
        <w:pStyle w:val="Normal"/>
        <w:spacing w:lineRule="auto" w:line="240" w:before="0" w:after="0"/>
        <w:jc w:val="both"/>
        <w:rPr/>
      </w:pPr>
      <w:r>
        <w:rPr>
          <w:rFonts w:cs="Liberation Serif" w:ascii="Liberation Serif" w:hAnsi="Liberation Serif"/>
          <w:sz w:val="24"/>
          <w:szCs w:val="24"/>
        </w:rPr>
        <w:t>- ремонт, монтаж та налагоджування електрообладнання;</w:t>
      </w:r>
    </w:p>
    <w:p>
      <w:pPr>
        <w:pStyle w:val="Normal"/>
        <w:spacing w:lineRule="auto" w:line="240" w:before="0" w:after="0"/>
        <w:jc w:val="both"/>
        <w:rPr/>
      </w:pPr>
      <w:r>
        <w:rPr>
          <w:rFonts w:cs="Liberation Serif" w:ascii="Liberation Serif" w:hAnsi="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pPr>
        <w:pStyle w:val="Normal"/>
        <w:spacing w:lineRule="auto" w:line="240" w:before="0" w:after="0"/>
        <w:jc w:val="both"/>
        <w:rPr/>
      </w:pPr>
      <w:r>
        <w:rPr>
          <w:rFonts w:cs="Liberation Serif" w:ascii="Liberation Serif" w:hAnsi="Liberation Serif"/>
          <w:sz w:val="24"/>
          <w:szCs w:val="24"/>
        </w:rPr>
        <w:t>- організація навчання та підготовка  кваліфікованих фахівців галузі;</w:t>
      </w:r>
    </w:p>
    <w:p>
      <w:pPr>
        <w:pStyle w:val="Normal"/>
        <w:spacing w:lineRule="auto" w:line="240" w:before="0" w:after="0"/>
        <w:jc w:val="both"/>
        <w:rPr/>
      </w:pPr>
      <w:r>
        <w:rPr>
          <w:rFonts w:cs="Liberation Serif" w:ascii="Liberation Serif" w:hAnsi="Liberation Serif"/>
          <w:sz w:val="24"/>
          <w:szCs w:val="24"/>
        </w:rPr>
        <w:t>- забезпечення ефективного управління, використання та збереження</w:t>
        <w:br/>
        <w:t>комунального майна;</w:t>
      </w:r>
    </w:p>
    <w:p>
      <w:pPr>
        <w:pStyle w:val="Normal"/>
        <w:spacing w:lineRule="auto" w:line="240" w:before="0" w:after="0"/>
        <w:jc w:val="both"/>
        <w:rPr/>
      </w:pPr>
      <w:r>
        <w:rPr>
          <w:rFonts w:cs="Liberation Serif" w:ascii="Liberation Serif" w:hAnsi="Liberation Serif"/>
          <w:sz w:val="24"/>
          <w:szCs w:val="24"/>
        </w:rPr>
        <w:t>- організація надання консультаційних, організаційних, інформаційно-довідкових послуг споживачам;</w:t>
      </w:r>
    </w:p>
    <w:p>
      <w:pPr>
        <w:pStyle w:val="Normal"/>
        <w:spacing w:lineRule="auto" w:line="240" w:before="0" w:after="0"/>
        <w:jc w:val="both"/>
        <w:rPr/>
      </w:pPr>
      <w:r>
        <w:rPr>
          <w:rFonts w:cs="Liberation Serif" w:ascii="Liberation Serif" w:hAnsi="Liberation Serif"/>
          <w:sz w:val="24"/>
          <w:szCs w:val="24"/>
        </w:rPr>
        <w:t>- проведення науково - технічних, проектно-кошторисних, дослідно-експериментальних, природозберігаючих,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pPr>
        <w:pStyle w:val="Normal"/>
        <w:spacing w:lineRule="auto" w:line="240" w:before="0" w:after="0"/>
        <w:jc w:val="both"/>
        <w:rPr/>
      </w:pPr>
      <w:r>
        <w:rPr>
          <w:rFonts w:cs="Liberation Serif" w:ascii="Liberation Serif" w:hAnsi="Liberation Serif"/>
          <w:sz w:val="24"/>
          <w:szCs w:val="24"/>
        </w:rPr>
        <w:t>- побутові та сервісні послуги населенню та іншим споживачам;</w:t>
      </w:r>
    </w:p>
    <w:p>
      <w:pPr>
        <w:pStyle w:val="Normal"/>
        <w:spacing w:lineRule="auto" w:line="240" w:before="0" w:after="0"/>
        <w:jc w:val="both"/>
        <w:rPr/>
      </w:pPr>
      <w:r>
        <w:rPr>
          <w:rFonts w:cs="Liberation Serif" w:ascii="Liberation Serif" w:hAnsi="Liberation Serif"/>
          <w:sz w:val="24"/>
          <w:szCs w:val="24"/>
        </w:rPr>
        <w:t>- інші види діяльності, які не заборонені законодавством України.</w:t>
      </w:r>
    </w:p>
    <w:p>
      <w:pPr>
        <w:pStyle w:val="Normal"/>
        <w:spacing w:lineRule="auto" w:line="240" w:before="0" w:after="0"/>
        <w:jc w:val="both"/>
        <w:rPr/>
      </w:pPr>
      <w:r>
        <w:rPr>
          <w:rFonts w:cs="Liberation Serif" w:ascii="Liberation Serif" w:hAnsi="Liberation Serif"/>
          <w:sz w:val="24"/>
          <w:szCs w:val="24"/>
        </w:rPr>
        <w:t>3.3. Для здійснення видів діяльності, що підлягають ліцензуванню,</w:t>
        <w:br/>
        <w:t>Підприємство оформлює необхідні ліцензії у відповідності до чинного</w:t>
        <w:br/>
        <w:t>законодавства України.</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w:t>
      </w:r>
      <w:r>
        <w:rPr>
          <w:rFonts w:cs="Liberation Serif" w:ascii="Liberation Serif" w:hAnsi="Liberation Serif"/>
          <w:b/>
          <w:bCs/>
          <w:sz w:val="24"/>
          <w:szCs w:val="24"/>
          <w:lang w:val="en-US"/>
        </w:rPr>
        <w:t>V</w:t>
      </w:r>
    </w:p>
    <w:p>
      <w:pPr>
        <w:pStyle w:val="Normal"/>
        <w:tabs>
          <w:tab w:val="clear" w:pos="708"/>
          <w:tab w:val="left" w:pos="3855" w:leader="none"/>
        </w:tabs>
        <w:spacing w:lineRule="auto" w:line="240"/>
        <w:ind w:left="360"/>
        <w:jc w:val="center"/>
        <w:rPr/>
      </w:pPr>
      <w:r>
        <w:rPr>
          <w:rFonts w:cs="Liberation Serif" w:ascii="Liberation Serif" w:hAnsi="Liberation Serif"/>
          <w:b/>
          <w:bCs/>
          <w:sz w:val="24"/>
          <w:szCs w:val="24"/>
        </w:rPr>
        <w:t>Юридичний статус Підприємства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br/>
        <w:t>Створення будь-яких спільних підприємств за участю Підприємства здійснюється за згодою Засновника.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керівник Підприємства (на підставі цього Статуту і документів про призначення на посаду),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начальник юридичного відділу, юрисконсульт, провідний юрисконсульт Підприємства (на підставі цього Статуту і довіреності, виданої керівником Підприємства), </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адвокат (на підставі договору або ордеру).</w:t>
      </w:r>
    </w:p>
    <w:p>
      <w:pPr>
        <w:pStyle w:val="Normal"/>
        <w:tabs>
          <w:tab w:val="clear" w:pos="708"/>
          <w:tab w:val="left" w:pos="0" w:leader="none"/>
          <w:tab w:val="left" w:pos="905" w:leader="none"/>
        </w:tabs>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3</w:t>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p>
    <w:p>
      <w:pPr>
        <w:pStyle w:val="Normal"/>
        <w:spacing w:lineRule="auto" w:line="240"/>
        <w:jc w:val="center"/>
        <w:rPr/>
      </w:pPr>
      <w:r>
        <w:rPr>
          <w:rFonts w:cs="Liberation Serif" w:ascii="Liberation Serif" w:hAnsi="Liberation Serif"/>
          <w:b/>
          <w:bCs/>
          <w:sz w:val="24"/>
          <w:szCs w:val="24"/>
        </w:rPr>
        <w:t>Статутний капітал Підприємства</w:t>
      </w:r>
    </w:p>
    <w:p>
      <w:pPr>
        <w:pStyle w:val="1"/>
        <w:spacing w:lineRule="auto" w:line="240" w:before="0" w:after="0"/>
        <w:ind w:left="0"/>
        <w:contextualSpacing/>
        <w:jc w:val="both"/>
        <w:rPr/>
      </w:pPr>
      <w:r>
        <w:rPr>
          <w:rFonts w:cs="Liberation Serif" w:ascii="Liberation Serif" w:hAnsi="Liberation Serif"/>
          <w:sz w:val="24"/>
          <w:szCs w:val="24"/>
        </w:rPr>
        <w:t>5.1 Для забезпечення діяльності Засновник зробив внесок до статутного капіталу Підприємства в частині оборотних засобів в сумі 97 200 000,00 грн. (дев'яносто сім мільйонів двісті тисяч гривень 00 копійок).</w:t>
      </w:r>
    </w:p>
    <w:p>
      <w:pPr>
        <w:pStyle w:val="1"/>
        <w:spacing w:lineRule="auto" w:line="240" w:before="0" w:after="0"/>
        <w:ind w:left="0"/>
        <w:contextualSpacing/>
        <w:jc w:val="both"/>
        <w:rPr/>
      </w:pPr>
      <w:r>
        <w:rPr>
          <w:rFonts w:cs="Liberation Serif" w:ascii="Liberation Serif" w:hAnsi="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pPr>
        <w:pStyle w:val="1"/>
        <w:spacing w:lineRule="auto" w:line="240" w:before="0" w:after="0"/>
        <w:ind w:left="0"/>
        <w:contextualSpacing/>
        <w:jc w:val="both"/>
        <w:rPr/>
      </w:pPr>
      <w:r>
        <w:rPr>
          <w:rFonts w:cs="Liberation Serif" w:ascii="Liberation Serif" w:hAnsi="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pPr>
        <w:pStyle w:val="1"/>
        <w:spacing w:lineRule="auto" w:line="240"/>
        <w:ind w:left="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w:t>
      </w:r>
    </w:p>
    <w:p>
      <w:pPr>
        <w:pStyle w:val="Normal"/>
        <w:spacing w:lineRule="auto" w:line="240"/>
        <w:jc w:val="center"/>
        <w:rPr/>
      </w:pPr>
      <w:r>
        <w:rPr>
          <w:rFonts w:cs="Liberation Serif" w:ascii="Liberation Serif" w:hAnsi="Liberation Serif"/>
          <w:b/>
          <w:bCs/>
          <w:sz w:val="24"/>
          <w:szCs w:val="24"/>
        </w:rPr>
        <w:t>Майно Підприємства</w:t>
      </w:r>
    </w:p>
    <w:p>
      <w:pPr>
        <w:pStyle w:val="Normal"/>
        <w:spacing w:lineRule="auto" w:line="240" w:before="0" w:after="0"/>
        <w:jc w:val="both"/>
        <w:rPr/>
      </w:pPr>
      <w:r>
        <w:rPr>
          <w:rFonts w:cs="Liberation Serif" w:ascii="Liberation Serif" w:hAnsi="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pPr>
        <w:pStyle w:val="Normal"/>
        <w:spacing w:lineRule="auto" w:line="240" w:before="0" w:after="0"/>
        <w:jc w:val="both"/>
        <w:rPr/>
      </w:pPr>
      <w:r>
        <w:rPr>
          <w:rFonts w:cs="Liberation Serif" w:ascii="Liberation Serif" w:hAnsi="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pPr>
        <w:pStyle w:val="Normal"/>
        <w:spacing w:lineRule="auto" w:line="240" w:before="0" w:after="0"/>
        <w:jc w:val="both"/>
        <w:rPr/>
      </w:pPr>
      <w:r>
        <w:rPr>
          <w:rFonts w:cs="Liberation Serif" w:ascii="Liberation Serif" w:hAnsi="Liberation Serif"/>
          <w:sz w:val="24"/>
          <w:szCs w:val="24"/>
        </w:rPr>
        <w:t>6.3 Джерелом формування майна Підприємства є:</w:t>
      </w:r>
    </w:p>
    <w:p>
      <w:pPr>
        <w:pStyle w:val="Normal"/>
        <w:spacing w:lineRule="auto" w:line="240" w:before="0" w:after="0"/>
        <w:jc w:val="both"/>
        <w:rPr/>
      </w:pPr>
      <w:r>
        <w:rPr>
          <w:rFonts w:cs="Liberation Serif" w:ascii="Liberation Serif" w:hAnsi="Liberation Serif"/>
          <w:sz w:val="24"/>
          <w:szCs w:val="24"/>
        </w:rPr>
        <w:t>- майно передане йому Засновником;</w:t>
      </w:r>
    </w:p>
    <w:p>
      <w:pPr>
        <w:pStyle w:val="Normal"/>
        <w:spacing w:lineRule="auto" w:line="240" w:before="0" w:after="0"/>
        <w:jc w:val="both"/>
        <w:rPr/>
      </w:pPr>
      <w:r>
        <w:rPr>
          <w:rFonts w:cs="Liberation Serif" w:ascii="Liberation Serif" w:hAnsi="Liberation Serif"/>
          <w:sz w:val="24"/>
          <w:szCs w:val="24"/>
        </w:rPr>
        <w:t>- доходи одержанні від реалізації продукції, надання послуг, а також від інших видів господарської діяльності;</w:t>
      </w:r>
    </w:p>
    <w:p>
      <w:pPr>
        <w:pStyle w:val="Normal"/>
        <w:spacing w:lineRule="auto" w:line="240" w:before="0" w:after="0"/>
        <w:jc w:val="both"/>
        <w:rPr/>
      </w:pPr>
      <w:r>
        <w:rPr>
          <w:rFonts w:cs="Liberation Serif" w:ascii="Liberation Serif" w:hAnsi="Liberation Serif"/>
          <w:sz w:val="24"/>
          <w:szCs w:val="24"/>
        </w:rPr>
        <w:t>- доходи від цінних паперів;</w:t>
      </w:r>
    </w:p>
    <w:p>
      <w:pPr>
        <w:pStyle w:val="Normal"/>
        <w:spacing w:lineRule="auto" w:line="240" w:before="0" w:after="0"/>
        <w:jc w:val="both"/>
        <w:rPr/>
      </w:pPr>
      <w:r>
        <w:rPr>
          <w:rFonts w:cs="Liberation Serif" w:ascii="Liberation Serif" w:hAnsi="Liberation Serif"/>
          <w:sz w:val="24"/>
          <w:szCs w:val="24"/>
        </w:rPr>
        <w:t>- кредити банків та інших кредиторів;</w:t>
      </w:r>
    </w:p>
    <w:p>
      <w:pPr>
        <w:pStyle w:val="Normal"/>
        <w:spacing w:lineRule="auto" w:line="240" w:before="0" w:after="0"/>
        <w:jc w:val="both"/>
        <w:rPr/>
      </w:pPr>
      <w:r>
        <w:rPr>
          <w:rFonts w:cs="Liberation Serif" w:ascii="Liberation Serif" w:hAnsi="Liberation Serif"/>
          <w:sz w:val="24"/>
          <w:szCs w:val="24"/>
        </w:rPr>
        <w:t>- капітальні вкладення і дотації з бюджетів;</w:t>
      </w:r>
    </w:p>
    <w:p>
      <w:pPr>
        <w:pStyle w:val="Normal"/>
        <w:spacing w:lineRule="auto" w:line="240" w:before="0" w:after="0"/>
        <w:jc w:val="both"/>
        <w:rPr/>
      </w:pPr>
      <w:r>
        <w:rPr>
          <w:rFonts w:cs="Liberation Serif" w:ascii="Liberation Serif" w:hAnsi="Liberation Serif"/>
          <w:sz w:val="24"/>
          <w:szCs w:val="24"/>
        </w:rPr>
        <w:t>- безоплатні або благодійні внески, пожертвування організації;</w:t>
      </w:r>
    </w:p>
    <w:p>
      <w:pPr>
        <w:pStyle w:val="Normal"/>
        <w:spacing w:lineRule="auto" w:line="240" w:before="0" w:after="0"/>
        <w:jc w:val="both"/>
        <w:rPr/>
      </w:pPr>
      <w:r>
        <w:rPr>
          <w:rFonts w:cs="Liberation Serif" w:ascii="Liberation Serif" w:hAnsi="Liberation Serif"/>
          <w:sz w:val="24"/>
          <w:szCs w:val="24"/>
        </w:rPr>
        <w:t>- іншого майна, набутого на підставах, не заборонених законодавством.</w:t>
      </w:r>
    </w:p>
    <w:p>
      <w:pPr>
        <w:pStyle w:val="Normal"/>
        <w:spacing w:lineRule="auto" w:line="240" w:before="0" w:after="0"/>
        <w:jc w:val="both"/>
        <w:rPr/>
      </w:pPr>
      <w:r>
        <w:rPr>
          <w:rFonts w:cs="Liberation Serif" w:ascii="Liberation Serif" w:hAnsi="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pPr>
        <w:pStyle w:val="Normal"/>
        <w:spacing w:lineRule="auto" w:line="240" w:before="0" w:after="0"/>
        <w:jc w:val="both"/>
        <w:rPr/>
      </w:pPr>
      <w:r>
        <w:rPr>
          <w:rFonts w:cs="Liberation Serif" w:ascii="Liberation Serif" w:hAnsi="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pPr>
        <w:pStyle w:val="Normal"/>
        <w:spacing w:lineRule="auto" w:line="240" w:before="0" w:after="0"/>
        <w:jc w:val="both"/>
        <w:rPr/>
      </w:pPr>
      <w:r>
        <w:rPr>
          <w:rFonts w:cs="Liberation Serif" w:ascii="Liberation Serif" w:hAnsi="Liberation Serif"/>
          <w:sz w:val="24"/>
          <w:szCs w:val="24"/>
        </w:rPr>
        <w:t>Підприємство несе повну відповідальність за додержання кредитних договорів і розрахункової дисципліни.</w:t>
      </w:r>
    </w:p>
    <w:p>
      <w:pPr>
        <w:pStyle w:val="Normal"/>
        <w:spacing w:lineRule="auto" w:line="240" w:before="0" w:after="0"/>
        <w:jc w:val="both"/>
        <w:rPr/>
      </w:pPr>
      <w:r>
        <w:rPr>
          <w:rFonts w:cs="Liberation Serif" w:ascii="Liberation Serif" w:hAnsi="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pPr>
        <w:pStyle w:val="Normal"/>
        <w:spacing w:lineRule="auto" w:line="240" w:before="0" w:after="0"/>
        <w:jc w:val="both"/>
        <w:rPr/>
      </w:pPr>
      <w:r>
        <w:rPr>
          <w:rFonts w:cs="Liberation Serif" w:ascii="Liberation Serif" w:hAnsi="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jc w:val="right"/>
        <w:rPr>
          <w:rFonts w:ascii="Liberation Serif" w:hAnsi="Liberation Serif" w:cs="Liberation Serif"/>
          <w:sz w:val="24"/>
          <w:szCs w:val="24"/>
        </w:rPr>
      </w:pPr>
      <w:r>
        <w:rPr>
          <w:rFonts w:cs="Liberation Serif" w:ascii="Liberation Serif" w:hAnsi="Liberation Serif"/>
          <w:sz w:val="24"/>
          <w:szCs w:val="24"/>
        </w:rPr>
        <w:t>4</w:t>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Права та обов’язки Підприємства</w:t>
      </w:r>
    </w:p>
    <w:p>
      <w:pPr>
        <w:pStyle w:val="Normal"/>
        <w:spacing w:lineRule="auto" w:line="240" w:before="0" w:after="0"/>
        <w:jc w:val="both"/>
        <w:rPr/>
      </w:pPr>
      <w:r>
        <w:rPr>
          <w:rFonts w:cs="Liberation Serif" w:ascii="Liberation Serif" w:hAnsi="Liberation Serif"/>
          <w:sz w:val="24"/>
          <w:szCs w:val="24"/>
        </w:rPr>
        <w:t>7.1 Права Підприємства:</w:t>
      </w:r>
    </w:p>
    <w:p>
      <w:pPr>
        <w:pStyle w:val="Normal"/>
        <w:spacing w:lineRule="auto" w:line="240" w:before="0" w:after="0"/>
        <w:jc w:val="both"/>
        <w:rPr/>
      </w:pPr>
      <w:r>
        <w:rPr>
          <w:rFonts w:cs="Liberation Serif" w:ascii="Liberation Serif" w:hAnsi="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pPr>
        <w:pStyle w:val="Normal"/>
        <w:spacing w:lineRule="auto" w:line="240" w:before="0" w:after="0"/>
        <w:jc w:val="both"/>
        <w:rPr/>
      </w:pPr>
      <w:r>
        <w:rPr>
          <w:rFonts w:cs="Liberation Serif" w:ascii="Liberation Serif" w:hAnsi="Liberation Serif"/>
          <w:sz w:val="24"/>
          <w:szCs w:val="24"/>
        </w:rPr>
        <w:t>7.1.2 Підприємство має право:</w:t>
      </w:r>
    </w:p>
    <w:p>
      <w:pPr>
        <w:pStyle w:val="Normal"/>
        <w:spacing w:lineRule="auto" w:line="240" w:before="0" w:after="0"/>
        <w:jc w:val="both"/>
        <w:rPr/>
      </w:pPr>
      <w:r>
        <w:rPr>
          <w:rFonts w:cs="Liberation Serif" w:ascii="Liberation Serif" w:hAnsi="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pPr>
        <w:pStyle w:val="Normal"/>
        <w:spacing w:lineRule="auto" w:line="240" w:before="0" w:after="0"/>
        <w:jc w:val="both"/>
        <w:rPr/>
      </w:pPr>
      <w:r>
        <w:rPr>
          <w:rFonts w:cs="Liberation Serif" w:ascii="Liberation Serif" w:hAnsi="Liberation Serif"/>
          <w:sz w:val="24"/>
          <w:szCs w:val="24"/>
        </w:rPr>
        <w:t>- від свого імені укладати договори, контракти та інші цивільно-правові угоди згідно чинного законодавства;</w:t>
      </w:r>
    </w:p>
    <w:p>
      <w:pPr>
        <w:pStyle w:val="Normal"/>
        <w:spacing w:lineRule="auto" w:line="240" w:before="0" w:after="0"/>
        <w:jc w:val="both"/>
        <w:rPr/>
      </w:pPr>
      <w:r>
        <w:rPr>
          <w:rFonts w:cs="Liberation Serif" w:ascii="Liberation Serif" w:hAnsi="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pPr>
        <w:pStyle w:val="Normal"/>
        <w:spacing w:lineRule="auto" w:line="240" w:before="0" w:after="0"/>
        <w:jc w:val="both"/>
        <w:rPr/>
      </w:pPr>
      <w:r>
        <w:rPr>
          <w:rFonts w:cs="Liberation Serif" w:ascii="Liberation Serif" w:hAnsi="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pPr>
        <w:pStyle w:val="Normal"/>
        <w:spacing w:lineRule="auto" w:line="240" w:before="0" w:after="0"/>
        <w:jc w:val="both"/>
        <w:rPr/>
      </w:pPr>
      <w:r>
        <w:rPr>
          <w:rFonts w:cs="Liberation Serif" w:ascii="Liberation Serif" w:hAnsi="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pPr>
        <w:pStyle w:val="Normal"/>
        <w:spacing w:lineRule="auto" w:line="240" w:before="0" w:after="0"/>
        <w:jc w:val="both"/>
        <w:rPr/>
      </w:pPr>
      <w:r>
        <w:rPr>
          <w:rFonts w:cs="Liberation Serif" w:ascii="Liberation Serif" w:hAnsi="Liberation Serif"/>
          <w:sz w:val="24"/>
          <w:szCs w:val="24"/>
        </w:rPr>
        <w:t>- одержувати кредити в банківських та інших фінансових установах за згодою Засновника;</w:t>
      </w:r>
    </w:p>
    <w:p>
      <w:pPr>
        <w:pStyle w:val="Normal"/>
        <w:spacing w:lineRule="auto" w:line="240" w:before="0" w:after="0"/>
        <w:jc w:val="both"/>
        <w:rPr/>
      </w:pPr>
      <w:r>
        <w:rPr>
          <w:rFonts w:cs="Liberation Serif" w:ascii="Liberation Serif" w:hAnsi="Liberation Serif"/>
          <w:sz w:val="24"/>
          <w:szCs w:val="24"/>
        </w:rPr>
        <w:t>- створювати філії, відділення та відокремлені підрозділи зі згоди Засновника.</w:t>
      </w:r>
    </w:p>
    <w:p>
      <w:pPr>
        <w:pStyle w:val="Normal"/>
        <w:spacing w:lineRule="auto" w:line="240" w:before="0" w:after="0"/>
        <w:jc w:val="both"/>
        <w:rPr/>
      </w:pPr>
      <w:r>
        <w:rPr>
          <w:rFonts w:cs="Liberation Serif" w:ascii="Liberation Serif" w:hAnsi="Liberation Serif"/>
          <w:sz w:val="24"/>
          <w:szCs w:val="24"/>
        </w:rPr>
        <w:t>7.2 Обов’язки Підприємства:</w:t>
      </w:r>
    </w:p>
    <w:p>
      <w:pPr>
        <w:pStyle w:val="Normal"/>
        <w:spacing w:lineRule="auto" w:line="240" w:before="0" w:after="0"/>
        <w:jc w:val="both"/>
        <w:rPr/>
      </w:pPr>
      <w:r>
        <w:rPr>
          <w:rFonts w:cs="Liberation Serif" w:ascii="Liberation Serif" w:hAnsi="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pPr>
        <w:pStyle w:val="Normal"/>
        <w:spacing w:lineRule="auto" w:line="240" w:before="0" w:after="0"/>
        <w:jc w:val="both"/>
        <w:rPr/>
      </w:pPr>
      <w:r>
        <w:rPr>
          <w:rFonts w:cs="Liberation Serif" w:ascii="Liberation Serif" w:hAnsi="Liberation Serif"/>
          <w:sz w:val="24"/>
          <w:szCs w:val="24"/>
        </w:rPr>
        <w:t>7.2.2 Підприємство:</w:t>
      </w:r>
    </w:p>
    <w:p>
      <w:pPr>
        <w:pStyle w:val="Normal"/>
        <w:spacing w:lineRule="auto" w:line="240" w:before="0" w:after="0"/>
        <w:jc w:val="both"/>
        <w:rPr/>
      </w:pPr>
      <w:r>
        <w:rPr>
          <w:rFonts w:cs="Liberation Serif" w:ascii="Liberation Serif" w:hAnsi="Liberation Serif"/>
          <w:sz w:val="24"/>
          <w:szCs w:val="24"/>
        </w:rPr>
        <w:t>- забезпечує своєчасну оплату податків та інших відрахувань згідно з чинним законодавством;</w:t>
      </w:r>
    </w:p>
    <w:p>
      <w:pPr>
        <w:pStyle w:val="Normal"/>
        <w:spacing w:lineRule="auto" w:line="240" w:before="0" w:after="0"/>
        <w:jc w:val="both"/>
        <w:rPr/>
      </w:pPr>
      <w:r>
        <w:rPr>
          <w:rFonts w:cs="Liberation Serif" w:ascii="Liberation Serif" w:hAnsi="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pPr>
        <w:pStyle w:val="Normal"/>
        <w:spacing w:lineRule="auto" w:line="240" w:before="0" w:after="0"/>
        <w:jc w:val="both"/>
        <w:rPr/>
      </w:pPr>
      <w:r>
        <w:rPr>
          <w:rFonts w:cs="Liberation Serif" w:ascii="Liberation Serif" w:hAnsi="Liberation Serif"/>
          <w:sz w:val="24"/>
          <w:szCs w:val="24"/>
        </w:rPr>
        <w:t>- здійснює оперативну діяльність по матеріально-технічному забезпеченню виробництва;</w:t>
      </w:r>
    </w:p>
    <w:p>
      <w:pPr>
        <w:pStyle w:val="Normal"/>
        <w:spacing w:lineRule="auto" w:line="240" w:before="0" w:after="0"/>
        <w:jc w:val="both"/>
        <w:rPr/>
      </w:pPr>
      <w:r>
        <w:rPr>
          <w:rFonts w:cs="Liberation Serif" w:ascii="Liberation Serif" w:hAnsi="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pPr>
        <w:pStyle w:val="Normal"/>
        <w:spacing w:lineRule="auto" w:line="240" w:before="0" w:after="0"/>
        <w:jc w:val="both"/>
        <w:rPr/>
      </w:pPr>
      <w:r>
        <w:rPr>
          <w:rFonts w:cs="Liberation Serif" w:ascii="Liberation Serif" w:hAnsi="Liberation Serif"/>
          <w:sz w:val="24"/>
          <w:szCs w:val="24"/>
        </w:rPr>
        <w:t>- відповідно до укладених договорів забезпечує виконання робіт та послуг, інших видів діяльності;</w:t>
      </w:r>
    </w:p>
    <w:p>
      <w:pPr>
        <w:pStyle w:val="Normal"/>
        <w:spacing w:lineRule="auto" w:line="240" w:before="0" w:after="0"/>
        <w:jc w:val="both"/>
        <w:rPr/>
      </w:pPr>
      <w:r>
        <w:rPr>
          <w:rFonts w:cs="Liberation Serif" w:ascii="Liberation Serif" w:hAnsi="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pPr>
        <w:pStyle w:val="Normal"/>
        <w:spacing w:lineRule="auto" w:line="240" w:before="0" w:after="0"/>
        <w:jc w:val="both"/>
        <w:rPr/>
      </w:pPr>
      <w:r>
        <w:rPr>
          <w:rFonts w:cs="Liberation Serif" w:ascii="Liberation Serif" w:hAnsi="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pPr>
        <w:pStyle w:val="Normal"/>
        <w:spacing w:lineRule="auto" w:line="240" w:before="0" w:after="0"/>
        <w:jc w:val="both"/>
        <w:rPr/>
      </w:pPr>
      <w:r>
        <w:rPr>
          <w:rFonts w:cs="Liberation Serif" w:ascii="Liberation Serif" w:hAnsi="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pPr>
        <w:pStyle w:val="Normal"/>
        <w:spacing w:lineRule="auto" w:line="240" w:before="0" w:after="0"/>
        <w:jc w:val="both"/>
        <w:rPr/>
      </w:pPr>
      <w:r>
        <w:rPr>
          <w:rFonts w:cs="Liberation Serif" w:ascii="Liberation Serif" w:hAnsi="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5</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7.2.4 Підприємство не відповідає за зобов’язаннями Засновника, а Засновник не відповідає за зобов’язаннями Підприємства.</w:t>
      </w:r>
    </w:p>
    <w:p>
      <w:pPr>
        <w:pStyle w:val="Normal"/>
        <w:spacing w:lineRule="auto" w:line="240" w:before="0" w:after="0"/>
        <w:jc w:val="both"/>
        <w:rPr/>
      </w:pPr>
      <w:r>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VI</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Управління Підприємством і самоврядування трудового колективу</w:t>
      </w:r>
    </w:p>
    <w:p>
      <w:pPr>
        <w:pStyle w:val="Normal"/>
        <w:spacing w:lineRule="auto" w:line="240" w:before="0" w:after="0"/>
        <w:jc w:val="both"/>
        <w:rPr/>
      </w:pPr>
      <w:r>
        <w:rPr>
          <w:rFonts w:cs="Liberation Serif" w:ascii="Liberation Serif" w:hAnsi="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pPr>
        <w:pStyle w:val="Normal"/>
        <w:spacing w:lineRule="auto" w:line="240" w:before="0" w:after="0"/>
        <w:jc w:val="both"/>
        <w:rPr/>
      </w:pPr>
      <w:r>
        <w:rPr>
          <w:rFonts w:cs="Liberation Serif" w:ascii="Liberation Serif" w:hAnsi="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pPr>
        <w:pStyle w:val="Normal"/>
        <w:spacing w:lineRule="auto" w:line="240" w:before="0" w:after="0"/>
        <w:jc w:val="both"/>
        <w:rPr/>
      </w:pPr>
      <w:r>
        <w:rPr>
          <w:rFonts w:cs="Liberation Serif" w:ascii="Liberation Serif" w:hAnsi="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pPr>
        <w:pStyle w:val="Normal"/>
        <w:spacing w:lineRule="auto" w:line="240" w:before="0" w:after="0"/>
        <w:jc w:val="both"/>
        <w:rPr/>
      </w:pPr>
      <w:r>
        <w:rPr>
          <w:rFonts w:cs="Liberation Serif" w:ascii="Liberation Serif" w:hAnsi="Liberation Serif"/>
          <w:sz w:val="24"/>
          <w:szCs w:val="24"/>
        </w:rPr>
        <w:t>Керівник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стан та діяльність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діє без довіреності від імені Підприємства, представляє його в усіх установах та організаціях;</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розпоряджається коштами та майном відповідно до чинного законодавства та цього Статуту;</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укладає угоди, видає довіреності, відкриває в установах банків розрахунковий та інші рахунки;</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відповідальність за формування та використання фінансових планів;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видає доручення;</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несе персональну відповідальність за стан протипожежної безпеки та цивільної оборони Підприємства;</w:t>
      </w:r>
    </w:p>
    <w:p>
      <w:pPr>
        <w:pStyle w:val="1"/>
        <w:tabs>
          <w:tab w:val="clear" w:pos="708"/>
          <w:tab w:val="left" w:pos="543" w:leader="none"/>
        </w:tabs>
        <w:suppressAutoHyphens w:val="false"/>
        <w:spacing w:lineRule="auto" w:line="240" w:before="0" w:after="0"/>
        <w:ind w:left="0"/>
        <w:contextualSpacing/>
        <w:jc w:val="both"/>
        <w:rPr/>
      </w:pPr>
      <w:r>
        <w:rPr>
          <w:rFonts w:cs="Liberation Serif" w:ascii="Liberation Serif" w:hAnsi="Liberation Serif"/>
          <w:sz w:val="24"/>
          <w:szCs w:val="24"/>
        </w:rPr>
        <w:t>- здійснює інші повноваження, передбачені чинним законодавством.</w:t>
      </w:r>
    </w:p>
    <w:p>
      <w:pPr>
        <w:pStyle w:val="Normal"/>
        <w:spacing w:lineRule="auto" w:line="240" w:before="0" w:after="0"/>
        <w:jc w:val="both"/>
        <w:rPr/>
      </w:pPr>
      <w:r>
        <w:rPr>
          <w:rFonts w:cs="Liberation Serif" w:ascii="Liberation Serif" w:hAnsi="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pPr>
        <w:pStyle w:val="Normal"/>
        <w:spacing w:lineRule="auto" w:line="240" w:before="0" w:after="0"/>
        <w:jc w:val="both"/>
        <w:rPr/>
      </w:pPr>
      <w:r>
        <w:rPr>
          <w:rFonts w:cs="Liberation Serif" w:ascii="Liberation Serif" w:hAnsi="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pPr>
        <w:pStyle w:val="Normal"/>
        <w:spacing w:lineRule="auto" w:line="240" w:before="0" w:after="0"/>
        <w:jc w:val="both"/>
        <w:rPr/>
      </w:pPr>
      <w:r>
        <w:rPr>
          <w:rFonts w:cs="Liberation Serif" w:ascii="Liberation Serif" w:hAnsi="Liberation Serif"/>
          <w:sz w:val="24"/>
          <w:szCs w:val="24"/>
        </w:rPr>
        <w:t>8.6 Інтереси трудового колективу представляє профспілковий комітет або інший уповноважений колективом орган.</w:t>
      </w:r>
    </w:p>
    <w:p>
      <w:pPr>
        <w:pStyle w:val="Normal"/>
        <w:spacing w:lineRule="auto" w:line="240" w:before="0" w:after="0"/>
        <w:jc w:val="both"/>
        <w:rPr/>
      </w:pPr>
      <w:r>
        <w:rPr>
          <w:rFonts w:cs="Liberation Serif" w:ascii="Liberation Serif" w:hAnsi="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6</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pPr>
        <w:pStyle w:val="Normal"/>
        <w:spacing w:lineRule="auto" w:line="240" w:before="0" w:after="0"/>
        <w:jc w:val="both"/>
        <w:rPr/>
      </w:pPr>
      <w:r>
        <w:rPr>
          <w:rFonts w:cs="Liberation Serif" w:ascii="Liberation Serif" w:hAnsi="Liberation Serif"/>
          <w:sz w:val="24"/>
          <w:szCs w:val="24"/>
        </w:rPr>
        <w:t>8.9 Повноваження трудового колективу Підприємства визначаються діючим законодавством та Колективним договором.</w:t>
      </w:r>
    </w:p>
    <w:p>
      <w:pPr>
        <w:pStyle w:val="Normal"/>
        <w:spacing w:lineRule="auto" w:line="240" w:before="0" w:after="0"/>
        <w:jc w:val="both"/>
        <w:rPr/>
      </w:pPr>
      <w:r>
        <w:rPr>
          <w:rFonts w:cs="Liberation Serif" w:ascii="Liberation Serif" w:hAnsi="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ІХ</w:t>
      </w:r>
    </w:p>
    <w:p>
      <w:pPr>
        <w:pStyle w:val="Normal"/>
        <w:spacing w:lineRule="auto" w:line="240"/>
        <w:jc w:val="center"/>
        <w:rPr/>
      </w:pPr>
      <w:r>
        <w:rPr>
          <w:rFonts w:cs="Liberation Serif" w:ascii="Liberation Serif" w:hAnsi="Liberation Serif"/>
          <w:b/>
          <w:bCs/>
          <w:sz w:val="24"/>
          <w:szCs w:val="24"/>
        </w:rPr>
        <w:t>Фінансово-господарська та соціальна діяльність Підприємства</w:t>
      </w:r>
    </w:p>
    <w:p>
      <w:pPr>
        <w:pStyle w:val="Normal"/>
        <w:spacing w:lineRule="auto" w:line="240" w:before="0" w:after="0"/>
        <w:jc w:val="both"/>
        <w:rPr/>
      </w:pPr>
      <w:r>
        <w:rPr>
          <w:rFonts w:cs="Liberation Serif" w:ascii="Liberation Serif" w:hAnsi="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pPr>
        <w:pStyle w:val="Normal"/>
        <w:spacing w:lineRule="auto" w:line="240" w:before="0" w:after="0"/>
        <w:jc w:val="both"/>
        <w:rPr/>
      </w:pPr>
      <w:r>
        <w:rPr>
          <w:rFonts w:cs="Liberation Serif" w:ascii="Liberation Serif" w:hAnsi="Liberation Serif"/>
          <w:sz w:val="24"/>
          <w:szCs w:val="24"/>
        </w:rPr>
        <w:t>9.2 Основним узагальнюючим показником фінансових результатів господарської діяльності Підприємства є прибуток.</w:t>
      </w:r>
    </w:p>
    <w:p>
      <w:pPr>
        <w:pStyle w:val="Normal"/>
        <w:spacing w:lineRule="auto" w:line="240" w:before="0" w:after="0"/>
        <w:jc w:val="both"/>
        <w:rPr/>
      </w:pPr>
      <w:r>
        <w:rPr>
          <w:rFonts w:cs="Liberation Serif" w:ascii="Liberation Serif" w:hAnsi="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pPr>
        <w:pStyle w:val="Normal"/>
        <w:spacing w:lineRule="auto" w:line="240" w:before="0" w:after="0"/>
        <w:jc w:val="both"/>
        <w:rPr/>
      </w:pPr>
      <w:r>
        <w:rPr>
          <w:rFonts w:cs="Liberation Serif" w:ascii="Liberation Serif" w:hAnsi="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pPr>
        <w:pStyle w:val="Normal"/>
        <w:spacing w:lineRule="auto" w:line="240" w:before="0" w:after="0"/>
        <w:jc w:val="both"/>
        <w:rPr/>
      </w:pPr>
      <w:r>
        <w:rPr>
          <w:rFonts w:cs="Liberation Serif" w:ascii="Liberation Serif" w:hAnsi="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pPr>
        <w:pStyle w:val="Normal"/>
        <w:spacing w:lineRule="auto" w:line="240" w:before="0" w:after="0"/>
        <w:jc w:val="both"/>
        <w:rPr/>
      </w:pPr>
      <w:r>
        <w:rPr>
          <w:rFonts w:cs="Liberation Serif" w:ascii="Liberation Serif" w:hAnsi="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pPr>
        <w:pStyle w:val="Normal"/>
        <w:spacing w:lineRule="auto" w:line="240" w:before="0" w:after="0"/>
        <w:jc w:val="both"/>
        <w:rPr/>
      </w:pPr>
      <w:r>
        <w:rPr>
          <w:rFonts w:cs="Liberation Serif" w:ascii="Liberation Serif" w:hAnsi="Liberation Serif"/>
          <w:sz w:val="24"/>
          <w:szCs w:val="24"/>
        </w:rPr>
        <w:t>9.8 Підприємство здійснює зовнішньоекономічну діяльність згідно з діючим законодавством України та цим Статутом.</w:t>
      </w:r>
    </w:p>
    <w:p>
      <w:pPr>
        <w:pStyle w:val="Normal"/>
        <w:spacing w:lineRule="auto" w:line="240" w:before="0" w:after="0"/>
        <w:jc w:val="both"/>
        <w:rPr/>
      </w:pPr>
      <w:r>
        <w:rPr>
          <w:rFonts w:cs="Liberation Serif" w:ascii="Liberation Serif" w:hAnsi="Liberation Serif"/>
          <w:sz w:val="24"/>
          <w:szCs w:val="24"/>
        </w:rPr>
        <w:t>9.9 Перевірка діяльності Підприємства державними органами здійснюється у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pPr>
        <w:pStyle w:val="Normal"/>
        <w:spacing w:lineRule="auto" w:line="240"/>
        <w:ind w:firstLine="362"/>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ind w:firstLine="362"/>
        <w:jc w:val="center"/>
        <w:rPr/>
      </w:pPr>
      <w:r>
        <w:rPr>
          <w:rFonts w:cs="Liberation Serif" w:ascii="Liberation Serif" w:hAnsi="Liberation Serif"/>
          <w:b/>
          <w:bCs/>
          <w:sz w:val="24"/>
          <w:szCs w:val="24"/>
        </w:rPr>
        <w:t>РОЗДІЛ Х</w:t>
      </w:r>
    </w:p>
    <w:p>
      <w:pPr>
        <w:pStyle w:val="Normal"/>
        <w:spacing w:lineRule="auto" w:line="240"/>
        <w:ind w:firstLine="362"/>
        <w:jc w:val="center"/>
        <w:rPr/>
      </w:pPr>
      <w:r>
        <w:rPr>
          <w:rFonts w:cs="Liberation Serif" w:ascii="Liberation Serif" w:hAnsi="Liberation Serif"/>
          <w:b/>
          <w:bCs/>
          <w:sz w:val="24"/>
          <w:szCs w:val="24"/>
        </w:rPr>
        <w:t>Ліквідація і реорганізація Підприємства</w:t>
      </w:r>
    </w:p>
    <w:p>
      <w:pPr>
        <w:pStyle w:val="Normal"/>
        <w:spacing w:lineRule="auto" w:line="240" w:before="0" w:after="0"/>
        <w:jc w:val="both"/>
        <w:rPr/>
      </w:pPr>
      <w:r>
        <w:rPr>
          <w:rFonts w:cs="Liberation Serif" w:ascii="Liberation Serif" w:hAnsi="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pPr>
        <w:pStyle w:val="Normal"/>
        <w:spacing w:lineRule="auto" w:line="240" w:before="0" w:after="0"/>
        <w:jc w:val="both"/>
        <w:rPr/>
      </w:pPr>
      <w:r>
        <w:rPr>
          <w:rFonts w:cs="Liberation Serif" w:ascii="Liberation Serif" w:hAnsi="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10.3 З моменту призначення ліквідаційної комісії до неї переходять повноваження по</w:t>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7</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pPr>
        <w:pStyle w:val="Normal"/>
        <w:spacing w:lineRule="auto" w:line="240" w:before="0" w:after="0"/>
        <w:jc w:val="both"/>
        <w:rPr/>
      </w:pPr>
      <w:r>
        <w:rPr>
          <w:rFonts w:cs="Liberation Serif" w:ascii="Liberation Serif" w:hAnsi="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pPr>
        <w:pStyle w:val="Normal"/>
        <w:spacing w:lineRule="auto" w:line="240"/>
        <w:jc w:val="both"/>
        <w:rPr/>
      </w:pPr>
      <w:r>
        <w:rPr>
          <w:rFonts w:cs="Liberation Serif" w:ascii="Liberation Serif" w:hAnsi="Liberation Serif"/>
          <w:sz w:val="24"/>
          <w:szCs w:val="24"/>
        </w:rPr>
        <w:t>10.5 Підприємство вважається реорганізованим або ліквідованим з моменту виключення його з державного реєстру України.</w:t>
      </w:r>
    </w:p>
    <w:p>
      <w:pPr>
        <w:pStyle w:val="Normal"/>
        <w:shd w:val="clear" w:color="auto" w:fill="FFFFFF"/>
        <w:spacing w:lineRule="auto" w:line="240"/>
        <w:ind w:left="4709"/>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shd w:val="clear" w:color="auto" w:fill="FFFFFF"/>
        <w:spacing w:lineRule="auto" w:line="240" w:before="0" w:after="0"/>
        <w:ind w:firstLine="362"/>
        <w:jc w:val="center"/>
        <w:rPr/>
      </w:pPr>
      <w:r>
        <w:rPr>
          <w:rFonts w:cs="Liberation Serif" w:ascii="Liberation Serif" w:hAnsi="Liberation Serif"/>
          <w:b/>
          <w:bCs/>
          <w:spacing w:val="-6"/>
          <w:sz w:val="24"/>
          <w:szCs w:val="24"/>
        </w:rPr>
        <w:t>РОЗДІЛ</w:t>
      </w:r>
      <w:r>
        <w:rPr>
          <w:rFonts w:cs="Liberation Serif" w:ascii="Liberation Serif" w:hAnsi="Liberation Serif"/>
          <w:b/>
          <w:bCs/>
          <w:color w:val="000000"/>
          <w:spacing w:val="-6"/>
          <w:sz w:val="24"/>
          <w:szCs w:val="24"/>
        </w:rPr>
        <w:t xml:space="preserve"> ХІ</w:t>
      </w:r>
    </w:p>
    <w:p>
      <w:pPr>
        <w:pStyle w:val="Normal"/>
        <w:shd w:val="clear" w:color="auto" w:fill="FFFFFF"/>
        <w:spacing w:lineRule="auto" w:line="240"/>
        <w:ind w:firstLine="362"/>
        <w:jc w:val="center"/>
        <w:rPr/>
      </w:pPr>
      <w:r>
        <w:rPr>
          <w:rFonts w:cs="Liberation Serif" w:ascii="Liberation Serif" w:hAnsi="Liberation Serif"/>
          <w:b/>
          <w:bCs/>
          <w:color w:val="000000"/>
          <w:spacing w:val="-6"/>
          <w:sz w:val="24"/>
          <w:szCs w:val="24"/>
        </w:rPr>
        <w:t>Прикінцеві положення</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11.1 Положення цього Статуту набирають чинності з моменту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11.2 Питання, не врегульовані цим Статутом, регулюються відповідними актами законодавства.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11.3 При виникненні розбіжностей положень цього Статуту з вимогами законодавства України діє останнє.</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11.4 зміни та доповнення до Статуту вносяться за рішенням Засновника.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pPr>
        <w:pStyle w:val="Normal"/>
        <w:shd w:val="clear" w:color="auto" w:fill="FFFFFF"/>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t xml:space="preserve">Директор МКП </w:t>
      </w:r>
      <w:r>
        <w:rPr>
          <w:rFonts w:cs="Liberation Serif" w:ascii="Liberation Serif" w:hAnsi="Liberation Serif"/>
          <w:color w:val="000000"/>
          <w:spacing w:val="3"/>
          <w:sz w:val="24"/>
          <w:szCs w:val="24"/>
        </w:rPr>
        <w:t>«</w:t>
      </w:r>
      <w:r>
        <w:rPr>
          <w:rFonts w:cs="Liberation Serif" w:ascii="Liberation Serif" w:hAnsi="Liberation Serif"/>
          <w:color w:val="000000"/>
          <w:spacing w:val="-6"/>
          <w:sz w:val="24"/>
          <w:szCs w:val="24"/>
        </w:rPr>
        <w:t>Покровводоканал»</w:t>
        <w:tab/>
        <w:tab/>
        <w:tab/>
        <w:tab/>
        <w:t xml:space="preserve">                     Віталій ГЛУЩЕНКО</w:t>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right"/>
        <w:rPr>
          <w:b w:val="false"/>
          <w:bCs w:val="false"/>
        </w:rPr>
      </w:pPr>
      <w:r>
        <w:rPr>
          <w:rFonts w:cs="Liberation Serif" w:ascii="Liberation Serif" w:hAnsi="Liberation Serif"/>
          <w:b w:val="false"/>
          <w:bCs w:val="false"/>
          <w:color w:val="000000"/>
          <w:spacing w:val="-6"/>
          <w:sz w:val="24"/>
          <w:szCs w:val="24"/>
        </w:rPr>
        <w:t>8</w:t>
      </w:r>
    </w:p>
    <w:sectPr>
      <w:type w:val="nextPage"/>
      <w:pgSz w:w="11906" w:h="16838"/>
      <w:pgMar w:left="1701" w:right="567" w:gutter="0" w:header="0" w:top="1134" w:footer="0" w:bottom="1701"/>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15c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0015c3"/>
    <w:rPr>
      <w:rFonts w:ascii="Times New Roman" w:hAnsi="Times New Roman" w:eastAsia="Andale Sans UI" w:cs="Times New Roman"/>
      <w:kern w:val="2"/>
      <w:sz w:val="24"/>
      <w:szCs w:val="24"/>
      <w:lang w:val="uk-UA" w:eastAsia="zh-CN"/>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rsid w:val="000015c3"/>
    <w:pPr>
      <w:widowControl w:val="false"/>
      <w:spacing w:lineRule="auto" w:line="240" w:before="0" w:after="120"/>
    </w:pPr>
    <w:rPr>
      <w:rFonts w:ascii="Times New Roman" w:hAnsi="Times New Roman" w:eastAsia="Andale Sans UI"/>
      <w:kern w:val="2"/>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21" w:customStyle="1">
    <w:name w:val="Основной текст 21"/>
    <w:basedOn w:val="Normal"/>
    <w:qFormat/>
    <w:rsid w:val="000015c3"/>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0015c3"/>
    <w:pPr>
      <w:spacing w:before="280" w:after="280"/>
    </w:pPr>
    <w:rPr/>
  </w:style>
  <w:style w:type="paragraph" w:styleId="1" w:customStyle="1">
    <w:name w:val="Абзац списка1"/>
    <w:basedOn w:val="Normal"/>
    <w:qFormat/>
    <w:rsid w:val="000015c3"/>
    <w:pPr>
      <w:spacing w:before="0" w:after="160"/>
      <w:ind w:left="720"/>
      <w:contextualSpacing/>
    </w:pPr>
    <w:rPr/>
  </w:style>
  <w:style w:type="paragraph" w:styleId="22" w:customStyle="1">
    <w:name w:val="Основной текст 22"/>
    <w:basedOn w:val="Normal"/>
    <w:qFormat/>
    <w:rsid w:val="000015c3"/>
    <w:pPr>
      <w:spacing w:lineRule="auto" w:line="240" w:before="0" w:after="0"/>
      <w:ind w:firstLine="720"/>
      <w:jc w:val="center"/>
    </w:pPr>
    <w:rPr>
      <w:rFonts w:ascii="Times New Roman" w:hAnsi="Times New Roman" w:eastAsia="Times New Roman"/>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160</TotalTime>
  <Application>LibreOffice/7.6.4.1$Windows_X86_64 LibreOffice_project/e19e193f88cd6c0525a17fb7a176ed8e6a3e2aa1</Application>
  <AppVersion>15.0000</AppVersion>
  <Pages>9</Pages>
  <Words>2472</Words>
  <Characters>18342</Characters>
  <CharactersWithSpaces>20733</CharactersWithSpaces>
  <Paragraphs>182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2023-09-19T05:56:00Z</dcterms:created>
  <dc:creator>user207-1</dc:creator>
  <dc:description/>
  <dc:language>uk-UA</dc:language>
  <cp:lastModifiedBy/>
  <dcterms:modified xsi:type="dcterms:W3CDTF">2024-05-06T13:09:43Z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