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5500370</wp:posOffset>
                </wp:positionH>
                <wp:positionV relativeFrom="paragraph">
                  <wp:posOffset>-452755</wp:posOffset>
                </wp:positionV>
                <wp:extent cx="544195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0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color w:val="auto"/>
                                <w:kern w:val="0"/>
                                <w:szCs w:val="22"/>
                                <w:lang w:val="ru-RU" w:eastAsia="en-US" w:bidi="ar-S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3.1pt;margin-top:-35.65pt;width:42.75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cs="" w:ascii="Calibri" w:hAnsi="Calibri"/>
                          <w:color w:val="auto"/>
                          <w:kern w:val="0"/>
                          <w:szCs w:val="22"/>
                          <w:lang w:val="ru-RU" w:eastAsia="en-US" w:bidi="ar-S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5">
            <wp:simplePos x="0" y="0"/>
            <wp:positionH relativeFrom="column">
              <wp:posOffset>2831465</wp:posOffset>
            </wp:positionH>
            <wp:positionV relativeFrom="paragraph">
              <wp:posOffset>-507365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</w:rPr>
        <w:t xml:space="preserve">26.02.2020 р.                                      м.Покров                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  <w:lang w:val="ru-RU"/>
        </w:rPr>
        <w:t>56</w:t>
      </w:r>
      <w:r>
        <w:rPr>
          <w:rFonts w:cs="Times New Roman" w:ascii="Times New Roman" w:hAnsi="Times New Roman"/>
          <w:sz w:val="28"/>
          <w:szCs w:val="28"/>
        </w:rPr>
        <w:t xml:space="preserve">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numPr>
          <w:ilvl w:val="0"/>
          <w:numId w:val="0"/>
        </w:numPr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Про затвердження складу координаційної ради з питань </w:t>
      </w:r>
    </w:p>
    <w:p>
      <w:pPr>
        <w:pStyle w:val="Normal"/>
        <w:numPr>
          <w:ilvl w:val="0"/>
          <w:numId w:val="0"/>
        </w:numPr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протидії туберкульозу та ВІЛ-інфекції/СНІДу у новій редакції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1"/>
        <w:spacing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Cs w:val="28"/>
          <w:lang w:eastAsia="ar-SA" w:bidi="ar-SA"/>
        </w:rPr>
        <w:tab/>
        <w:t>На виконання Закону України «Про протидію поширенню хвороб, зумовлених вірусом імунодефіциту людини (ВІЛ), та правовий і соціальний захист людей, які живуть з ВІЛ» (із змінами, внесеними згідно із законами N5460-VІ (5460-17) від 16.10.2012, ВВР, 2014, N 2-3, ст.41), Указу Президента України ( із змінами, внесеними згідно з Указом Президента України N481/2010 від 02.04.2010 року, керуючись ст.40 Закону України «Про місцеве самоврядування в Україні», розпорядженням Кабінету Міністрів України «Про схвалення Стратегії забезпечення сталої відповіді на епідемії туберкульозу, в тому числі хіміорезистентного, та ВІЛ-інфекції/СНІДу на період до 2020 року та затвердження плану заходів щодо її реалізації» від 22.03.2017 року №248-р, п.п.5.2. Положення про координаційну раду з питань протидії туберкульозу та ВІЛ-інфекції/СНІДу та п.п.2.1. Регламенту координаційної ради з питань протидії туберкульозу та ВІЛ-інфекції/СНІДу, затверджених рішенням виконавчого комітету Покровської міської ради від 23.08.2017 року № 345, у зв’язку з кадровими змінами, виконавчий комітет Покровської міської ради</w:t>
      </w:r>
    </w:p>
    <w:p>
      <w:pPr>
        <w:pStyle w:val="Normal"/>
        <w:tabs>
          <w:tab w:val="clear" w:pos="708"/>
          <w:tab w:val="left" w:pos="0" w:leader="none"/>
        </w:tabs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ar-SA" w:bidi="ar-SA"/>
        </w:rPr>
        <w:t>ВИРІШИВ:</w:t>
      </w:r>
    </w:p>
    <w:p>
      <w:pPr>
        <w:pStyle w:val="Normal"/>
        <w:tabs>
          <w:tab w:val="clear" w:pos="708"/>
          <w:tab w:val="left" w:pos="0" w:leader="none"/>
        </w:tabs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1.Затвердити склад координаційної ради з питань протидії туберкульозу та ВІЛ-інфекції/СНІДу у новій редакції (додається).</w:t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2. Вважати таким, що втратило чинність:</w:t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- рішення виконавчого комітету Покровської міської  ради від 28.11.2018 року № 474 «Про затвердження складу координаційної ради з питань протидії туберкульозу та ВІЛ-інфекції/СНІДу у новій редакції».</w:t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ab/>
        <w:t>3. Координацію  роботи  щодо  виконання  даного  рішення  покласти  на директора Покровського  міського центру соціальних служб для  сім’ї,  дітей  та молоді (Зарубіна Г.О.),  контроль – на заступника міського голови Бондаренко Н.О.</w:t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18"/>
          <w:szCs w:val="1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eastAsia="ar-SA" w:bidi="ar-SA"/>
        </w:rPr>
      </w:r>
    </w:p>
    <w:p>
      <w:pPr>
        <w:pStyle w:val="Normal"/>
        <w:numPr>
          <w:ilvl w:val="0"/>
          <w:numId w:val="0"/>
        </w:numPr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Міський голова                                                                    О.М.Шаповал</w:t>
      </w:r>
    </w:p>
    <w:p>
      <w:pPr>
        <w:pStyle w:val="Normal"/>
        <w:numPr>
          <w:ilvl w:val="0"/>
          <w:numId w:val="0"/>
        </w:numPr>
        <w:textAlignment w:val="auto"/>
        <w:outlineLvl w:val="0"/>
        <w:rPr>
          <w:rFonts w:ascii="Times New Roman" w:hAnsi="Times New Roman" w:eastAsia="Times New Roman" w:cs="Times New Roman"/>
          <w:kern w:val="0"/>
          <w:sz w:val="18"/>
          <w:szCs w:val="18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val="ru-RU" w:eastAsia="ar-SA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  <w:t xml:space="preserve">                                                                                  </w:t>
      </w:r>
      <w:r>
        <w:rPr>
          <w:rFonts w:eastAsia="Calibri" w:cs="Times New Roman" w:ascii="Times New Roman" w:hAnsi="Times New Roman"/>
          <w:kern w:val="0"/>
          <w:lang w:eastAsia="en-US" w:bidi="ar-SA"/>
        </w:rPr>
        <w:t xml:space="preserve">ЗАТВЕРДЖЕНО:  </w:t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lang w:eastAsia="en-US" w:bidi="ar-SA"/>
        </w:rPr>
      </w:pPr>
      <w:r>
        <w:rPr>
          <w:rFonts w:eastAsia="Calibri" w:cs="Times New Roman" w:ascii="Times New Roman" w:hAnsi="Times New Roman"/>
          <w:kern w:val="0"/>
          <w:lang w:eastAsia="en-US" w:bidi="ar-SA"/>
        </w:rPr>
        <w:t xml:space="preserve">                                                                                         </w:t>
      </w:r>
    </w:p>
    <w:p>
      <w:pPr>
        <w:pStyle w:val="Normal"/>
        <w:ind w:right="-82" w:hanging="0"/>
        <w:textAlignment w:val="auto"/>
        <w:rPr>
          <w:rFonts w:ascii="Times New Roman" w:hAnsi="Times New Roman" w:eastAsia="Calibri" w:cs="Times New Roman"/>
          <w:kern w:val="0"/>
          <w:lang w:eastAsia="en-US" w:bidi="ar-SA"/>
        </w:rPr>
      </w:pPr>
      <w:r>
        <w:rPr>
          <w:rFonts w:eastAsia="Calibri" w:cs="Times New Roman" w:ascii="Times New Roman" w:hAnsi="Times New Roman"/>
          <w:kern w:val="0"/>
          <w:lang w:eastAsia="en-US" w:bidi="ar-SA"/>
        </w:rPr>
        <w:t xml:space="preserve">                  </w:t>
      </w:r>
      <w:r>
        <w:rPr>
          <w:rFonts w:eastAsia="Calibri" w:cs="Times New Roman" w:ascii="Times New Roman" w:hAnsi="Times New Roman"/>
          <w:kern w:val="0"/>
          <w:lang w:eastAsia="en-US" w:bidi="ar-SA"/>
        </w:rPr>
        <w:tab/>
        <w:t xml:space="preserve">                                                                        Рішення виконавчого комітету</w:t>
      </w:r>
    </w:p>
    <w:p>
      <w:pPr>
        <w:pStyle w:val="Normal"/>
        <w:numPr>
          <w:ilvl w:val="0"/>
          <w:numId w:val="0"/>
        </w:numPr>
        <w:textAlignment w:val="auto"/>
        <w:outlineLvl w:val="0"/>
        <w:rPr>
          <w:rFonts w:ascii="Times New Roman" w:hAnsi="Times New Roman" w:eastAsia="Times New Roman" w:cs="Times New Roman"/>
          <w:kern w:val="0"/>
          <w:u w:val="single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lang w:eastAsia="ar-S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lang w:eastAsia="ar-SA" w:bidi="ar-SA"/>
        </w:rPr>
        <w:t xml:space="preserve">26.02.2020 р.№ </w:t>
      </w:r>
      <w:r>
        <w:rPr>
          <w:rFonts w:eastAsia="Times New Roman" w:cs="Times New Roman" w:ascii="Times New Roman" w:hAnsi="Times New Roman"/>
          <w:kern w:val="0"/>
          <w:lang w:val="ru-RU" w:eastAsia="ar-SA" w:bidi="ar-SA"/>
        </w:rPr>
        <w:t>56</w:t>
      </w:r>
      <w:bookmarkStart w:id="0" w:name="_GoBack"/>
      <w:bookmarkEnd w:id="0"/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color w:val="FF0000"/>
          <w:kern w:val="0"/>
          <w:sz w:val="26"/>
          <w:szCs w:val="26"/>
          <w:lang w:eastAsia="ar-SA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6"/>
          <w:szCs w:val="26"/>
          <w:lang w:eastAsia="ar-SA" w:bidi="ar-SA"/>
        </w:rPr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СКЛАД</w:t>
      </w:r>
    </w:p>
    <w:p>
      <w:pPr>
        <w:pStyle w:val="Normal"/>
        <w:numPr>
          <w:ilvl w:val="0"/>
          <w:numId w:val="0"/>
        </w:numPr>
        <w:jc w:val="center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координаційної ради з питань протидії туберкульозу та </w:t>
      </w:r>
    </w:p>
    <w:p>
      <w:pPr>
        <w:pStyle w:val="Normal"/>
        <w:numPr>
          <w:ilvl w:val="0"/>
          <w:numId w:val="0"/>
        </w:numPr>
        <w:jc w:val="center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ВІЛ-інфекції/СНІДу»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6"/>
          <w:szCs w:val="26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eastAsia="ar-SA" w:bidi="ar-SA"/>
        </w:rPr>
      </w:r>
    </w:p>
    <w:tbl>
      <w:tblPr>
        <w:tblW w:w="942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93"/>
        <w:gridCol w:w="5629"/>
      </w:tblGrid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 xml:space="preserve">Бондаренко   </w:t>
            </w:r>
          </w:p>
          <w:p>
            <w:pPr>
              <w:pStyle w:val="Normal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 xml:space="preserve">Наталія Олександрівна </w:t>
            </w:r>
          </w:p>
          <w:p>
            <w:pPr>
              <w:pStyle w:val="Normal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 xml:space="preserve">                </w:t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Normal"/>
              <w:ind w:left="34" w:right="-82" w:hanging="461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- заступник міського голови, голова координаційної ради</w:t>
            </w:r>
          </w:p>
        </w:tc>
      </w:tr>
      <w:tr>
        <w:trPr>
          <w:trHeight w:val="676" w:hRule="atLeast"/>
        </w:trPr>
        <w:tc>
          <w:tcPr>
            <w:tcW w:w="379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722" w:leader="none"/>
              </w:tabs>
              <w:ind w:right="-82" w:hanging="0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Конорєзова </w:t>
            </w:r>
          </w:p>
          <w:p>
            <w:pPr>
              <w:pStyle w:val="Normal"/>
              <w:tabs>
                <w:tab w:val="clear" w:pos="708"/>
                <w:tab w:val="left" w:pos="2722" w:leader="none"/>
              </w:tabs>
              <w:ind w:right="-82" w:hanging="0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Тетяна Іванівна</w:t>
            </w:r>
          </w:p>
          <w:p>
            <w:pPr>
              <w:pStyle w:val="Normal"/>
              <w:tabs>
                <w:tab w:val="clear" w:pos="708"/>
                <w:tab w:val="left" w:pos="2722" w:leader="none"/>
              </w:tabs>
              <w:ind w:right="-82" w:hanging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290" w:leader="none"/>
              </w:tabs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- заступник директора з медичної частини КП «Центральна міська лікарня Покровської міської ради Дніпропетровської області», заступник голови координаційної ради</w:t>
            </w:r>
          </w:p>
          <w:p>
            <w:pPr>
              <w:pStyle w:val="Normal"/>
              <w:tabs>
                <w:tab w:val="clear" w:pos="708"/>
                <w:tab w:val="left" w:pos="4290" w:leader="none"/>
              </w:tabs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</w:r>
          </w:p>
        </w:tc>
      </w:tr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Заруб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 xml:space="preserve">іна </w:t>
            </w:r>
          </w:p>
          <w:p>
            <w:pPr>
              <w:pStyle w:val="Normal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Ганна Олегівна</w:t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-247" w:leader="none"/>
              </w:tabs>
              <w:ind w:left="0" w:right="-82" w:hanging="427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- директор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Покровського м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і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ського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центру соціальних служб для сім’ї, дітей та молоді, секретар координаційної ради                                                </w:t>
            </w:r>
          </w:p>
          <w:p>
            <w:pPr>
              <w:pStyle w:val="Normal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</w:r>
          </w:p>
        </w:tc>
      </w:tr>
      <w:tr>
        <w:trPr/>
        <w:tc>
          <w:tcPr>
            <w:tcW w:w="9422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722" w:leader="none"/>
              </w:tabs>
              <w:ind w:right="-82" w:firstLine="708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    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Члени комісії:</w:t>
            </w:r>
          </w:p>
          <w:p>
            <w:pPr>
              <w:pStyle w:val="Normal"/>
              <w:tabs>
                <w:tab w:val="clear" w:pos="708"/>
                <w:tab w:val="left" w:pos="2722" w:leader="none"/>
              </w:tabs>
              <w:ind w:right="-82" w:firstLine="708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</w:r>
          </w:p>
          <w:tbl>
            <w:tblPr>
              <w:tblStyle w:val="a5"/>
              <w:tblW w:w="9192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822"/>
              <w:gridCol w:w="5369"/>
            </w:tblGrid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 xml:space="preserve">Базілєвич 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Віктор Олександрович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 xml:space="preserve">Вдовін 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Вадим Володимирович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textAlignment w:val="auto"/>
                    <w:rPr>
                      <w:rFonts w:ascii="Times New Roman" w:hAnsi="Times New Roman" w:eastAsia="Calibri" w:cs="Times New Roman"/>
                      <w:kern w:val="0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eastAsia="en-US" w:bidi="ar-SA"/>
                    </w:rPr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08"/>
                      <w:tab w:val="left" w:pos="-103" w:leader="none"/>
                    </w:tabs>
                    <w:spacing w:lineRule="auto" w:line="240" w:before="0" w:after="0"/>
                    <w:ind w:left="0" w:hanging="360"/>
                    <w:contextualSpacing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- в.о. старости Шолох</w:t>
                  </w: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val="ru-RU" w:eastAsia="ar-SA" w:bidi="ar-SA"/>
                    </w:rPr>
                    <w:t>о</w:t>
                  </w: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 xml:space="preserve">вського старостинського округу 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 xml:space="preserve">- лікар-інфекціоніст кабінету «Довіра»  КП «Центральна міська лікарня Покровської міської ради Дніпропетровської області» 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 xml:space="preserve">Гетьман 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textAlignment w:val="auto"/>
                    <w:rPr>
                      <w:rFonts w:ascii="Times New Roman" w:hAnsi="Times New Roman" w:eastAsia="Calibri" w:cs="Times New Roman"/>
                      <w:kern w:val="0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eastAsia="en-US" w:bidi="ar-SA"/>
                    </w:rPr>
                    <w:t>Юлія Миколаївна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textAlignment w:val="auto"/>
                    <w:rPr>
                      <w:rFonts w:ascii="Times New Roman" w:hAnsi="Times New Roman" w:eastAsia="Calibri" w:cs="Times New Roman"/>
                      <w:kern w:val="0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eastAsia="en-US" w:bidi="ar-SA"/>
                    </w:rPr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textAlignment w:val="auto"/>
                    <w:rPr>
                      <w:rFonts w:ascii="Times New Roman" w:hAnsi="Times New Roman" w:eastAsia="Calibri" w:cs="Times New Roman"/>
                      <w:kern w:val="0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eastAsia="en-US" w:bidi="ar-SA"/>
                    </w:rPr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textAlignment w:val="auto"/>
                    <w:rPr>
                      <w:rFonts w:ascii="Times New Roman" w:hAnsi="Times New Roman" w:eastAsia="Calibri" w:cs="Times New Roman"/>
                      <w:kern w:val="0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eastAsia="en-US" w:bidi="ar-SA"/>
                    </w:rPr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textAlignment w:val="auto"/>
                    <w:rPr>
                      <w:rFonts w:ascii="Times New Roman" w:hAnsi="Times New Roman" w:eastAsia="Calibri" w:cs="Times New Roman"/>
                      <w:kern w:val="0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eastAsia="en-US" w:bidi="ar-SA"/>
                    </w:rPr>
                    <w:t>Горчакова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textAlignment w:val="auto"/>
                    <w:rPr>
                      <w:rFonts w:ascii="Times New Roman" w:hAnsi="Times New Roman" w:eastAsia="Calibri" w:cs="Times New Roman"/>
                      <w:kern w:val="0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eastAsia="en-US" w:bidi="ar-SA"/>
                    </w:rPr>
                    <w:t>Дар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val="ru-RU" w:eastAsia="en-US" w:bidi="ar-SA"/>
                    </w:rPr>
                    <w:t>’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eastAsia="en-US" w:bidi="ar-SA"/>
                    </w:rPr>
                    <w:t>я Валеріївна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textAlignment w:val="auto"/>
                    <w:rPr>
                      <w:rFonts w:ascii="Times New Roman" w:hAnsi="Times New Roman" w:eastAsia="Calibri" w:cs="Times New Roman"/>
                      <w:kern w:val="0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eastAsia="en-US" w:bidi="ar-SA"/>
                    </w:rPr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val="ru-RU"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- начальник Покровського МВ з питань пробації Південно-Східного МРУ ВКПП МЮ підполковник внутрішньої служби</w:t>
                  </w: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val="ru-RU" w:eastAsia="ar-SA" w:bidi="ar-SA"/>
                    </w:rPr>
                    <w:t xml:space="preserve"> 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textAlignment w:val="auto"/>
                    <w:rPr>
                      <w:rFonts w:ascii="Times New Roman" w:hAnsi="Times New Roman" w:eastAsia="Calibri" w:cs="Times New Roman"/>
                      <w:kern w:val="0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val="ru-RU" w:eastAsia="en-US" w:bidi="ar-SA"/>
                    </w:rPr>
                    <w:t xml:space="preserve"> </w:t>
                  </w: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eastAsia="en-US" w:bidi="ar-SA"/>
                    </w:rPr>
                    <w:t>(за згодою)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textAlignment w:val="auto"/>
                    <w:rPr>
                      <w:rFonts w:ascii="Times New Roman" w:hAnsi="Times New Roman" w:eastAsia="Calibri" w:cs="Times New Roman"/>
                      <w:kern w:val="0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eastAsia="en-US" w:bidi="ar-SA"/>
                    </w:rPr>
                  </w:r>
                </w:p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clear" w:pos="708"/>
                      <w:tab w:val="left" w:pos="113" w:leader="none"/>
                      <w:tab w:val="left" w:pos="4290" w:leader="none"/>
                    </w:tabs>
                    <w:suppressAutoHyphens w:val="false"/>
                    <w:spacing w:lineRule="auto" w:line="240" w:before="0" w:after="0"/>
                    <w:ind w:left="720" w:hanging="72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начальник служби у справах дітей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textAlignment w:val="auto"/>
                    <w:rPr>
                      <w:rFonts w:ascii="Times New Roman" w:hAnsi="Times New Roman" w:eastAsia="Calibri" w:cs="Times New Roman"/>
                      <w:kern w:val="0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eastAsia="en-US" w:bidi="ar-SA"/>
                    </w:rPr>
                    <w:t>виконавчого комітету Покровської міської ради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textAlignment w:val="auto"/>
                    <w:rPr>
                      <w:rFonts w:ascii="Times New Roman" w:hAnsi="Times New Roman" w:eastAsia="Calibri" w:cs="Times New Roman"/>
                      <w:kern w:val="0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 xml:space="preserve">Димченко 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textAlignment w:val="auto"/>
                    <w:rPr>
                      <w:rFonts w:ascii="Times New Roman" w:hAnsi="Times New Roman" w:eastAsia="Calibri" w:cs="Times New Roman"/>
                      <w:kern w:val="0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val="ru-RU" w:eastAsia="en-US" w:bidi="ar-SA"/>
                    </w:rPr>
                    <w:t>Ірина Сергіївна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- голова громадської організації «Ресурси життя» м.Покров</w:t>
                  </w: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val="ru-RU" w:eastAsia="ar-SA" w:bidi="ar-SA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(за згодою)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val="ru-RU"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val="ru-RU" w:eastAsia="ar-SA" w:bidi="ar-SA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Дяченко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textAlignment w:val="auto"/>
                    <w:rPr>
                      <w:rFonts w:ascii="Times New Roman" w:hAnsi="Times New Roman" w:eastAsia="Calibri" w:cs="Times New Roman"/>
                      <w:kern w:val="0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eastAsia="en-US" w:bidi="ar-SA"/>
                    </w:rPr>
                    <w:t>Наталія Василівна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- директор ДПТНЗ «Покровський центр підготовки та перепідготовки робітничих кадрів» (за згодою)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 xml:space="preserve">Ігнатюк  </w:t>
                  </w:r>
                </w:p>
                <w:p>
                  <w:pPr>
                    <w:pStyle w:val="Normal"/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val="ru-RU"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Тетяна Марківна</w:t>
                  </w:r>
                </w:p>
                <w:p>
                  <w:pPr>
                    <w:pStyle w:val="Normal"/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val="ru-RU"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val="ru-RU" w:eastAsia="ar-SA" w:bidi="ar-SA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val="ru-RU"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val="ru-RU" w:eastAsia="ar-SA" w:bidi="ar-SA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val="ru-RU"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val="ru-RU" w:eastAsia="ar-SA" w:bidi="ar-SA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val="ru-RU"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val="ru-RU" w:eastAsia="ar-SA" w:bidi="ar-SA"/>
                    </w:rPr>
                    <w:t>Кравченко Оксана</w:t>
                  </w:r>
                </w:p>
                <w:p>
                  <w:pPr>
                    <w:pStyle w:val="Normal"/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Іванінвна</w:t>
                  </w:r>
                </w:p>
                <w:p>
                  <w:pPr>
                    <w:pStyle w:val="Normal"/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val="ru-RU"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val="ru-RU" w:eastAsia="ar-SA" w:bidi="ar-SA"/>
                    </w:rPr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- начальник управління праці та соціального захисту населення вико</w:t>
                  </w: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val="ru-RU" w:eastAsia="ar-SA" w:bidi="ar-SA"/>
                    </w:rPr>
                    <w:t>навчого</w:t>
                  </w: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val="ru-RU" w:eastAsia="ar-SA" w:bidi="ar-SA"/>
                    </w:rPr>
                    <w:t>ком</w:t>
                  </w: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і</w:t>
                  </w: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val="ru-RU" w:eastAsia="ar-SA" w:bidi="ar-SA"/>
                    </w:rPr>
                    <w:t xml:space="preserve">тету </w:t>
                  </w: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 xml:space="preserve">Покровської міської </w:t>
                  </w: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val="ru-RU" w:eastAsia="ar-SA" w:bidi="ar-SA"/>
                    </w:rPr>
                    <w:t>Р</w:t>
                  </w: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 xml:space="preserve">ади      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textAlignment w:val="auto"/>
                    <w:rPr>
                      <w:rFonts w:ascii="Times New Roman" w:hAnsi="Times New Roman" w:eastAsia="Calibri" w:cs="Times New Roman"/>
                      <w:kern w:val="0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eastAsia="en-US" w:bidi="ar-SA"/>
                    </w:rPr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uppressAutoHyphens w:val="false"/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 xml:space="preserve">-директор Покровської міської філії Дніпропетровського обласного центру зайнятості 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textAlignment w:val="auto"/>
                    <w:rPr>
                      <w:rFonts w:ascii="Times New Roman" w:hAnsi="Times New Roman" w:eastAsia="Calibri" w:cs="Times New Roman"/>
                      <w:kern w:val="0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Саламаха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 xml:space="preserve">Олена Леонідівна 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textAlignment w:val="auto"/>
                    <w:rPr>
                      <w:rFonts w:ascii="Times New Roman" w:hAnsi="Times New Roman" w:eastAsia="Calibri" w:cs="Times New Roman"/>
                      <w:kern w:val="0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eastAsia="en-US" w:bidi="ar-SA"/>
                    </w:rPr>
                    <w:t>- заступник головного лікаря КНП «Центр первинної медико-санітарної допомоги Покровської міської ради Дніпропетровської області»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textAlignment w:val="auto"/>
                    <w:rPr>
                      <w:rFonts w:ascii="Times New Roman" w:hAnsi="Times New Roman" w:eastAsia="Calibri" w:cs="Times New Roman"/>
                      <w:kern w:val="0"/>
                      <w:sz w:val="28"/>
                      <w:szCs w:val="28"/>
                      <w:lang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kern w:val="0"/>
                      <w:sz w:val="28"/>
                      <w:szCs w:val="28"/>
                      <w:lang w:eastAsia="en-US" w:bidi="ar-SA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Сахарчук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Марія Миколаївна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val="ru-RU"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 xml:space="preserve">-  інспектор Покровського  відділення Нікопольського ВП ГУНП в Дніпропетровській області </w:t>
                  </w: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val="ru-RU" w:eastAsia="ar-SA" w:bidi="ar-SA"/>
                    </w:rPr>
                    <w:t>(за згодою)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Цупрова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Ганна Анатоліївна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3"/>
                    </w:numPr>
                    <w:tabs>
                      <w:tab w:val="clear" w:pos="708"/>
                      <w:tab w:val="left" w:pos="113" w:leader="none"/>
                      <w:tab w:val="left" w:pos="4290" w:leader="none"/>
                    </w:tabs>
                    <w:suppressAutoHyphens w:val="false"/>
                    <w:spacing w:lineRule="auto" w:line="240" w:before="0" w:after="0"/>
                    <w:ind w:left="720" w:hanging="72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начальник управління освіти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uppressAutoHyphens w:val="false"/>
                    <w:spacing w:lineRule="auto" w:line="240" w:before="0" w:after="0"/>
                    <w:ind w:hanging="108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 xml:space="preserve">  </w:t>
                  </w: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виконкому Покровської міської ради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uppressAutoHyphens w:val="false"/>
                    <w:spacing w:lineRule="auto" w:line="240" w:before="0" w:after="0"/>
                    <w:ind w:hanging="108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Яременко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>Тетяна Григорівна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textAlignment w:val="auto"/>
                    <w:rPr>
                      <w:rFonts w:ascii="Times New Roman" w:hAnsi="Times New Roman" w:eastAsia="Times New Roman" w:cs="Times New Roman"/>
                      <w:kern w:val="0"/>
                      <w:sz w:val="28"/>
                      <w:szCs w:val="28"/>
                      <w:lang w:eastAsia="ar-SA" w:bidi="ar-SA"/>
                    </w:rPr>
                  </w:pPr>
                  <w:r>
                    <w:rPr>
                      <w:rFonts w:eastAsia="Times New Roman" w:cs="Times New Roman" w:ascii="Times New Roman" w:hAnsi="Times New Roman"/>
                      <w:kern w:val="0"/>
                      <w:sz w:val="28"/>
                      <w:szCs w:val="28"/>
                      <w:lang w:eastAsia="ar-SA" w:bidi="ar-SA"/>
                    </w:rPr>
                    <w:t xml:space="preserve">- лікар-фтизіатр КП «Центральна міська лікарня Покровської міської ради Дніпропетровської області» </w:t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3465" w:leader="none"/>
              </w:tabs>
              <w:ind w:right="-82" w:hanging="0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      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>Директор ПМЦСССДМ                                                           Г.О.Зарубіна</w:t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kern w:val="0"/>
          <w:lang w:val="ru-RU" w:bidi="ar-SA"/>
        </w:rPr>
        <w:t xml:space="preserve"> </w:t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53d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105ff1"/>
    <w:pPr>
      <w:keepNext w:val="true"/>
      <w:keepLines/>
      <w:spacing w:before="480" w:after="0"/>
      <w:outlineLvl w:val="0"/>
    </w:pPr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qFormat/>
    <w:rsid w:val="006d53d1"/>
    <w:rPr>
      <w:rFonts w:ascii="Liberation Serif" w:hAnsi="Liberation Serif" w:eastAsia="SimSun" w:cs="Arial"/>
      <w:kern w:val="2"/>
      <w:sz w:val="24"/>
      <w:szCs w:val="20"/>
      <w:lang w:val="uk-UA"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6d53d1"/>
    <w:rPr>
      <w:rFonts w:ascii="Tahoma" w:hAnsi="Tahoma" w:eastAsia="SimSun" w:cs="Mangal"/>
      <w:kern w:val="2"/>
      <w:sz w:val="16"/>
      <w:szCs w:val="14"/>
      <w:lang w:val="uk-UA" w:eastAsia="zh-CN" w:bidi="hi-IN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05ff1"/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kern w:val="2"/>
      <w:sz w:val="28"/>
      <w:szCs w:val="25"/>
      <w:lang w:val="uk-UA" w:eastAsia="zh-CN" w:bidi="hi-IN"/>
    </w:rPr>
  </w:style>
  <w:style w:type="character" w:styleId="ListLabel1">
    <w:name w:val="ListLabel 1"/>
    <w:qFormat/>
    <w:rPr>
      <w:rFonts w:cs="Symbol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color w:val="000000"/>
      <w:sz w:val="28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8"/>
    </w:rPr>
  </w:style>
  <w:style w:type="character" w:styleId="ListLabel12">
    <w:name w:val="ListLabel 12"/>
    <w:qFormat/>
    <w:rPr>
      <w:rFonts w:ascii="Times New Roman" w:hAnsi="Times New Roman" w:eastAsia="Times New Roman" w:cs="Times New Roman"/>
      <w:color w:val="000000"/>
      <w:sz w:val="28"/>
    </w:rPr>
  </w:style>
  <w:style w:type="character" w:styleId="ListLabel13">
    <w:name w:val="ListLabel 13"/>
    <w:qFormat/>
    <w:rPr>
      <w:rFonts w:ascii="Times New Roman" w:hAnsi="Times New Roman" w:cs="Times New Roman"/>
      <w:color w:val="000000"/>
      <w:sz w:val="28"/>
    </w:rPr>
  </w:style>
  <w:style w:type="character" w:styleId="ListLabel14">
    <w:name w:val="ListLabel 14"/>
    <w:qFormat/>
    <w:rPr>
      <w:rFonts w:ascii="Times New Roman" w:hAnsi="Times New Roman" w:cs="Times New Roman"/>
      <w:color w:val="000000"/>
      <w:sz w:val="28"/>
    </w:rPr>
  </w:style>
  <w:style w:type="character" w:styleId="ListLabel15">
    <w:name w:val="ListLabel 15"/>
    <w:qFormat/>
    <w:rPr>
      <w:rFonts w:ascii="Times New Roman" w:hAnsi="Times New Roman" w:cs="Times New Roman"/>
      <w:color w:val="000000"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6d53d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rsid w:val="006d53d1"/>
    <w:pPr>
      <w:spacing w:lineRule="auto" w:line="288" w:before="0" w:after="140"/>
    </w:pPr>
    <w:rPr/>
  </w:style>
  <w:style w:type="paragraph" w:styleId="BodyText2">
    <w:name w:val="Body Text 2"/>
    <w:basedOn w:val="Standard"/>
    <w:link w:val="20"/>
    <w:qFormat/>
    <w:rsid w:val="006d53d1"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d53d1"/>
    <w:pPr/>
    <w:rPr>
      <w:rFonts w:ascii="Tahoma" w:hAnsi="Tahoma" w:cs="Mangal"/>
      <w:sz w:val="16"/>
      <w:szCs w:val="14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124c92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049a1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yle1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049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70D3-1692-4468-9BE7-D15905ED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Application>LibreOffice/6.1.4.2$Windows_x86 LibreOffice_project/9d0f32d1f0b509096fd65e0d4bec26ddd1938fd3</Application>
  <Pages>3</Pages>
  <Words>491</Words>
  <Characters>3491</Characters>
  <CharactersWithSpaces>4733</CharactersWithSpaces>
  <Paragraphs>75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2019-06-04T11:06:00Z</dcterms:created>
  <dc:creator>Алена</dc:creator>
  <dc:description/>
  <dc:language>uk-UA</dc:language>
  <cp:lastModifiedBy/>
  <cp:lastPrinted>2020-02-27T07:39:00Z</cp:lastPrinted>
  <dcterms:modified xsi:type="dcterms:W3CDTF">2020-03-04T10:17:13Z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