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544C" w:rsidRDefault="00B240F6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E4544C" w:rsidRDefault="00B240F6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4544C" w:rsidRDefault="00E4544C">
      <w:pPr>
        <w:pStyle w:val="a5"/>
        <w:spacing w:after="0"/>
        <w:jc w:val="center"/>
        <w:rPr>
          <w:b/>
          <w:bCs/>
          <w:sz w:val="12"/>
          <w:szCs w:val="12"/>
        </w:rPr>
      </w:pPr>
    </w:p>
    <w:p w:rsidR="00E4544C" w:rsidRDefault="00AB4B4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bookmarkStart w:id="0" w:name="_GoBack"/>
      <w:bookmarkEnd w:id="0"/>
      <w:r w:rsidR="00B240F6">
        <w:rPr>
          <w:rFonts w:ascii="Times New Roman" w:hAnsi="Times New Roman"/>
          <w:b/>
          <w:sz w:val="28"/>
          <w:szCs w:val="28"/>
        </w:rPr>
        <w:t>РІШЕННЯ</w:t>
      </w:r>
    </w:p>
    <w:p w:rsidR="00E4544C" w:rsidRDefault="00B240F6">
      <w:pPr>
        <w:pStyle w:val="22"/>
        <w:ind w:firstLine="0"/>
        <w:jc w:val="left"/>
      </w:pPr>
      <w:r>
        <w:rPr>
          <w:bCs/>
          <w:sz w:val="28"/>
          <w:szCs w:val="28"/>
        </w:rPr>
        <w:t xml:space="preserve">____________________                    </w:t>
      </w:r>
      <w:r>
        <w:rPr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Cs/>
          <w:sz w:val="28"/>
          <w:szCs w:val="28"/>
        </w:rPr>
        <w:t xml:space="preserve"> ___________</w:t>
      </w:r>
    </w:p>
    <w:p w:rsidR="00E4544C" w:rsidRDefault="00E4544C">
      <w:pPr>
        <w:pStyle w:val="22"/>
        <w:ind w:firstLine="0"/>
        <w:jc w:val="left"/>
        <w:rPr>
          <w:bCs/>
          <w:sz w:val="28"/>
          <w:szCs w:val="28"/>
        </w:rPr>
      </w:pPr>
    </w:p>
    <w:p w:rsidR="00E4544C" w:rsidRDefault="00B240F6">
      <w:pPr>
        <w:pStyle w:val="22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(16 сесія 8 скликання)</w:t>
      </w:r>
    </w:p>
    <w:p w:rsidR="00E4544C" w:rsidRDefault="00E4544C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E4544C" w:rsidRDefault="00B240F6">
      <w:pPr>
        <w:spacing w:after="0" w:line="240" w:lineRule="auto"/>
        <w:ind w:right="5046"/>
        <w:jc w:val="both"/>
      </w:pPr>
      <w:r>
        <w:rPr>
          <w:rFonts w:ascii="Times New Roman" w:hAnsi="Times New Roman"/>
          <w:bCs/>
          <w:sz w:val="28"/>
          <w:lang w:eastAsia="uk-UA"/>
        </w:rPr>
        <w:t xml:space="preserve">Про затвердження штатного розпису комунальної установи «Інклюзивно-ресурсний центр Покровської міської ради  Дніпропетровської області» </w:t>
      </w:r>
    </w:p>
    <w:p w:rsidR="00E4544C" w:rsidRDefault="00E4544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4544C" w:rsidRDefault="00B240F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E4544C" w:rsidRDefault="00B240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 виконання Постанови Кабінету Міністрів України від 21.07.2021 №765 </w:t>
      </w:r>
      <w:r>
        <w:rPr>
          <w:rFonts w:ascii="Times New Roman" w:hAnsi="Times New Roman"/>
          <w:sz w:val="28"/>
          <w:szCs w:val="28"/>
        </w:rPr>
        <w:t xml:space="preserve">«Про </w:t>
      </w:r>
      <w:r>
        <w:rPr>
          <w:rStyle w:val="rvts23"/>
          <w:rFonts w:ascii="Times New Roman" w:hAnsi="Times New Roman"/>
          <w:sz w:val="28"/>
          <w:szCs w:val="28"/>
        </w:rPr>
        <w:t xml:space="preserve">внесення змін до деяких постанов Кабінету Міністрів України щодо організації навчання осіб з особливими освітніми потребами», </w:t>
      </w:r>
      <w:r>
        <w:rPr>
          <w:rFonts w:ascii="Times New Roman" w:hAnsi="Times New Roman"/>
          <w:sz w:val="28"/>
        </w:rPr>
        <w:t>відповідно до Законів України «Про загальну середню освіту», «Про дошкільну освіту», Постанови Кабінету Міністрів України від 12 липня 2017 року № 545 «Про затвердження Положення про інклюзивно-ресурсний центр» (зі змінами),</w:t>
      </w:r>
      <w:r>
        <w:rPr>
          <w:rStyle w:val="rvts23"/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керуючись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>статтями 25, 26 Закону України «Про місцеве самоврядування в Україні»,  міська рада</w:t>
      </w:r>
    </w:p>
    <w:p w:rsidR="00E4544C" w:rsidRDefault="00E45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44C" w:rsidRDefault="00B240F6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E4544C" w:rsidRDefault="00B240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:rsidR="00E4544C" w:rsidRDefault="00B240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Затвердити штатний розпис працівників </w:t>
      </w:r>
      <w:r>
        <w:rPr>
          <w:rFonts w:ascii="Times New Roman" w:hAnsi="Times New Roman"/>
          <w:bCs/>
          <w:sz w:val="28"/>
          <w:lang w:eastAsia="uk-UA"/>
        </w:rPr>
        <w:t>комунальної установи  «Інклюзивно-ресурсний центр Покровської міської ради Дніпропетровської області» з 01 грудня 2021, що додається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4544C" w:rsidRDefault="00B240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lang w:eastAsia="uk-UA"/>
        </w:rPr>
        <w:t xml:space="preserve">        2. Ввести в дію штатний розпис комунальної установи «Інклюзивно-ресурсний центр Покровської міської ради Дніпропетровської області» у відповідність до даного рішення  з 01 грудня  2021 року. </w:t>
      </w:r>
    </w:p>
    <w:p w:rsidR="00E4544C" w:rsidRDefault="00B240F6">
      <w:pPr>
        <w:pStyle w:val="aa"/>
        <w:spacing w:beforeAutospacing="0" w:after="0" w:afterAutospacing="0"/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3.Координацію роботи щодо виконання даного рішення покласти на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чальника   управління освіти   Ольгу МАТВЄЄВУ</w:t>
      </w:r>
      <w:r>
        <w:rPr>
          <w:sz w:val="26"/>
          <w:szCs w:val="26"/>
          <w:lang w:val="uk-UA"/>
        </w:rPr>
        <w:t>; контроль за виконанням цього рішення покласти на   заступника міського голови  Ганну ЦУПРОВУ,  постійну ком</w:t>
      </w:r>
      <w:r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сію з питань  соціально-економічного розвитку, планування, бюджету, фінансів, ре</w:t>
      </w:r>
      <w:r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лізації державної регуляторної політики.  </w:t>
      </w:r>
    </w:p>
    <w:p w:rsidR="00E4544C" w:rsidRDefault="00E4544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44C" w:rsidRDefault="00E4544C">
      <w:pPr>
        <w:pStyle w:val="a9"/>
        <w:rPr>
          <w:sz w:val="28"/>
          <w:szCs w:val="28"/>
        </w:rPr>
      </w:pPr>
    </w:p>
    <w:p w:rsidR="00E4544C" w:rsidRDefault="00E4544C">
      <w:pPr>
        <w:ind w:left="567"/>
        <w:jc w:val="both"/>
        <w:rPr>
          <w:sz w:val="28"/>
          <w:szCs w:val="28"/>
        </w:rPr>
      </w:pPr>
    </w:p>
    <w:sectPr w:rsidR="00E4544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4C"/>
    <w:rsid w:val="008C3D4F"/>
    <w:rsid w:val="00AB4B49"/>
    <w:rsid w:val="00B240F6"/>
    <w:rsid w:val="00E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rvts23">
    <w:name w:val="rvts23"/>
    <w:qFormat/>
    <w:rsid w:val="00C4550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C45509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2">
    <w:name w:val="Основной текст 22"/>
    <w:basedOn w:val="a"/>
    <w:qFormat/>
    <w:rsid w:val="008529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"/>
    <w:uiPriority w:val="34"/>
    <w:qFormat/>
    <w:rsid w:val="008529AF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8529AF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rvts23">
    <w:name w:val="rvts23"/>
    <w:qFormat/>
    <w:rsid w:val="00C45509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C45509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2">
    <w:name w:val="Основной текст 22"/>
    <w:basedOn w:val="a"/>
    <w:qFormat/>
    <w:rsid w:val="008529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"/>
    <w:uiPriority w:val="34"/>
    <w:qFormat/>
    <w:rsid w:val="008529AF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8529AF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Ольга</cp:lastModifiedBy>
  <cp:revision>14</cp:revision>
  <cp:lastPrinted>2021-09-29T10:50:00Z</cp:lastPrinted>
  <dcterms:created xsi:type="dcterms:W3CDTF">2021-09-16T11:09:00Z</dcterms:created>
  <dcterms:modified xsi:type="dcterms:W3CDTF">2021-12-22T06:37:00Z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