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619F6" w:rsidRDefault="00A619F6" w:rsidP="00A50674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EC0532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:rsidR="007D3DB8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F628F8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275551">
        <w:rPr>
          <w:rFonts w:ascii="Times New Roman" w:hAnsi="Times New Roman"/>
          <w:sz w:val="28"/>
          <w:szCs w:val="28"/>
        </w:rPr>
        <w:t xml:space="preserve">затвердження 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471521">
        <w:rPr>
          <w:rFonts w:ascii="Times New Roman" w:hAnsi="Times New Roman"/>
          <w:sz w:val="28"/>
          <w:szCs w:val="28"/>
        </w:rPr>
        <w:t xml:space="preserve">м’яких </w:t>
      </w:r>
      <w:r w:rsidR="00F628F8" w:rsidRPr="00F628F8">
        <w:rPr>
          <w:rFonts w:ascii="Times New Roman" w:hAnsi="Times New Roman"/>
          <w:sz w:val="28"/>
          <w:szCs w:val="28"/>
        </w:rPr>
        <w:t xml:space="preserve">покрівель </w:t>
      </w:r>
      <w:r w:rsidR="00832077" w:rsidRPr="00345EDF">
        <w:rPr>
          <w:rFonts w:ascii="Times New Roman" w:hAnsi="Times New Roman"/>
          <w:sz w:val="28"/>
          <w:szCs w:val="28"/>
        </w:rPr>
        <w:t>господарських та допоміжних будівель</w:t>
      </w:r>
      <w:r w:rsidR="00832077" w:rsidRPr="00D64BD9">
        <w:rPr>
          <w:rFonts w:ascii="Times New Roman" w:hAnsi="Times New Roman"/>
          <w:sz w:val="28"/>
          <w:szCs w:val="28"/>
        </w:rPr>
        <w:t xml:space="preserve"> </w:t>
      </w:r>
      <w:r w:rsidR="00F628F8">
        <w:rPr>
          <w:rFonts w:ascii="Times New Roman" w:hAnsi="Times New Roman"/>
          <w:sz w:val="28"/>
          <w:szCs w:val="28"/>
        </w:rPr>
        <w:t>к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>омунальн</w:t>
      </w:r>
      <w:r w:rsidR="00F628F8">
        <w:rPr>
          <w:rFonts w:ascii="Times New Roman" w:hAnsi="Times New Roman"/>
          <w:color w:val="000000"/>
          <w:sz w:val="28"/>
          <w:szCs w:val="28"/>
        </w:rPr>
        <w:t>ого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підприємств</w:t>
      </w:r>
      <w:r w:rsidR="00F628F8">
        <w:rPr>
          <w:rFonts w:ascii="Times New Roman" w:hAnsi="Times New Roman"/>
          <w:color w:val="000000"/>
          <w:sz w:val="28"/>
          <w:szCs w:val="28"/>
        </w:rPr>
        <w:t>а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5551" w:rsidRPr="00554B18" w:rsidRDefault="00275551" w:rsidP="00275551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673B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19521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551">
        <w:rPr>
          <w:sz w:val="28"/>
          <w:szCs w:val="28"/>
        </w:rPr>
        <w:t>Затвердити к</w:t>
      </w:r>
      <w:r w:rsidR="00275551" w:rsidRPr="00F628F8">
        <w:rPr>
          <w:color w:val="000000"/>
          <w:sz w:val="28"/>
          <w:szCs w:val="28"/>
        </w:rPr>
        <w:t>омунальн</w:t>
      </w:r>
      <w:r w:rsidR="00275551">
        <w:rPr>
          <w:color w:val="000000"/>
          <w:sz w:val="28"/>
          <w:szCs w:val="28"/>
        </w:rPr>
        <w:t>о</w:t>
      </w:r>
      <w:r w:rsidR="00275551" w:rsidRPr="00F30C8D">
        <w:rPr>
          <w:color w:val="000000"/>
          <w:sz w:val="28"/>
          <w:szCs w:val="28"/>
        </w:rPr>
        <w:t>му</w:t>
      </w:r>
      <w:r w:rsidR="00275551" w:rsidRPr="00F628F8">
        <w:rPr>
          <w:color w:val="000000"/>
          <w:sz w:val="28"/>
          <w:szCs w:val="28"/>
        </w:rPr>
        <w:t xml:space="preserve"> підприємств</w:t>
      </w:r>
      <w:r w:rsidR="00275551" w:rsidRPr="00F30C8D">
        <w:rPr>
          <w:color w:val="000000"/>
          <w:sz w:val="28"/>
          <w:szCs w:val="28"/>
        </w:rPr>
        <w:t>у</w:t>
      </w:r>
      <w:r w:rsidR="00275551" w:rsidRPr="00F628F8">
        <w:rPr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  <w:r w:rsidR="00275551">
        <w:rPr>
          <w:color w:val="000000"/>
          <w:sz w:val="28"/>
          <w:szCs w:val="28"/>
        </w:rPr>
        <w:t xml:space="preserve"> (далі – </w:t>
      </w:r>
      <w:proofErr w:type="spellStart"/>
      <w:r w:rsidR="00275551">
        <w:rPr>
          <w:color w:val="000000"/>
          <w:sz w:val="28"/>
          <w:szCs w:val="28"/>
        </w:rPr>
        <w:t>КП</w:t>
      </w:r>
      <w:proofErr w:type="spellEnd"/>
      <w:r w:rsidR="00275551">
        <w:rPr>
          <w:color w:val="000000"/>
          <w:sz w:val="28"/>
          <w:szCs w:val="28"/>
        </w:rPr>
        <w:t xml:space="preserve"> «ЦМЛ ПМР ДО») </w:t>
      </w:r>
      <w:proofErr w:type="spellStart"/>
      <w:r w:rsidR="00275551" w:rsidRPr="003269A2">
        <w:rPr>
          <w:sz w:val="28"/>
          <w:szCs w:val="28"/>
        </w:rPr>
        <w:t>про</w:t>
      </w:r>
      <w:r w:rsidR="00275551">
        <w:rPr>
          <w:sz w:val="28"/>
          <w:szCs w:val="28"/>
        </w:rPr>
        <w:t>єктно-кошторисну</w:t>
      </w:r>
      <w:proofErr w:type="spellEnd"/>
      <w:r w:rsidR="00275551" w:rsidRPr="003269A2">
        <w:rPr>
          <w:sz w:val="28"/>
          <w:szCs w:val="28"/>
        </w:rPr>
        <w:t xml:space="preserve"> документаці</w:t>
      </w:r>
      <w:r w:rsidR="00275551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r w:rsidR="00195210">
        <w:rPr>
          <w:sz w:val="28"/>
          <w:szCs w:val="28"/>
        </w:rPr>
        <w:t xml:space="preserve">м’яких </w:t>
      </w:r>
      <w:r w:rsidR="00F628F8" w:rsidRPr="00F628F8">
        <w:rPr>
          <w:sz w:val="28"/>
          <w:szCs w:val="28"/>
        </w:rPr>
        <w:t xml:space="preserve">покрівель </w:t>
      </w:r>
      <w:r w:rsidR="00832077" w:rsidRPr="00345EDF">
        <w:rPr>
          <w:sz w:val="28"/>
          <w:szCs w:val="28"/>
        </w:rPr>
        <w:t>господарських та допоміжних будівель</w:t>
      </w:r>
      <w:r w:rsidR="00832077" w:rsidRPr="00D64BD9">
        <w:rPr>
          <w:sz w:val="28"/>
          <w:szCs w:val="28"/>
        </w:rPr>
        <w:t xml:space="preserve"> </w:t>
      </w:r>
      <w:proofErr w:type="spellStart"/>
      <w:r w:rsidR="00922F53" w:rsidRPr="00922F53">
        <w:rPr>
          <w:sz w:val="28"/>
          <w:szCs w:val="28"/>
        </w:rPr>
        <w:t>КП</w:t>
      </w:r>
      <w:proofErr w:type="spellEnd"/>
      <w:r w:rsidR="00922F53" w:rsidRPr="00922F53">
        <w:rPr>
          <w:sz w:val="28"/>
          <w:szCs w:val="28"/>
        </w:rPr>
        <w:t xml:space="preserve"> «ЦМЛ ПМР ДО»</w:t>
      </w:r>
      <w:r w:rsidR="00147E27">
        <w:rPr>
          <w:sz w:val="28"/>
          <w:szCs w:val="28"/>
        </w:rPr>
        <w:t xml:space="preserve">, </w:t>
      </w:r>
      <w:r w:rsidR="006B3965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proofErr w:type="spellStart"/>
      <w:r w:rsidR="00F628F8">
        <w:rPr>
          <w:color w:val="000000"/>
          <w:sz w:val="28"/>
          <w:szCs w:val="28"/>
        </w:rPr>
        <w:t>КП</w:t>
      </w:r>
      <w:proofErr w:type="spellEnd"/>
      <w:r w:rsidR="00F628F8">
        <w:rPr>
          <w:color w:val="000000"/>
          <w:sz w:val="28"/>
          <w:szCs w:val="28"/>
        </w:rPr>
        <w:t xml:space="preserve"> «ЦМЛ ПМР ДО</w:t>
      </w:r>
      <w:r w:rsidR="00F628F8" w:rsidRPr="00F628F8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 xml:space="preserve">Олексія </w:t>
      </w:r>
      <w:r w:rsidR="00F628F8">
        <w:rPr>
          <w:sz w:val="28"/>
          <w:szCs w:val="28"/>
        </w:rPr>
        <w:t>ЛЕОНТЬЄВ</w:t>
      </w:r>
      <w:r w:rsidR="00195210">
        <w:rPr>
          <w:sz w:val="28"/>
          <w:szCs w:val="28"/>
        </w:rPr>
        <w:t>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75551" w:rsidRDefault="0027555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75551" w:rsidRDefault="0027555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4253C9" w:rsidRDefault="004253C9" w:rsidP="004253C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4253C9" w:rsidRDefault="004253C9" w:rsidP="0042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Рішення виконавчого комітету                                                             </w:t>
      </w:r>
    </w:p>
    <w:p w:rsidR="004253C9" w:rsidRDefault="004253C9" w:rsidP="004253C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  № _____</w:t>
      </w:r>
    </w:p>
    <w:p w:rsidR="004253C9" w:rsidRDefault="004253C9" w:rsidP="004253C9">
      <w:pPr>
        <w:spacing w:after="0" w:line="240" w:lineRule="auto"/>
        <w:rPr>
          <w:sz w:val="16"/>
          <w:szCs w:val="16"/>
        </w:rPr>
      </w:pPr>
    </w:p>
    <w:p w:rsidR="004253C9" w:rsidRDefault="004253C9" w:rsidP="004253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3C9" w:rsidRDefault="004253C9" w:rsidP="004253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4253C9" w:rsidRDefault="004253C9" w:rsidP="0042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документації </w:t>
      </w:r>
    </w:p>
    <w:p w:rsidR="004253C9" w:rsidRDefault="004253C9" w:rsidP="0042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 w:rsidR="004253C9" w:rsidRDefault="004253C9" w:rsidP="004253C9">
      <w:pPr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4253C9" w:rsidTr="006E7298">
        <w:trPr>
          <w:trHeight w:val="84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4253C9" w:rsidTr="006E7298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sz w:val="28"/>
                <w:szCs w:val="28"/>
              </w:rPr>
              <w:t>«</w:t>
            </w:r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Капітальний ремонт м'якої покрівлі будівлі </w:t>
            </w:r>
            <w:proofErr w:type="spellStart"/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автогаражу</w:t>
            </w:r>
            <w:proofErr w:type="spellEnd"/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бокс № 1,2,3,4,5 з приміщенням дезкамери комунального підприємства "Центральна міська лікарня Покровської міської ради Дніпропетровської області" за адресою: вул. Медична, 19-П, м. Покров, Нікопольський район, Дніпропетровська область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253C9" w:rsidRDefault="004253C9" w:rsidP="006E72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560,462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438,437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тис. грн.; інші витрати –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122,025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4253C9" w:rsidTr="006E7298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sz w:val="28"/>
                <w:szCs w:val="28"/>
              </w:rPr>
              <w:t>«</w:t>
            </w:r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Капітальний ремонт м’якої покрівлі будівлі господарського корпусу ЦСВ комунального підприємства «Центральна міська лікарня Покровської міської ради Дніпропетровської області» за адресою: вул. Медична, 19- г/2, м. Покров, Нікопольський район, Дніпропетровська область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253C9" w:rsidRDefault="004253C9" w:rsidP="006E72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397,098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306,495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>0,0т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ис. грн.; інші витрати – </w:t>
            </w:r>
            <w:r w:rsidRPr="003D3109">
              <w:rPr>
                <w:rFonts w:ascii="Times New Roman" w:hAnsi="Times New Roman"/>
                <w:sz w:val="28"/>
                <w:szCs w:val="28"/>
              </w:rPr>
              <w:t>90,603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4253C9" w:rsidTr="006E7298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3C9" w:rsidRDefault="004253C9" w:rsidP="006E729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Капітальний ремонт м’якої покрівлі будівлі </w:t>
            </w:r>
            <w:r w:rsidRPr="00CC7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харчоблоку</w:t>
            </w:r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комунального підприємства «Центральна міська лікарня Покровської міської ради Дніпропетровської області» за адресою: вул. Медична, 19- </w:t>
            </w:r>
            <w:r w:rsidRPr="00CC7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м.Покров</w:t>
            </w:r>
            <w:proofErr w:type="spellEnd"/>
            <w:r w:rsidRPr="003D31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Нікопольський район, Дніпропетровська область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253C9" w:rsidRPr="00195210" w:rsidRDefault="004253C9" w:rsidP="006E72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 w:rsidRPr="00CC7D64">
              <w:rPr>
                <w:rFonts w:ascii="Times New Roman" w:hAnsi="Times New Roman"/>
                <w:sz w:val="28"/>
                <w:szCs w:val="28"/>
              </w:rPr>
              <w:t>351,686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 w:rsidRPr="00CC7D64">
              <w:rPr>
                <w:rFonts w:ascii="Times New Roman" w:hAnsi="Times New Roman"/>
                <w:sz w:val="28"/>
                <w:szCs w:val="28"/>
              </w:rPr>
              <w:t>269,723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тис. грн.; інші витрати – </w:t>
            </w:r>
            <w:r w:rsidRPr="004253C9">
              <w:rPr>
                <w:rFonts w:ascii="Times New Roman" w:hAnsi="Times New Roman"/>
                <w:sz w:val="28"/>
                <w:szCs w:val="28"/>
              </w:rPr>
              <w:t>81,963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</w:tbl>
    <w:p w:rsidR="004253C9" w:rsidRDefault="004253C9" w:rsidP="004253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3C9" w:rsidRDefault="004253C9" w:rsidP="004253C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4253C9" w:rsidRPr="004253C9" w:rsidRDefault="004253C9" w:rsidP="00A8280E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«ЦМЛ ПМР ДО»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Олексій ЛЕОНТЬЄВ</w:t>
      </w:r>
    </w:p>
    <w:sectPr w:rsidR="004253C9" w:rsidRPr="004253C9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9009D"/>
    <w:rsid w:val="000A260D"/>
    <w:rsid w:val="000D6E92"/>
    <w:rsid w:val="000E1C78"/>
    <w:rsid w:val="000E4196"/>
    <w:rsid w:val="0010236F"/>
    <w:rsid w:val="001333E2"/>
    <w:rsid w:val="00141C35"/>
    <w:rsid w:val="00146D2C"/>
    <w:rsid w:val="00147E27"/>
    <w:rsid w:val="001929EA"/>
    <w:rsid w:val="00195210"/>
    <w:rsid w:val="00215C1F"/>
    <w:rsid w:val="00217728"/>
    <w:rsid w:val="00227EA3"/>
    <w:rsid w:val="00231F7F"/>
    <w:rsid w:val="00233765"/>
    <w:rsid w:val="00250C89"/>
    <w:rsid w:val="00275551"/>
    <w:rsid w:val="00290E66"/>
    <w:rsid w:val="002E7BB8"/>
    <w:rsid w:val="00326CFA"/>
    <w:rsid w:val="00335B7F"/>
    <w:rsid w:val="00374401"/>
    <w:rsid w:val="0039352E"/>
    <w:rsid w:val="003B6AFA"/>
    <w:rsid w:val="003C2DB7"/>
    <w:rsid w:val="003D2643"/>
    <w:rsid w:val="003F0883"/>
    <w:rsid w:val="004049C3"/>
    <w:rsid w:val="00414ED2"/>
    <w:rsid w:val="004253C9"/>
    <w:rsid w:val="004357E1"/>
    <w:rsid w:val="004536FE"/>
    <w:rsid w:val="0045652B"/>
    <w:rsid w:val="00471521"/>
    <w:rsid w:val="004E567E"/>
    <w:rsid w:val="005118C1"/>
    <w:rsid w:val="005A0996"/>
    <w:rsid w:val="005B012A"/>
    <w:rsid w:val="005B70DB"/>
    <w:rsid w:val="005C55A4"/>
    <w:rsid w:val="005C5D2E"/>
    <w:rsid w:val="005E7089"/>
    <w:rsid w:val="005E77F9"/>
    <w:rsid w:val="00612266"/>
    <w:rsid w:val="006351F0"/>
    <w:rsid w:val="00666D71"/>
    <w:rsid w:val="006B3965"/>
    <w:rsid w:val="006F270A"/>
    <w:rsid w:val="00730898"/>
    <w:rsid w:val="0079290A"/>
    <w:rsid w:val="0079548C"/>
    <w:rsid w:val="007975CE"/>
    <w:rsid w:val="007C1A2C"/>
    <w:rsid w:val="007D3DB8"/>
    <w:rsid w:val="00823C11"/>
    <w:rsid w:val="0082427B"/>
    <w:rsid w:val="0082799E"/>
    <w:rsid w:val="00832077"/>
    <w:rsid w:val="0087275D"/>
    <w:rsid w:val="00892990"/>
    <w:rsid w:val="008B3D18"/>
    <w:rsid w:val="008D2977"/>
    <w:rsid w:val="008F0A9C"/>
    <w:rsid w:val="008F6307"/>
    <w:rsid w:val="009129EA"/>
    <w:rsid w:val="00922F53"/>
    <w:rsid w:val="00940A13"/>
    <w:rsid w:val="00941CE7"/>
    <w:rsid w:val="00957C06"/>
    <w:rsid w:val="0096122C"/>
    <w:rsid w:val="009D61B8"/>
    <w:rsid w:val="009E6887"/>
    <w:rsid w:val="009F7FA3"/>
    <w:rsid w:val="00A226A4"/>
    <w:rsid w:val="00A37644"/>
    <w:rsid w:val="00A50674"/>
    <w:rsid w:val="00A5271C"/>
    <w:rsid w:val="00A6056F"/>
    <w:rsid w:val="00A619F6"/>
    <w:rsid w:val="00A74EE5"/>
    <w:rsid w:val="00A8280E"/>
    <w:rsid w:val="00AA2AEC"/>
    <w:rsid w:val="00AA6D1C"/>
    <w:rsid w:val="00AB05A0"/>
    <w:rsid w:val="00AC550A"/>
    <w:rsid w:val="00B0051D"/>
    <w:rsid w:val="00B20F2F"/>
    <w:rsid w:val="00B42DD9"/>
    <w:rsid w:val="00B456CF"/>
    <w:rsid w:val="00B46BB4"/>
    <w:rsid w:val="00B66AE2"/>
    <w:rsid w:val="00BA66FF"/>
    <w:rsid w:val="00BB35CA"/>
    <w:rsid w:val="00BC127D"/>
    <w:rsid w:val="00C009C5"/>
    <w:rsid w:val="00C20E18"/>
    <w:rsid w:val="00C27499"/>
    <w:rsid w:val="00C345FA"/>
    <w:rsid w:val="00C817D4"/>
    <w:rsid w:val="00C966D1"/>
    <w:rsid w:val="00CD2E82"/>
    <w:rsid w:val="00CD40C9"/>
    <w:rsid w:val="00CE4B32"/>
    <w:rsid w:val="00D11C0C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7CD0"/>
    <w:rsid w:val="00DA0576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532"/>
    <w:rsid w:val="00ED2017"/>
    <w:rsid w:val="00F2062F"/>
    <w:rsid w:val="00F33C48"/>
    <w:rsid w:val="00F628F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5</cp:revision>
  <cp:lastPrinted>2021-10-19T08:22:00Z</cp:lastPrinted>
  <dcterms:created xsi:type="dcterms:W3CDTF">2024-08-09T16:01:00Z</dcterms:created>
  <dcterms:modified xsi:type="dcterms:W3CDTF">2024-08-09T16:02:00Z</dcterms:modified>
</cp:coreProperties>
</file>