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128" w:rsidRDefault="00C50128" w:rsidP="00C50128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C50128" w:rsidRDefault="00C50128" w:rsidP="00C50128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C50128" w:rsidRDefault="008C06AB" w:rsidP="00C50128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  <w:bookmarkStart w:id="0" w:name="_GoBack"/>
      <w:bookmarkEnd w:id="0"/>
    </w:p>
    <w:p w:rsidR="00DB13C4" w:rsidRDefault="00DB13C4" w:rsidP="00C50128">
      <w:pPr>
        <w:rPr>
          <w:b/>
          <w:color w:val="000000" w:themeColor="text1"/>
          <w:sz w:val="24"/>
          <w:szCs w:val="24"/>
          <w:lang w:eastAsia="uk-UA"/>
        </w:rPr>
      </w:pPr>
    </w:p>
    <w:p w:rsidR="00DB13C4" w:rsidRPr="004B0813" w:rsidRDefault="00DB13C4" w:rsidP="00AC4FCE">
      <w:pPr>
        <w:ind w:firstLine="6300"/>
        <w:rPr>
          <w:lang w:eastAsia="uk-UA"/>
        </w:rPr>
      </w:pPr>
    </w:p>
    <w:p w:rsidR="00AC4FCE" w:rsidRPr="00B073D8" w:rsidRDefault="00AC4FCE" w:rsidP="00B073D8">
      <w:pPr>
        <w:spacing w:line="276" w:lineRule="auto"/>
        <w:jc w:val="center"/>
        <w:rPr>
          <w:sz w:val="24"/>
          <w:szCs w:val="24"/>
          <w:lang w:eastAsia="uk-UA"/>
        </w:rPr>
      </w:pPr>
      <w:r w:rsidRPr="00B073D8">
        <w:rPr>
          <w:sz w:val="24"/>
          <w:szCs w:val="24"/>
          <w:lang w:eastAsia="uk-UA"/>
        </w:rPr>
        <w:t>ТЕХНОЛОГІЧНА КАРТКА</w:t>
      </w:r>
      <w:r w:rsidR="00B073D8" w:rsidRPr="00B073D8">
        <w:rPr>
          <w:sz w:val="24"/>
          <w:szCs w:val="24"/>
          <w:lang w:eastAsia="uk-UA"/>
        </w:rPr>
        <w:t xml:space="preserve"> </w:t>
      </w:r>
      <w:r w:rsidRPr="00B073D8">
        <w:rPr>
          <w:sz w:val="24"/>
          <w:szCs w:val="24"/>
          <w:lang w:eastAsia="uk-UA"/>
        </w:rPr>
        <w:t xml:space="preserve">АДІМІНСТРАТИВНОЇ ПОСЛУГИ </w:t>
      </w:r>
      <w:r w:rsidR="00B073D8" w:rsidRPr="00B073D8">
        <w:rPr>
          <w:sz w:val="24"/>
          <w:szCs w:val="24"/>
          <w:lang w:eastAsia="uk-UA"/>
        </w:rPr>
        <w:t>№ 04-19.2</w:t>
      </w:r>
    </w:p>
    <w:p w:rsidR="00AC4FCE" w:rsidRPr="004B0813" w:rsidRDefault="00AC4FCE" w:rsidP="00AC4FCE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4B0813">
        <w:rPr>
          <w:b/>
          <w:sz w:val="24"/>
          <w:szCs w:val="24"/>
          <w:lang w:eastAsia="uk-UA"/>
        </w:rPr>
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формування)</w:t>
      </w:r>
    </w:p>
    <w:p w:rsidR="00AC4FCE" w:rsidRDefault="00AC4FCE" w:rsidP="00AC4FCE">
      <w:pPr>
        <w:jc w:val="center"/>
        <w:rPr>
          <w:sz w:val="24"/>
          <w:szCs w:val="24"/>
          <w:lang w:eastAsia="uk-UA"/>
        </w:rPr>
      </w:pPr>
      <w:r w:rsidRPr="004B0813">
        <w:rPr>
          <w:sz w:val="24"/>
          <w:szCs w:val="24"/>
          <w:lang w:eastAsia="uk-UA"/>
        </w:rPr>
        <w:t>Виконавчий комітет Покровської міської ради</w:t>
      </w:r>
      <w:r w:rsidR="008F0568">
        <w:rPr>
          <w:sz w:val="24"/>
          <w:szCs w:val="24"/>
          <w:lang w:eastAsia="uk-UA"/>
        </w:rPr>
        <w:t xml:space="preserve"> Дніпропетровської області</w:t>
      </w:r>
    </w:p>
    <w:p w:rsidR="008F0568" w:rsidRPr="004B0813" w:rsidRDefault="008F0568" w:rsidP="00AC4FCE">
      <w:pPr>
        <w:jc w:val="center"/>
        <w:rPr>
          <w:sz w:val="24"/>
          <w:szCs w:val="24"/>
          <w:lang w:eastAsia="uk-UA"/>
        </w:rPr>
      </w:pPr>
    </w:p>
    <w:tbl>
      <w:tblPr>
        <w:tblW w:w="5086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68"/>
        <w:gridCol w:w="2693"/>
        <w:gridCol w:w="2701"/>
        <w:gridCol w:w="2404"/>
        <w:gridCol w:w="1272"/>
      </w:tblGrid>
      <w:tr w:rsidR="00776761" w:rsidRPr="00B073D8" w:rsidTr="00776761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№</w:t>
            </w:r>
          </w:p>
          <w:p w:rsidR="00AC4FCE" w:rsidRPr="00B073D8" w:rsidRDefault="00AC4FCE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3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2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6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B073D8">
              <w:rPr>
                <w:sz w:val="24"/>
                <w:szCs w:val="24"/>
                <w:lang w:eastAsia="uk-UA"/>
              </w:rPr>
              <w:br/>
            </w:r>
          </w:p>
        </w:tc>
      </w:tr>
      <w:tr w:rsidR="00776761" w:rsidRPr="00B073D8" w:rsidTr="00776761">
        <w:trPr>
          <w:trHeight w:val="615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 w:rsidP="00C14D13">
            <w:pPr>
              <w:pStyle w:val="2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39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4FCE" w:rsidRPr="00B073D8" w:rsidRDefault="00AC4FCE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</w:t>
            </w:r>
            <w:r w:rsidRPr="00B073D8">
              <w:rPr>
                <w:sz w:val="24"/>
                <w:szCs w:val="24"/>
              </w:rPr>
              <w:t>зміни складу комісії з припинення (комісії</w:t>
            </w:r>
          </w:p>
          <w:p w:rsidR="00AC4FCE" w:rsidRPr="00B073D8" w:rsidRDefault="00AC4FCE" w:rsidP="004B0813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</w:rPr>
              <w:t xml:space="preserve">з реорганізації, ліквідаційної комісії) юридичної особи </w:t>
            </w:r>
          </w:p>
          <w:p w:rsidR="00776761" w:rsidRPr="00B073D8" w:rsidRDefault="00776761" w:rsidP="004B0813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 w:rsidP="00F6630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Держа</w:t>
            </w:r>
            <w:r w:rsidR="00F66304" w:rsidRPr="00B073D8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B073D8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4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776761" w:rsidRPr="00B073D8" w:rsidTr="00776761">
        <w:trPr>
          <w:trHeight w:val="731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9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4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6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776761" w:rsidRPr="00B073D8" w:rsidTr="00776761">
        <w:trPr>
          <w:trHeight w:val="1768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4FCE" w:rsidRPr="00B073D8" w:rsidRDefault="00AC4FCE" w:rsidP="00C14D13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9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</w:t>
            </w:r>
            <w:r w:rsidRPr="00B073D8">
              <w:rPr>
                <w:sz w:val="24"/>
                <w:szCs w:val="24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  <w:r w:rsidRPr="00B073D8">
              <w:rPr>
                <w:sz w:val="24"/>
                <w:szCs w:val="24"/>
                <w:lang w:eastAsia="uk-UA"/>
              </w:rPr>
              <w:t xml:space="preserve"> з відміткою про дату надходження документів для проведення державної реєстрації </w:t>
            </w:r>
            <w:r w:rsidRPr="00B073D8">
              <w:rPr>
                <w:sz w:val="24"/>
                <w:szCs w:val="24"/>
              </w:rPr>
              <w:t xml:space="preserve">зміни складу комісії з припинення (комісії з </w:t>
            </w:r>
            <w:r w:rsidRPr="00B073D8">
              <w:rPr>
                <w:sz w:val="24"/>
                <w:szCs w:val="24"/>
              </w:rPr>
              <w:lastRenderedPageBreak/>
              <w:t xml:space="preserve">реорганізації, ліквідаційної комісії) юридичної особи </w:t>
            </w: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 w:rsidP="00F6630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lastRenderedPageBreak/>
              <w:t>Держа</w:t>
            </w:r>
            <w:r w:rsidR="00F66304" w:rsidRPr="00B073D8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B073D8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4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776761" w:rsidRPr="00B073D8" w:rsidTr="00776761">
        <w:trPr>
          <w:trHeight w:val="3540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9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4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6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776761" w:rsidRPr="00B073D8" w:rsidTr="00776761">
        <w:trPr>
          <w:trHeight w:val="497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4FCE" w:rsidRPr="00B073D8" w:rsidRDefault="00AC4FCE" w:rsidP="00C14D13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9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 w:rsidP="00180A38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 w:rsidP="00F6630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Держа</w:t>
            </w:r>
            <w:r w:rsidR="00F66304" w:rsidRPr="00B073D8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B073D8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4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776761" w:rsidRPr="00B073D8" w:rsidTr="00776761">
        <w:trPr>
          <w:trHeight w:val="865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9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4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6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776761" w:rsidRPr="00B073D8" w:rsidTr="00776761">
        <w:trPr>
          <w:trHeight w:val="510"/>
        </w:trPr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139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 w:rsidP="00F6630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Держ</w:t>
            </w:r>
            <w:r w:rsidR="00F66304" w:rsidRPr="00B073D8">
              <w:rPr>
                <w:sz w:val="24"/>
                <w:szCs w:val="24"/>
                <w:lang w:eastAsia="uk-UA"/>
              </w:rPr>
              <w:t xml:space="preserve">авний реєстратор юридичних осіб та </w:t>
            </w:r>
            <w:r w:rsidRPr="00B073D8">
              <w:rPr>
                <w:sz w:val="24"/>
                <w:szCs w:val="24"/>
                <w:lang w:eastAsia="uk-UA"/>
              </w:rPr>
              <w:t>фізичних о</w:t>
            </w:r>
            <w:r w:rsidR="004B0813" w:rsidRPr="00B073D8">
              <w:rPr>
                <w:sz w:val="24"/>
                <w:szCs w:val="24"/>
                <w:lang w:eastAsia="uk-UA"/>
              </w:rPr>
              <w:t xml:space="preserve">сіб – підприємців </w:t>
            </w:r>
          </w:p>
        </w:tc>
        <w:tc>
          <w:tcPr>
            <w:tcW w:w="124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6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776761" w:rsidRPr="00B073D8" w:rsidTr="00776761">
        <w:trPr>
          <w:trHeight w:val="873"/>
        </w:trPr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9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4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  <w:p w:rsidR="00776761" w:rsidRPr="00B073D8" w:rsidRDefault="00776761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66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</w:tr>
      <w:tr w:rsidR="00776761" w:rsidRPr="00B073D8" w:rsidTr="00776761">
        <w:trPr>
          <w:trHeight w:val="600"/>
        </w:trPr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139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4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66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776761" w:rsidRPr="00B073D8" w:rsidTr="00776761">
        <w:trPr>
          <w:trHeight w:val="1552"/>
        </w:trPr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39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Опрацювання документів про державну реєстрацію </w:t>
            </w:r>
            <w:r w:rsidRPr="00B073D8">
              <w:rPr>
                <w:sz w:val="24"/>
                <w:szCs w:val="24"/>
              </w:rPr>
              <w:t xml:space="preserve">зміни складу комісії з припинення (комісії з </w:t>
            </w:r>
            <w:r w:rsidRPr="00B073D8">
              <w:rPr>
                <w:sz w:val="24"/>
                <w:szCs w:val="24"/>
              </w:rPr>
              <w:lastRenderedPageBreak/>
              <w:t>реорганізації, ліквідаційної комісії) юридичної особи</w:t>
            </w:r>
            <w:r w:rsidRPr="00B073D8">
              <w:rPr>
                <w:sz w:val="24"/>
                <w:szCs w:val="24"/>
                <w:lang w:eastAsia="uk-UA"/>
              </w:rPr>
              <w:t xml:space="preserve">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</w:t>
            </w:r>
            <w:r w:rsidRPr="00B073D8">
              <w:rPr>
                <w:sz w:val="24"/>
                <w:szCs w:val="24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</w:p>
          <w:p w:rsidR="00AC4FCE" w:rsidRDefault="00AC4FCE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на підставі документів – у разі відсутності підстав для відмови у проведенні державної реєстрації </w:t>
            </w:r>
          </w:p>
          <w:p w:rsidR="00B073D8" w:rsidRPr="00B073D8" w:rsidRDefault="00B073D8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C4FCE" w:rsidRPr="00B073D8" w:rsidRDefault="008C06AB" w:rsidP="00F6630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3.6pt;margin-top:80.85pt;width:319.5pt;height:1.5pt;flip:y;z-index:251658240;mso-position-horizontal-relative:text;mso-position-vertical-relative:text" o:connectortype="straight"/>
              </w:pict>
            </w:r>
            <w:r w:rsidR="00AC4FCE" w:rsidRPr="00B073D8">
              <w:rPr>
                <w:sz w:val="24"/>
                <w:szCs w:val="24"/>
                <w:lang w:eastAsia="uk-UA"/>
              </w:rPr>
              <w:t>Держа</w:t>
            </w:r>
            <w:r w:rsidR="00F66304" w:rsidRPr="00B073D8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="00AC4FCE" w:rsidRPr="00B073D8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4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line="276" w:lineRule="auto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6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</w:rPr>
              <w:t xml:space="preserve">Протягом 24 годин, крім вихідних та </w:t>
            </w:r>
            <w:r w:rsidRPr="00B073D8">
              <w:rPr>
                <w:sz w:val="24"/>
                <w:szCs w:val="24"/>
              </w:rPr>
              <w:lastRenderedPageBreak/>
              <w:t>святкових днів, після надходження документів, поданих для державної реєстрації.</w:t>
            </w:r>
          </w:p>
        </w:tc>
      </w:tr>
      <w:tr w:rsidR="00776761" w:rsidRPr="00B073D8" w:rsidTr="00776761">
        <w:trPr>
          <w:trHeight w:val="643"/>
        </w:trPr>
        <w:tc>
          <w:tcPr>
            <w:tcW w:w="29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lastRenderedPageBreak/>
              <w:t>7.</w:t>
            </w:r>
          </w:p>
        </w:tc>
        <w:tc>
          <w:tcPr>
            <w:tcW w:w="139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40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 w:rsidP="00F6630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Держа</w:t>
            </w:r>
            <w:r w:rsidR="00F66304" w:rsidRPr="00B073D8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B073D8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4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6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  <w:p w:rsidR="00B073D8" w:rsidRPr="00B073D8" w:rsidRDefault="00B073D8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776761" w:rsidRPr="00B073D8" w:rsidTr="00776761">
        <w:trPr>
          <w:trHeight w:val="688"/>
        </w:trPr>
        <w:tc>
          <w:tcPr>
            <w:tcW w:w="294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39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4FCE" w:rsidRPr="00B073D8" w:rsidRDefault="00AC4FCE" w:rsidP="00B073D8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 xml:space="preserve">Видача або надсилання поштою рішення про відмову у  проведенні державної реєстрації </w:t>
            </w:r>
            <w:r w:rsidRPr="00B073D8">
              <w:rPr>
                <w:sz w:val="24"/>
                <w:szCs w:val="24"/>
              </w:rPr>
              <w:lastRenderedPageBreak/>
              <w:t>зміни складу комісії з припинення (комісії з реорганізації, ліквіда</w:t>
            </w:r>
            <w:r w:rsidR="00180A38" w:rsidRPr="00B073D8">
              <w:rPr>
                <w:sz w:val="24"/>
                <w:szCs w:val="24"/>
              </w:rPr>
              <w:t>ційної комісії) юридичної особи</w:t>
            </w:r>
          </w:p>
        </w:tc>
        <w:tc>
          <w:tcPr>
            <w:tcW w:w="140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 w:rsidP="00F66304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lastRenderedPageBreak/>
              <w:t>Держа</w:t>
            </w:r>
            <w:r w:rsidR="00F66304" w:rsidRPr="00B073D8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B073D8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24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B073D8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</w:rPr>
              <w:t xml:space="preserve">В день прийняття рішення про </w:t>
            </w:r>
            <w:r w:rsidRPr="00B073D8">
              <w:rPr>
                <w:sz w:val="24"/>
                <w:szCs w:val="24"/>
              </w:rPr>
              <w:lastRenderedPageBreak/>
              <w:t>державну реєстрацію (або відмову в ній)</w:t>
            </w:r>
          </w:p>
        </w:tc>
      </w:tr>
      <w:tr w:rsidR="00776761" w:rsidRPr="00B073D8" w:rsidTr="00776761">
        <w:trPr>
          <w:trHeight w:val="1194"/>
        </w:trPr>
        <w:tc>
          <w:tcPr>
            <w:tcW w:w="294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97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0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24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4FCE" w:rsidRPr="00B073D8" w:rsidRDefault="00AC4FCE" w:rsidP="00180A38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B073D8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660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4FCE" w:rsidRPr="00B073D8" w:rsidRDefault="00AC4FCE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</w:tbl>
    <w:p w:rsidR="00180A38" w:rsidRDefault="00180A38" w:rsidP="004B0813">
      <w:pPr>
        <w:widowControl w:val="0"/>
        <w:tabs>
          <w:tab w:val="left" w:pos="720"/>
        </w:tabs>
        <w:rPr>
          <w:i/>
          <w:sz w:val="24"/>
          <w:szCs w:val="24"/>
        </w:rPr>
      </w:pPr>
    </w:p>
    <w:p w:rsidR="004B0813" w:rsidRPr="00C50128" w:rsidRDefault="004B0813" w:rsidP="004B0813">
      <w:pPr>
        <w:widowControl w:val="0"/>
        <w:tabs>
          <w:tab w:val="left" w:pos="720"/>
        </w:tabs>
        <w:rPr>
          <w:sz w:val="16"/>
          <w:szCs w:val="16"/>
        </w:rPr>
      </w:pPr>
      <w:r w:rsidRPr="00C50128">
        <w:rPr>
          <w:i/>
          <w:sz w:val="16"/>
          <w:szCs w:val="16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C50128">
        <w:rPr>
          <w:i/>
          <w:sz w:val="16"/>
          <w:szCs w:val="16"/>
        </w:rPr>
        <w:t>.</w:t>
      </w:r>
      <w:bookmarkEnd w:id="1"/>
    </w:p>
    <w:p w:rsidR="004B0813" w:rsidRDefault="004B0813" w:rsidP="004B0813">
      <w:pPr>
        <w:rPr>
          <w:sz w:val="16"/>
          <w:szCs w:val="16"/>
        </w:rPr>
      </w:pPr>
    </w:p>
    <w:p w:rsidR="00C50128" w:rsidRDefault="00C50128" w:rsidP="004B0813">
      <w:pPr>
        <w:rPr>
          <w:sz w:val="16"/>
          <w:szCs w:val="16"/>
        </w:rPr>
      </w:pPr>
    </w:p>
    <w:p w:rsidR="00C50128" w:rsidRPr="00C50128" w:rsidRDefault="00C50128" w:rsidP="004B0813">
      <w:pPr>
        <w:rPr>
          <w:sz w:val="16"/>
          <w:szCs w:val="16"/>
        </w:rPr>
      </w:pPr>
    </w:p>
    <w:p w:rsidR="00776761" w:rsidRDefault="00776761" w:rsidP="00776761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776761" w:rsidRDefault="00776761" w:rsidP="00776761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AC4FCE" w:rsidRPr="004B0813" w:rsidRDefault="00776761" w:rsidP="00776761">
      <w:pPr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AC4FCE" w:rsidRPr="004B0813" w:rsidSect="004B08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4FCE"/>
    <w:rsid w:val="00077F8C"/>
    <w:rsid w:val="00107463"/>
    <w:rsid w:val="00180A38"/>
    <w:rsid w:val="004874C2"/>
    <w:rsid w:val="004B0813"/>
    <w:rsid w:val="00776761"/>
    <w:rsid w:val="00796C5C"/>
    <w:rsid w:val="008C06AB"/>
    <w:rsid w:val="008F0568"/>
    <w:rsid w:val="00AC4FCE"/>
    <w:rsid w:val="00AE71F0"/>
    <w:rsid w:val="00B073D8"/>
    <w:rsid w:val="00C50128"/>
    <w:rsid w:val="00DB13C4"/>
    <w:rsid w:val="00E12BD6"/>
    <w:rsid w:val="00F6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C4FC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C4FCE"/>
    <w:pPr>
      <w:ind w:left="720"/>
      <w:contextualSpacing/>
    </w:pPr>
  </w:style>
  <w:style w:type="paragraph" w:customStyle="1" w:styleId="2">
    <w:name w:val="Абзац списка2"/>
    <w:basedOn w:val="a"/>
    <w:rsid w:val="00AC4FCE"/>
    <w:pPr>
      <w:ind w:left="720"/>
    </w:pPr>
  </w:style>
  <w:style w:type="paragraph" w:styleId="a5">
    <w:name w:val="No Spacing"/>
    <w:uiPriority w:val="1"/>
    <w:qFormat/>
    <w:rsid w:val="00DB13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651</Words>
  <Characters>3712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Регистратор</cp:lastModifiedBy>
  <cp:revision>17</cp:revision>
  <cp:lastPrinted>2019-08-19T07:54:00Z</cp:lastPrinted>
  <dcterms:created xsi:type="dcterms:W3CDTF">2018-11-08T08:13:00Z</dcterms:created>
  <dcterms:modified xsi:type="dcterms:W3CDTF">2021-06-29T12:16:00Z</dcterms:modified>
</cp:coreProperties>
</file>