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212" w:rsidRDefault="002E6212">
      <w:pPr>
        <w:pStyle w:val="a7"/>
        <w:spacing w:after="0"/>
        <w:jc w:val="center"/>
        <w:rPr>
          <w:b/>
          <w:bCs/>
          <w:sz w:val="26"/>
          <w:szCs w:val="26"/>
        </w:rPr>
      </w:pPr>
    </w:p>
    <w:p w:rsidR="002E6212" w:rsidRDefault="008F6D9D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2E6212" w:rsidRPr="00DD26A7" w:rsidRDefault="008F6D9D">
      <w:pPr>
        <w:pStyle w:val="a7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F6D9D" w:rsidRPr="00DD26A7" w:rsidRDefault="008F6D9D">
      <w:pPr>
        <w:pStyle w:val="a7"/>
        <w:spacing w:after="0"/>
        <w:jc w:val="center"/>
        <w:rPr>
          <w:b/>
          <w:bCs/>
          <w:sz w:val="16"/>
          <w:szCs w:val="16"/>
          <w:lang w:val="ru-RU"/>
        </w:rPr>
      </w:pPr>
    </w:p>
    <w:p w:rsidR="002E6212" w:rsidRDefault="00DD2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8F6D9D">
        <w:rPr>
          <w:rFonts w:ascii="Times New Roman" w:hAnsi="Times New Roman"/>
          <w:b/>
          <w:sz w:val="28"/>
          <w:szCs w:val="28"/>
        </w:rPr>
        <w:t>РІШЕННЯ</w:t>
      </w:r>
    </w:p>
    <w:p w:rsidR="002E6212" w:rsidRDefault="008F6D9D">
      <w:pPr>
        <w:pStyle w:val="2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2E6212" w:rsidRDefault="008F6D9D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212" w:rsidRDefault="002E6212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2E6212" w:rsidRDefault="008F6D9D" w:rsidP="008F6D9D">
      <w:pPr>
        <w:widowControl w:val="0"/>
        <w:spacing w:after="0" w:line="240" w:lineRule="auto"/>
        <w:ind w:right="5102"/>
        <w:jc w:val="both"/>
      </w:pPr>
      <w:r>
        <w:rPr>
          <w:rFonts w:ascii="Times New Roman" w:hAnsi="Times New Roman"/>
          <w:sz w:val="28"/>
          <w:szCs w:val="28"/>
        </w:rPr>
        <w:t>Про  затвердження базової  мережі закладів культури  Покровської міської територіальної</w:t>
      </w:r>
      <w:r w:rsidRPr="008F6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громади Дніпропетровської області на </w:t>
      </w:r>
      <w:r w:rsidRPr="008F6D9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2025 рік </w:t>
      </w:r>
    </w:p>
    <w:p w:rsidR="002E6212" w:rsidRDefault="002E6212">
      <w:pPr>
        <w:widowControl w:val="0"/>
        <w:spacing w:after="0" w:line="240" w:lineRule="auto"/>
        <w:ind w:right="5102"/>
        <w:jc w:val="both"/>
      </w:pPr>
    </w:p>
    <w:p w:rsidR="002E6212" w:rsidRDefault="002E62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E6212" w:rsidRDefault="008F6D9D">
      <w:pPr>
        <w:pStyle w:val="11"/>
        <w:numPr>
          <w:ilvl w:val="0"/>
          <w:numId w:val="1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Керуючись статтею 43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місцеве самоврядування 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відповідно до статті 22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культуру”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 постанови  Кабінету Міністрів України від 01.12.2023 №1261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внесення змін до Порядку формування  базової мережі закладів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культури”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з метою створення умов для забезпечення населення культурними послугами, раціонального та ефективного використання наявних ресурсів і матеріально-технічної бази закладів культури, міська рада</w:t>
      </w:r>
    </w:p>
    <w:p w:rsidR="002E6212" w:rsidRDefault="002E6212">
      <w:pPr>
        <w:spacing w:after="0" w:line="240" w:lineRule="auto"/>
        <w:ind w:firstLine="709"/>
        <w:jc w:val="both"/>
        <w:rPr>
          <w:b/>
          <w:bCs/>
        </w:rPr>
      </w:pPr>
    </w:p>
    <w:p w:rsidR="008F6D9D" w:rsidRPr="00DD26A7" w:rsidRDefault="008F6D9D" w:rsidP="008F6D9D">
      <w:pPr>
        <w:pStyle w:val="a7"/>
        <w:widowControl/>
        <w:spacing w:after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ВИРІШИЛА:</w:t>
      </w:r>
    </w:p>
    <w:p w:rsidR="008F6D9D" w:rsidRPr="00DD26A7" w:rsidRDefault="008F6D9D" w:rsidP="008F6D9D">
      <w:pPr>
        <w:pStyle w:val="a7"/>
        <w:widowControl/>
        <w:spacing w:after="0"/>
        <w:rPr>
          <w:b/>
          <w:bCs/>
          <w:color w:val="000000"/>
          <w:sz w:val="28"/>
        </w:rPr>
      </w:pPr>
    </w:p>
    <w:p w:rsidR="002E6212" w:rsidRPr="008F6D9D" w:rsidRDefault="008F6D9D" w:rsidP="008F6D9D">
      <w:pPr>
        <w:pStyle w:val="a7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</w:rPr>
        <w:t xml:space="preserve"> 1.</w:t>
      </w:r>
      <w:r>
        <w:rPr>
          <w:rFonts w:eastAsia="Times New Roman"/>
          <w:color w:val="000000"/>
          <w:sz w:val="28"/>
          <w:szCs w:val="28"/>
        </w:rPr>
        <w:t>Затвердити базову мережу закладів культури Покровської міської територіальної громади Дніпропетровської області на 2025 рік, що додається.</w:t>
      </w:r>
    </w:p>
    <w:p w:rsidR="002E6212" w:rsidRDefault="008F6D9D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F6D9D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Ганну ВІДЯЄВУ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2E6212" w:rsidRDefault="002E6212">
      <w:pPr>
        <w:pStyle w:val="a7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2E6212" w:rsidRDefault="002E6212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2E6212" w:rsidRDefault="002E6212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2E6212" w:rsidRDefault="002E6212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2E6212" w:rsidRPr="00DD26A7" w:rsidRDefault="00DD26A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8"/>
          <w:szCs w:val="18"/>
        </w:rPr>
      </w:pPr>
      <w:bookmarkStart w:id="0" w:name="_GoBack"/>
      <w:bookmarkEnd w:id="0"/>
      <w:r w:rsidRPr="00DD26A7">
        <w:rPr>
          <w:rFonts w:ascii="Times New Roman" w:hAnsi="Times New Roman"/>
          <w:spacing w:val="-1"/>
          <w:sz w:val="18"/>
          <w:szCs w:val="18"/>
        </w:rPr>
        <w:t>Сударєва Тетяна</w:t>
      </w:r>
    </w:p>
    <w:p w:rsidR="002E6212" w:rsidRDefault="002E621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</w:p>
    <w:p w:rsidR="002E6212" w:rsidRDefault="002E621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  <w:sectPr w:rsidR="002E6212">
          <w:pgSz w:w="11906" w:h="16838"/>
          <w:pgMar w:top="750" w:right="567" w:bottom="449" w:left="1701" w:header="0" w:footer="0" w:gutter="0"/>
          <w:cols w:space="720"/>
          <w:formProt w:val="0"/>
          <w:docGrid w:linePitch="360"/>
        </w:sectPr>
      </w:pPr>
    </w:p>
    <w:p w:rsidR="002E6212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ЗАТВЕРДЖЕНО</w:t>
      </w:r>
    </w:p>
    <w:p w:rsidR="002E6212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         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______________ 2024р.   № ___</w:t>
      </w:r>
    </w:p>
    <w:p w:rsidR="002E6212" w:rsidRDefault="002E6212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E6212" w:rsidRDefault="008F6D9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ПЕРЕЛІК</w:t>
      </w:r>
    </w:p>
    <w:p w:rsidR="002E6212" w:rsidRDefault="008F6D9D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закладів, </w:t>
      </w:r>
      <w:r>
        <w:rPr>
          <w:rFonts w:ascii="Times New Roman" w:hAnsi="Times New Roman"/>
          <w:kern w:val="2"/>
          <w:sz w:val="26"/>
          <w:szCs w:val="26"/>
        </w:rPr>
        <w:t xml:space="preserve">що включені до базової мережі закладів культури Покровської міської територіальної громади </w:t>
      </w:r>
    </w:p>
    <w:p w:rsidR="002E6212" w:rsidRDefault="008F6D9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Дніпропетровської області  </w:t>
      </w:r>
      <w:r>
        <w:rPr>
          <w:rFonts w:ascii="Times New Roman" w:hAnsi="Times New Roman"/>
          <w:kern w:val="2"/>
          <w:sz w:val="26"/>
          <w:szCs w:val="26"/>
        </w:rPr>
        <w:t>на 2025 рік</w:t>
      </w:r>
    </w:p>
    <w:p w:rsidR="002E6212" w:rsidRDefault="002E6212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15447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73"/>
        <w:gridCol w:w="2983"/>
        <w:gridCol w:w="1557"/>
        <w:gridCol w:w="468"/>
        <w:gridCol w:w="1092"/>
        <w:gridCol w:w="2127"/>
        <w:gridCol w:w="709"/>
        <w:gridCol w:w="1736"/>
        <w:gridCol w:w="521"/>
        <w:gridCol w:w="519"/>
        <w:gridCol w:w="522"/>
        <w:gridCol w:w="715"/>
        <w:gridCol w:w="522"/>
        <w:gridCol w:w="709"/>
        <w:gridCol w:w="994"/>
      </w:tblGrid>
      <w:tr w:rsidR="002E6212">
        <w:tc>
          <w:tcPr>
            <w:tcW w:w="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before="40"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Найменування закладу  культури чи закладу освіти сфери культури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Засновник закладу/орган управління</w:t>
            </w:r>
          </w:p>
        </w:tc>
        <w:tc>
          <w:tcPr>
            <w:tcW w:w="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Тип закладу культури</w:t>
            </w:r>
          </w:p>
        </w:tc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Ідентифікаційний код згідно з ЄДРПОУ (для юридичної особи)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Форма власності закладу</w:t>
            </w:r>
          </w:p>
        </w:tc>
        <w:tc>
          <w:tcPr>
            <w:tcW w:w="1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Місце знаходження закладу</w:t>
            </w:r>
          </w:p>
        </w:tc>
        <w:tc>
          <w:tcPr>
            <w:tcW w:w="22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Фактична адреса розташування закладу</w:t>
            </w:r>
          </w:p>
        </w:tc>
        <w:tc>
          <w:tcPr>
            <w:tcW w:w="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Номер телефону закладу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Адреса електронної пошти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Код населеного пункту, в якому розташований заклад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Населений пункт</w:t>
            </w:r>
          </w:p>
        </w:tc>
        <w:tc>
          <w:tcPr>
            <w:tcW w:w="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Вулиця, номер будівлі</w:t>
            </w:r>
          </w:p>
        </w:tc>
        <w:tc>
          <w:tcPr>
            <w:tcW w:w="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E6212" w:rsidRDefault="002E6212">
            <w:pPr>
              <w:widowControl w:val="0"/>
            </w:pPr>
          </w:p>
        </w:tc>
        <w:tc>
          <w:tcPr>
            <w:tcW w:w="9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E6212" w:rsidRDefault="002E6212">
            <w:pPr>
              <w:widowControl w:val="0"/>
            </w:pPr>
          </w:p>
        </w:tc>
      </w:tr>
      <w:tr w:rsidR="002E6212">
        <w:trPr>
          <w:cantSplit/>
          <w:trHeight w:val="1135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Покровська школа мистецтв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“Арт-мюзік”</w:t>
            </w:r>
            <w:proofErr w:type="spellEnd"/>
          </w:p>
          <w:p w:rsidR="002E6212" w:rsidRDefault="002E6212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36525474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03.10.2024, 1002311070008000418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Середи,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9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Середи</w:t>
            </w:r>
          </w:p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9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099 230 30 98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pokrovshm61@ukr.net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2911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Покровська музична 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“Домінанта”</w:t>
            </w:r>
            <w:proofErr w:type="spellEnd"/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36525469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03.10. 2024, 1002311070007000417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Джонсона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29- А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Джонсона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29-А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068 926 73 52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orddms@ukr.net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селища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м.Покров</w:t>
            </w:r>
            <w:proofErr w:type="spellEnd"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Клубний заклад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36525453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03.11.2021,  1002311070003000425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Перевізна,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48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Перевізна, будинок 48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097828 10 97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chepinska293@ukr.net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Базовий клубний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“Шолоховський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будинок культури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культури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43043435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06.06.2019, 12301020000005872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 5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2E6212">
        <w:trPr>
          <w:cantSplit/>
          <w:trHeight w:val="3340"/>
        </w:trPr>
        <w:tc>
          <w:tcPr>
            <w:tcW w:w="2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“Базавлуцький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Козацька, будинок1а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2E6212">
        <w:trPr>
          <w:cantSplit/>
          <w:trHeight w:val="2718"/>
        </w:trPr>
        <w:tc>
          <w:tcPr>
            <w:tcW w:w="2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“Миронівський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клуб”</w:t>
            </w:r>
            <w:proofErr w:type="spellEnd"/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Миронівка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UA12080090040064263</w:t>
            </w:r>
          </w:p>
        </w:tc>
      </w:tr>
      <w:tr w:rsidR="002E6212">
        <w:trPr>
          <w:cantSplit/>
          <w:trHeight w:val="1465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історико-краєзнавчий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 імені М.А.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Занудька</w:t>
            </w:r>
            <w:proofErr w:type="spellEnd"/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36525480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03.11.2021, 1002311070003000419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Яворницького, будинок 8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 Яворницького,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8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098863 32 16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museumpokrov@gmail.com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2911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лічна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бібліотека  Покровс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кої міської ради Дніпроп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тровської області з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філі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ми”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36525448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07.10.2021, 1002311070005000416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Покров,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Центральна,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7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098404 78 33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бібліотека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№1 для дітей;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b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 місто Покров,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иця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Центральна,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0979892229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f"/>
              <w:widowControl w:val="0"/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ordzho_detbook@ukr.net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b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Покров,</w:t>
            </w:r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вулиця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Джонсона,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33 кв.27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 Джонсона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33 кв.27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0682593381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biblio-filiya2 @ukr.net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b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район, місто Покров,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Героїв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Артану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3А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Героїв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3А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0674207159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ordzhofilia3@ukr.</w:t>
            </w:r>
          </w:p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net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2775"/>
        </w:trPr>
        <w:tc>
          <w:tcPr>
            <w:tcW w:w="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-Шолоховська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№4 ;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0681632622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aleriasolska90@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gmail.com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  <w:tr w:rsidR="002E6212">
        <w:trPr>
          <w:cantSplit/>
          <w:trHeight w:val="2955"/>
        </w:trPr>
        <w:tc>
          <w:tcPr>
            <w:tcW w:w="2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-Миронівська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№5  ;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будинок 1а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Миронівка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0679221869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pasicnyknatalia@gmail.com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UA12080090040064263</w:t>
            </w:r>
          </w:p>
        </w:tc>
      </w:tr>
      <w:tr w:rsidR="002E6212">
        <w:trPr>
          <w:cantSplit/>
          <w:trHeight w:val="2940"/>
        </w:trPr>
        <w:tc>
          <w:tcPr>
            <w:tcW w:w="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-Базавлуцька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Козацька, будинок1а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Козацька,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098404 78 33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</w:tbl>
    <w:p w:rsidR="008F6D9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en-US" w:eastAsia="ru-RU"/>
        </w:rPr>
      </w:pPr>
    </w:p>
    <w:p w:rsidR="008F6D9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en-US" w:eastAsia="ru-RU"/>
        </w:rPr>
      </w:pPr>
    </w:p>
    <w:p w:rsidR="002E6212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Начальник відділу культури, туризму, національностей і релігій</w:t>
      </w:r>
    </w:p>
    <w:p w:rsidR="002E6212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виконавчого комітету Покровської міської ради Дніпропетровської області                                                         Тетяна СУДАРЄВА                                                                                     </w:t>
      </w:r>
    </w:p>
    <w:sectPr w:rsidR="002E6212" w:rsidSect="002E6212">
      <w:pgSz w:w="16838" w:h="11906" w:orient="landscape"/>
      <w:pgMar w:top="1134" w:right="67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4DA"/>
    <w:multiLevelType w:val="multilevel"/>
    <w:tmpl w:val="8C3C6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45307D"/>
    <w:multiLevelType w:val="multilevel"/>
    <w:tmpl w:val="DF7E60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2E6212"/>
    <w:rsid w:val="002E6212"/>
    <w:rsid w:val="0073047D"/>
    <w:rsid w:val="008F6D9D"/>
    <w:rsid w:val="00D24C29"/>
    <w:rsid w:val="00DD26A7"/>
    <w:rsid w:val="00E2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10">
    <w:name w:val="Гиперссылка1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2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2E6212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5D43-4DE6-4A79-978F-64EFBB9B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5127</Words>
  <Characters>2923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48</cp:revision>
  <cp:lastPrinted>2024-02-13T13:33:00Z</cp:lastPrinted>
  <dcterms:created xsi:type="dcterms:W3CDTF">2024-01-18T06:00:00Z</dcterms:created>
  <dcterms:modified xsi:type="dcterms:W3CDTF">2024-12-03T13:18:00Z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