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5393690</wp:posOffset>
                </wp:positionH>
                <wp:positionV relativeFrom="paragraph">
                  <wp:posOffset>-288925</wp:posOffset>
                </wp:positionV>
                <wp:extent cx="514985" cy="2844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40" cy="28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4.7pt;margin-top:-22.75pt;width:40.45pt;height:22.3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5393690</wp:posOffset>
                </wp:positionH>
                <wp:positionV relativeFrom="paragraph">
                  <wp:posOffset>-302260</wp:posOffset>
                </wp:positionV>
                <wp:extent cx="589280" cy="185420"/>
                <wp:effectExtent l="0" t="0" r="0" b="0"/>
                <wp:wrapNone/>
                <wp:docPr id="2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0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24.7pt;margin-top:-23.8pt;width:46.3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4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35560</wp:posOffset>
                </wp:positionV>
                <wp:extent cx="4293235" cy="13970"/>
                <wp:effectExtent l="0" t="0" r="0" b="0"/>
                <wp:wrapNone/>
                <wp:docPr id="5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40" cy="5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55pt" to="339.25pt,2.9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28.10.2020 р.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</w:rPr>
        <w:t xml:space="preserve">м. Покров                             </w:t>
      </w: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457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взяття на облік потребуючих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поліпшення житлових умов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заяви нижчезазначених громадян виконком міської ради встановив наступне.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Гр. Яценко Сергій Валерійович,</w:t>
      </w:r>
      <w:r>
        <w:rPr>
          <w:sz w:val="28"/>
          <w:szCs w:val="28"/>
          <w:lang w:val="uk-UA"/>
        </w:rPr>
        <w:t>ХХХХХ</w:t>
      </w:r>
      <w:r>
        <w:rPr>
          <w:sz w:val="28"/>
          <w:szCs w:val="28"/>
          <w:lang w:val="uk-UA"/>
        </w:rPr>
        <w:t xml:space="preserve"> р.н., зареєстрований за адресою: вул. </w:t>
      </w:r>
      <w:r>
        <w:rPr>
          <w:sz w:val="28"/>
          <w:szCs w:val="28"/>
          <w:lang w:val="uk-UA"/>
        </w:rPr>
        <w:t xml:space="preserve">ХХХХХ 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звернувся із заявою про постановку його на квартирну чергу у зв’язку з відсутністю постійного житла для проживання, має статус учасника бойових дій, склад сім’ї – 1 особа. Спадкоємцем зазначеного будинку є померла 09.04.2018 мати заявника Яценко Лідія Дмитрівна. Згідно акту обстеження домоволодіння №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по вулиці </w:t>
      </w:r>
      <w:r>
        <w:rPr>
          <w:sz w:val="28"/>
          <w:szCs w:val="28"/>
          <w:lang w:val="uk-UA"/>
        </w:rPr>
        <w:t>ХХХХХ</w:t>
      </w:r>
      <w:r>
        <w:rPr>
          <w:sz w:val="28"/>
          <w:szCs w:val="28"/>
          <w:lang w:val="uk-UA"/>
        </w:rPr>
        <w:t xml:space="preserve"> від 17.09.2020 встановлено, що  житловий будинок з господарськими будівлями та спорудами зруйновано пожежею, в зв’язку з чим проживання в ньому неможливе.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Болжеларська Ганна Олександрівна,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зареєстрована та проживає за адресою:  вул.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зі своїми дітьми 2009, 2014, 2020 років народження в однокімнатній квартирі  за вказаною адресою (жила площа 21.2 кв.м.), яка належить її матері гр. Болжеларській Надії Іванівні,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звернулася з заявою щодо постановки її родини на квартирну чергу потребуючих поліпшення житлових умов, у зв’язку з відсутності житла достатньої площі для проживання сімʼї у складі 4 осіб. Заявниця сама виховує дітей, отримує державні соціальні допомоги при народженні дитини, одинокій матері, багатодітним сім’ям.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 xml:space="preserve">Гр. Кривченко Юлія Євгеніївна,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зареєстрована та проживає в дитячому будинку сімейного типу гр. Маркова В.В. та гр. Маркової О.М. за адресою: с. Шолохове,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є особою з числа дітей-сиріт, ученицею ДПТНЗ «Покровський центр підготовки і перепідготовки робітничих кадрів», звернулася із заявою про взяття її на квартирний облік громадян, потребуючих поліпшення житлових умов, виконкому міської ради у зв’язку з відсутністю власного житла, склад сімʼї – 1 особа. Згідно рішення виконавчого комітету Шолоховської сільської ради Нікопольського району Дніпропетровської області від 25.05.2018 № 19 перебуває на квартирному обліку виконкому сільської ради.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 ст. 15 Житлового кодексу Української РСР, п. 13</w:t>
      </w:r>
      <w:r>
        <w:rPr>
          <w:color w:val="FF0000"/>
          <w:sz w:val="28"/>
          <w:szCs w:val="28"/>
          <w:lang w:val="uk-UA"/>
        </w:rPr>
        <w:t>, 15</w:t>
      </w:r>
      <w:r>
        <w:rPr>
          <w:sz w:val="28"/>
          <w:szCs w:val="28"/>
          <w:lang w:val="uk-UA"/>
        </w:rPr>
        <w:t xml:space="preserve">  «Правил обліку громадян, які потребують поліпшення житлових умов, і надання їм жилих приміщень в Українській РСР», затвердженими постановою Ради Міністрів Української РСР, ст. 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Взяти Яценко Сергія Валерійовича, склад сім’ї – 1 ос., на облік громадян, потребуючих поліпшення житлових умов, список загальний та першочерговий, згідно поданої ним заяви 30.07.2020.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 Взяти Болжеларську Ганну Олександрівну, склад сім’ї – 4 ос., на облік громадян, потребуючих поліпшення житлових умов, список загальний та першочерговий, згідно поданої нею заяви 28.09.2020.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Взяти Кривченко Юлію Євгеніївну, склад сім’ї – 1 ос., на облік громадян, потребуючих поліпшення житлових умов, список позачерговий, згідно поданої заяви та рішення виконкому сільської ради від 25.05.2018 № 19.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4.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</w:t>
        <w:tab/>
        <w:tab/>
        <w:t xml:space="preserve">                                         </w:t>
      </w:r>
      <w:r>
        <w:rPr>
          <w:sz w:val="28"/>
          <w:szCs w:val="28"/>
        </w:rPr>
        <w:t>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Шаповал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  <w:bookmarkStart w:id="0" w:name="_GoBack"/>
      <w:bookmarkStart w:id="1" w:name="_GoBack"/>
      <w:bookmarkEnd w:id="1"/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B53E-0432-4639-AC47-E499BD73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Application>LibreOffice/6.1.4.2$Windows_x86 LibreOffice_project/9d0f32d1f0b509096fd65e0d4bec26ddd1938fd3</Application>
  <Pages>3</Pages>
  <Words>427</Words>
  <Characters>2698</Characters>
  <CharactersWithSpaces>3338</CharactersWithSpaces>
  <Paragraphs>22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2020-09-28T07:41:00Z</cp:lastPrinted>
  <dcterms:modified xsi:type="dcterms:W3CDTF">2020-11-10T13:55:53Z</dcterms:modified>
  <cp:revision>186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