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lang w:val="uk-UA"/>
        </w:rPr>
      </w:pPr>
      <w:r>
        <mc:AlternateContent>
          <mc:Choice Requires="wps">
            <w:drawing>
              <wp:anchor behindDoc="0" distT="0" distB="0" distL="0" distR="0" simplePos="0" locked="0" layoutInCell="1" allowOverlap="1" relativeHeight="4">
                <wp:simplePos x="0" y="0"/>
                <wp:positionH relativeFrom="column">
                  <wp:posOffset>5228590</wp:posOffset>
                </wp:positionH>
                <wp:positionV relativeFrom="paragraph">
                  <wp:posOffset>-357505</wp:posOffset>
                </wp:positionV>
                <wp:extent cx="810260" cy="248285"/>
                <wp:effectExtent l="0" t="0" r="0" b="0"/>
                <wp:wrapNone/>
                <wp:docPr id="1" name="Фігура1"/>
                <a:graphic xmlns:a="http://schemas.openxmlformats.org/drawingml/2006/main">
                  <a:graphicData uri="http://schemas.microsoft.com/office/word/2010/wordprocessingShape">
                    <wps:wsp>
                      <wps:cNvSpPr txBox="1"/>
                      <wps:spPr>
                        <a:xfrm>
                          <a:off x="0" y="0"/>
                          <a:ext cx="809640" cy="247680"/>
                        </a:xfrm>
                        <a:prstGeom prst="rect">
                          <a:avLst/>
                        </a:prstGeom>
                        <a:noFill/>
                        <a:ln>
                          <a:noFill/>
                        </a:ln>
                      </wps:spPr>
                      <wps:txbx>
                        <w:txbxContent>
                          <w:p>
                            <w:pPr>
                              <w:overflowPunct w:val="false"/>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1.7pt;margin-top:-28.15pt;width:63.7pt;height:19.45pt" type="shapetype_202">
                <v:textbox>
                  <w:txbxContent>
                    <w:p>
                      <w:pPr>
                        <w:overflowPunct w:val="false"/>
                        <w:rPr/>
                      </w:pPr>
                      <w:r>
                        <w:rPr/>
                        <w:t>копія</w:t>
                      </w:r>
                    </w:p>
                  </w:txbxContent>
                </v:textbox>
                <w10:wrap type="square"/>
                <v:fill o:detectmouseclick="t" on="false"/>
                <v:stroke color="black" joinstyle="round" endcap="flat"/>
              </v:shape>
            </w:pict>
          </mc:Fallback>
        </mc:AlternateContent>
        <w:drawing>
          <wp:anchor behindDoc="0" distT="0" distB="0" distL="114300" distR="114300" simplePos="0" locked="0" layoutInCell="1" allowOverlap="1" relativeHeight="2">
            <wp:simplePos x="0" y="0"/>
            <wp:positionH relativeFrom="column">
              <wp:posOffset>2887980</wp:posOffset>
            </wp:positionH>
            <wp:positionV relativeFrom="paragraph">
              <wp:posOffset>-478155</wp:posOffset>
            </wp:positionV>
            <wp:extent cx="426720" cy="61150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lang w:val="uk-UA"/>
        </w:rPr>
        <w:t>ВИКОНАВЧИЙ КОМІТЕТ ПОКРОВСЬКОЇ МІСЬКОЇ РАДИ</w:t>
      </w:r>
    </w:p>
    <w:p>
      <w:pPr>
        <w:pStyle w:val="BodyText2"/>
        <w:ind w:hanging="0"/>
        <w:rPr>
          <w:lang w:val="uk-UA"/>
        </w:rPr>
      </w:pPr>
      <w:r>
        <w:rPr>
          <w:rFonts w:cs="Times New Roman" w:ascii="Times New Roman" w:hAnsi="Times New Roman"/>
          <w:b/>
          <w:sz w:val="28"/>
          <w:szCs w:val="28"/>
          <w:lang w:val="uk-UA"/>
        </w:rPr>
        <w:t>ДНІПРОПЕТРОВСЬКОЇ ОБЛАСТІ</w:t>
      </w:r>
      <w:r>
        <w:rPr/>
        <w:drawing>
          <wp:inline distT="0" distB="0" distL="0" distR="0">
            <wp:extent cx="5908675" cy="57150"/>
            <wp:effectExtent l="0" t="0" r="0" b="0"/>
            <wp:docPr id="3"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6" descr=""/>
                    <pic:cNvPicPr>
                      <a:picLocks noChangeAspect="1" noChangeArrowheads="1"/>
                    </pic:cNvPicPr>
                  </pic:nvPicPr>
                  <pic:blipFill>
                    <a:blip r:embed="rId3"/>
                    <a:srcRect l="-209" t="-18974" r="-209" b="-18974"/>
                    <a:stretch>
                      <a:fillRect/>
                    </a:stretch>
                  </pic:blipFill>
                  <pic:spPr bwMode="auto">
                    <a:xfrm>
                      <a:off x="0" y="0"/>
                      <a:ext cx="5908675" cy="57150"/>
                    </a:xfrm>
                    <a:prstGeom prst="rect">
                      <a:avLst/>
                    </a:prstGeom>
                  </pic:spPr>
                </pic:pic>
              </a:graphicData>
            </a:graphic>
          </wp:inline>
        </w:drawing>
      </w:r>
    </w:p>
    <w:p>
      <w:pPr>
        <w:pStyle w:val="BodyText2"/>
        <w:ind w:hanging="0"/>
        <w:rPr>
          <w:lang w:val="uk-UA"/>
        </w:rPr>
      </w:pPr>
      <w:r>
        <w:rPr>
          <w:rFonts w:cs="Times New Roman" w:ascii="Times New Roman" w:hAnsi="Times New Roman"/>
          <w:b/>
          <w:sz w:val="30"/>
          <w:szCs w:val="30"/>
          <w:lang w:val="uk-UA"/>
        </w:rPr>
        <w:t>РІШЕННЯ</w:t>
      </w:r>
    </w:p>
    <w:p>
      <w:pPr>
        <w:pStyle w:val="Normal"/>
        <w:jc w:val="both"/>
        <w:textAlignment w:val="auto"/>
        <w:rPr/>
      </w:pPr>
      <w:r>
        <w:rPr>
          <w:rStyle w:val="Style17"/>
          <w:rFonts w:eastAsia="Times New Roman" w:cs="Times New Roman" w:ascii="Times New Roman" w:hAnsi="Times New Roman"/>
          <w:b w:val="false"/>
          <w:bCs w:val="false"/>
          <w:kern w:val="0"/>
          <w:sz w:val="28"/>
          <w:szCs w:val="28"/>
          <w:lang w:val="uk-UA" w:eastAsia="ru-RU" w:bidi="ar-SA"/>
        </w:rPr>
        <w:t>24.06.2020 р.</w:t>
      </w:r>
      <w:r>
        <w:rPr>
          <w:rStyle w:val="Style17"/>
          <w:rFonts w:eastAsia="Times New Roman" w:cs="Times New Roman" w:ascii="Times New Roman" w:hAnsi="Times New Roman"/>
          <w:b/>
          <w:kern w:val="0"/>
          <w:sz w:val="28"/>
          <w:szCs w:val="28"/>
          <w:lang w:val="uk-UA" w:eastAsia="ru-RU" w:bidi="ar-SA"/>
        </w:rPr>
        <w:t xml:space="preserve">                                    </w:t>
      </w:r>
      <w:r>
        <w:rPr>
          <w:rStyle w:val="Style17"/>
          <w:rFonts w:eastAsia="Times New Roman" w:cs="Times New Roman" w:ascii="Times New Roman" w:hAnsi="Times New Roman"/>
          <w:b w:val="false"/>
          <w:bCs w:val="false"/>
          <w:kern w:val="0"/>
          <w:sz w:val="28"/>
          <w:szCs w:val="28"/>
          <w:lang w:val="uk-UA" w:eastAsia="ru-RU" w:bidi="ar-SA"/>
        </w:rPr>
        <w:t xml:space="preserve">м.Покров                                                  № 249 </w:t>
      </w:r>
      <w:r>
        <w:rPr>
          <w:rStyle w:val="Style17"/>
          <w:rFonts w:eastAsia="Times New Roman" w:cs="Times New Roman" w:ascii="Times New Roman" w:hAnsi="Times New Roman"/>
          <w:b/>
          <w:kern w:val="0"/>
          <w:sz w:val="28"/>
          <w:szCs w:val="28"/>
          <w:lang w:val="uk-UA" w:eastAsia="ru-RU" w:bidi="ar-SA"/>
        </w:rPr>
        <w:t xml:space="preserve">                         </w:t>
      </w:r>
      <w:r>
        <w:rPr>
          <w:rStyle w:val="Style17"/>
          <w:rFonts w:eastAsia="Times New Roman" w:cs="Times New Roman" w:ascii="Times New Roman" w:hAnsi="Times New Roman"/>
          <w:b w:val="false"/>
          <w:bCs w:val="false"/>
          <w:kern w:val="0"/>
          <w:sz w:val="28"/>
          <w:szCs w:val="28"/>
          <w:lang w:val="uk-UA" w:eastAsia="ru-RU" w:bidi="ar-SA"/>
        </w:rPr>
        <w:t xml:space="preserve">     </w:t>
      </w:r>
    </w:p>
    <w:p>
      <w:pPr>
        <w:pStyle w:val="Normal"/>
        <w:jc w:val="both"/>
        <w:textAlignment w:val="auto"/>
        <w:rPr>
          <w:rFonts w:ascii="Times New Roman" w:hAnsi="Times New Roman" w:eastAsia="Times New Roman" w:cs="Times New Roman"/>
          <w:kern w:val="0"/>
          <w:sz w:val="28"/>
          <w:szCs w:val="28"/>
          <w:lang w:val="uk-UA" w:eastAsia="ru-RU" w:bidi="ar-SA"/>
        </w:rPr>
      </w:pPr>
      <w:r>
        <w:rPr>
          <w:rFonts w:eastAsia="Times New Roman" w:cs="Times New Roman" w:ascii="Times New Roman" w:hAnsi="Times New Roman"/>
          <w:kern w:val="0"/>
          <w:sz w:val="28"/>
          <w:szCs w:val="28"/>
          <w:lang w:val="uk-UA" w:eastAsia="ru-RU" w:bidi="ar-SA"/>
        </w:rPr>
      </w:r>
    </w:p>
    <w:p>
      <w:pPr>
        <w:pStyle w:val="Style27"/>
        <w:jc w:val="both"/>
        <w:textAlignment w:val="auto"/>
        <w:rPr/>
      </w:pPr>
      <w:r>
        <w:rPr>
          <w:rStyle w:val="Style17"/>
          <w:rFonts w:eastAsia="Times New Roman" w:cs="Times New Roman" w:ascii="Times New Roman" w:hAnsi="Times New Roman"/>
          <w:kern w:val="0"/>
          <w:sz w:val="28"/>
          <w:szCs w:val="28"/>
          <w:lang w:val="uk-UA" w:eastAsia="ru-RU" w:bidi="ar-SA"/>
        </w:rPr>
        <w:t xml:space="preserve">Про влаштування малолітньої ХХХ , </w:t>
      </w:r>
    </w:p>
    <w:p>
      <w:pPr>
        <w:pStyle w:val="Style27"/>
        <w:jc w:val="both"/>
        <w:textAlignment w:val="auto"/>
        <w:rPr/>
      </w:pPr>
      <w:r>
        <w:rPr>
          <w:rStyle w:val="Style17"/>
          <w:rFonts w:eastAsia="Times New Roman" w:cs="Times New Roman" w:ascii="Times New Roman" w:hAnsi="Times New Roman"/>
          <w:kern w:val="0"/>
          <w:sz w:val="28"/>
          <w:szCs w:val="28"/>
          <w:lang w:val="uk-UA" w:eastAsia="ru-RU" w:bidi="ar-SA"/>
        </w:rPr>
        <w:t xml:space="preserve">хх.хх.хххх, року народження </w:t>
      </w:r>
      <w:r>
        <w:rPr>
          <w:rStyle w:val="Style17"/>
          <w:rFonts w:eastAsia="Batang" w:cs="Times New Roman" w:ascii="Times New Roman" w:hAnsi="Times New Roman"/>
          <w:kern w:val="0"/>
          <w:sz w:val="28"/>
          <w:szCs w:val="28"/>
          <w:lang w:val="uk-UA" w:eastAsia="ru-RU" w:bidi="ar-SA"/>
        </w:rPr>
        <w:t xml:space="preserve">до </w:t>
      </w:r>
    </w:p>
    <w:p>
      <w:pPr>
        <w:pStyle w:val="Style27"/>
        <w:spacing w:lineRule="auto" w:line="240"/>
        <w:jc w:val="both"/>
        <w:textAlignment w:val="auto"/>
        <w:rPr/>
      </w:pPr>
      <w:r>
        <w:rPr>
          <w:rStyle w:val="Style17"/>
          <w:rFonts w:eastAsia="Batang" w:cs="Times New Roman" w:ascii="Times New Roman" w:hAnsi="Times New Roman"/>
          <w:kern w:val="0"/>
          <w:sz w:val="28"/>
          <w:szCs w:val="28"/>
          <w:lang w:val="uk-UA" w:eastAsia="ru-RU" w:bidi="ar-SA"/>
        </w:rPr>
        <w:t>дитячого будинку сімейного типу</w:t>
      </w:r>
    </w:p>
    <w:p>
      <w:pPr>
        <w:pStyle w:val="Style27"/>
        <w:spacing w:lineRule="auto" w:line="240"/>
        <w:ind w:left="0" w:hanging="0"/>
        <w:jc w:val="both"/>
        <w:textAlignment w:val="auto"/>
        <w:rPr>
          <w:rStyle w:val="Style17"/>
          <w:lang w:val="uk-UA"/>
        </w:rPr>
      </w:pPr>
      <w:r>
        <w:rPr>
          <w:lang w:val="uk-UA"/>
        </w:rPr>
      </w:r>
    </w:p>
    <w:p>
      <w:pPr>
        <w:pStyle w:val="Style27"/>
        <w:spacing w:lineRule="auto" w:line="240"/>
        <w:ind w:left="0" w:hanging="0"/>
        <w:jc w:val="both"/>
        <w:textAlignment w:val="auto"/>
        <w:rPr>
          <w:rStyle w:val="Style17"/>
          <w:lang w:val="uk-UA"/>
        </w:rPr>
      </w:pPr>
      <w:r>
        <w:rPr>
          <w:lang w:val="uk-UA"/>
        </w:rPr>
      </w:r>
    </w:p>
    <w:p>
      <w:pPr>
        <w:pStyle w:val="Style27"/>
        <w:spacing w:lineRule="auto" w:line="240"/>
        <w:ind w:left="0" w:firstLine="708"/>
        <w:jc w:val="both"/>
        <w:textAlignment w:val="auto"/>
        <w:rPr/>
      </w:pPr>
      <w:r>
        <w:rPr>
          <w:rStyle w:val="Style17"/>
          <w:rFonts w:eastAsia="Batang" w:cs="Times New Roman" w:ascii="Times New Roman" w:hAnsi="Times New Roman"/>
          <w:kern w:val="0"/>
          <w:sz w:val="28"/>
          <w:szCs w:val="28"/>
          <w:lang w:val="uk-UA" w:bidi="ar-SA"/>
        </w:rPr>
        <w:t>Розглянувши заяви батьків-вихователів дитячого будинку сімейного типу</w:t>
      </w:r>
      <w:r>
        <w:rPr>
          <w:rStyle w:val="Style17"/>
          <w:rFonts w:eastAsia="Times New Roman" w:cs="Times New Roman" w:ascii="Times New Roman" w:hAnsi="Times New Roman"/>
          <w:kern w:val="0"/>
          <w:sz w:val="28"/>
          <w:szCs w:val="28"/>
          <w:lang w:val="uk-UA" w:eastAsia="ru-RU" w:bidi="ar-SA"/>
        </w:rPr>
        <w:t xml:space="preserve"> </w:t>
      </w:r>
      <w:r>
        <w:rPr>
          <w:rStyle w:val="Style17"/>
          <w:rFonts w:eastAsia="Batang" w:cs="Times New Roman" w:ascii="Times New Roman" w:hAnsi="Times New Roman"/>
          <w:kern w:val="0"/>
          <w:sz w:val="28"/>
          <w:szCs w:val="28"/>
          <w:lang w:val="uk-UA" w:bidi="ar-SA"/>
        </w:rPr>
        <w:t>гр.ХХХХ, хх.хх.хххх року народження, гр.ХХХХ, хх.хх.хххх  року народження, виконавчий комітет Покровської міської ради встановив, що заявники виявили бажання взяти на виховання та спільне проживання</w:t>
      </w:r>
      <w:r>
        <w:rPr>
          <w:rStyle w:val="Style17"/>
          <w:rFonts w:eastAsia="Times New Roman" w:cs="Times New Roman" w:ascii="Times New Roman" w:hAnsi="Times New Roman"/>
          <w:kern w:val="0"/>
          <w:sz w:val="28"/>
          <w:szCs w:val="28"/>
          <w:lang w:val="uk-UA" w:eastAsia="ru-RU" w:bidi="ar-SA"/>
        </w:rPr>
        <w:t xml:space="preserve"> малолітню </w:t>
      </w:r>
      <w:r>
        <w:rPr>
          <w:rStyle w:val="Style17"/>
          <w:rFonts w:eastAsia="Batang" w:cs="Times New Roman" w:ascii="Times New Roman" w:hAnsi="Times New Roman"/>
          <w:kern w:val="0"/>
          <w:sz w:val="28"/>
          <w:szCs w:val="28"/>
          <w:lang w:val="uk-UA" w:eastAsia="ru-RU" w:bidi="ar-SA"/>
        </w:rPr>
        <w:t xml:space="preserve">ХХХХ, хх.хх.хххх </w:t>
      </w:r>
      <w:r>
        <w:rPr>
          <w:rStyle w:val="Style17"/>
          <w:rFonts w:eastAsia="Times New Roman" w:cs="Times New Roman" w:ascii="Times New Roman" w:hAnsi="Times New Roman"/>
          <w:kern w:val="0"/>
          <w:sz w:val="28"/>
          <w:szCs w:val="28"/>
          <w:lang w:val="uk-UA" w:eastAsia="ru-RU" w:bidi="ar-SA"/>
        </w:rPr>
        <w:t xml:space="preserve"> народження, яка має статус дитини, позбавленої батьківського піклування.</w:t>
      </w:r>
    </w:p>
    <w:p>
      <w:pPr>
        <w:pStyle w:val="Normal"/>
        <w:suppressAutoHyphens w:val="true"/>
        <w:ind w:firstLine="708"/>
        <w:jc w:val="both"/>
        <w:rPr/>
      </w:pPr>
      <w:r>
        <w:rPr>
          <w:rFonts w:ascii="Times New Roman" w:hAnsi="Times New Roman"/>
          <w:sz w:val="28"/>
          <w:szCs w:val="28"/>
          <w:lang w:val="uk-UA" w:eastAsia="ru-RU"/>
        </w:rPr>
        <w:t>За ухвалою Дніпропетровського Апеляційного суду від 10.06.2020р. матері дитини, гр.</w:t>
      </w:r>
      <w:r>
        <w:rPr>
          <w:rStyle w:val="Style17"/>
          <w:rFonts w:eastAsia="Batang" w:cs="Times New Roman" w:ascii="Times New Roman" w:hAnsi="Times New Roman"/>
          <w:kern w:val="0"/>
          <w:sz w:val="28"/>
          <w:szCs w:val="28"/>
          <w:lang w:val="uk-UA" w:eastAsia="ru-RU" w:bidi="ar-SA"/>
        </w:rPr>
        <w:t xml:space="preserve">ХХХХ, хх.хх.хххх </w:t>
      </w:r>
      <w:r>
        <w:rPr>
          <w:rFonts w:ascii="Times New Roman" w:hAnsi="Times New Roman"/>
          <w:sz w:val="28"/>
          <w:szCs w:val="28"/>
          <w:lang w:val="uk-UA" w:eastAsia="ru-RU"/>
        </w:rPr>
        <w:t>року народження призначено покарання у виді позбавлення волі строком на 3 роки.</w:t>
      </w:r>
    </w:p>
    <w:p>
      <w:pPr>
        <w:pStyle w:val="Normal"/>
        <w:suppressAutoHyphens w:val="true"/>
        <w:ind w:firstLine="708"/>
        <w:jc w:val="both"/>
        <w:textAlignment w:val="auto"/>
        <w:rPr/>
      </w:pPr>
      <w:r>
        <w:rPr>
          <w:rStyle w:val="Style17"/>
          <w:rFonts w:eastAsia="Batang" w:cs="Times New Roman" w:ascii="Times New Roman" w:hAnsi="Times New Roman"/>
          <w:kern w:val="0"/>
          <w:sz w:val="28"/>
          <w:szCs w:val="28"/>
          <w:lang w:val="uk-UA" w:eastAsia="ru-RU" w:bidi="ar-SA"/>
        </w:rPr>
        <w:t>Відомості про батька дитини записані відповідно до частини першої статті 135 Сімейного кодексу України.</w:t>
      </w:r>
    </w:p>
    <w:p>
      <w:pPr>
        <w:pStyle w:val="Style27"/>
        <w:ind w:firstLine="708"/>
        <w:jc w:val="both"/>
        <w:rPr/>
      </w:pPr>
      <w:r>
        <w:rPr>
          <w:rStyle w:val="Style17"/>
          <w:rFonts w:eastAsia="Times New Roman" w:cs="Times New Roman" w:ascii="Times New Roman" w:hAnsi="Times New Roman"/>
          <w:kern w:val="0"/>
          <w:sz w:val="28"/>
          <w:szCs w:val="28"/>
          <w:lang w:val="uk-UA" w:eastAsia="ru-RU" w:bidi="ar-SA"/>
        </w:rPr>
        <w:t xml:space="preserve">Керуючись підпунктом 4 пункту «б» ст. 34 </w:t>
      </w:r>
      <w:r>
        <w:rPr>
          <w:rStyle w:val="Style17"/>
          <w:rFonts w:eastAsia="Batang" w:cs="Times New Roman" w:ascii="Times New Roman" w:hAnsi="Times New Roman"/>
          <w:kern w:val="0"/>
          <w:sz w:val="28"/>
          <w:szCs w:val="28"/>
          <w:lang w:val="uk-UA" w:eastAsia="ru-RU" w:bidi="ar-SA"/>
        </w:rPr>
        <w:t xml:space="preserve">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 24 Закону України «Про охорону дитинства», Постановами Кабінету Міністрів України від 26.04.2002 р. № 564 «Про затвердження Положення про дитячий будинок сімейного типу», від 01.06.2020 р. №482 “Про внесення змін до Положення про дитячий будинок сімейного типу та Положення про прийомну сім'ю”, Наказом Державного департаменту з усиновлення та захисту прав дитини від 18 червня 2008 року №82 «Про удосконалення роботи служб у справах дітей щодо розвитку сімейних форм виховання», виконавчий комітет Покровської міської ради </w:t>
      </w:r>
    </w:p>
    <w:p>
      <w:pPr>
        <w:pStyle w:val="Style27"/>
        <w:rPr>
          <w:b/>
          <w:b/>
          <w:sz w:val="8"/>
          <w:szCs w:val="8"/>
          <w:lang w:val="uk-UA"/>
        </w:rPr>
      </w:pPr>
      <w:r>
        <w:rPr>
          <w:b/>
          <w:sz w:val="8"/>
          <w:szCs w:val="8"/>
          <w:lang w:val="uk-UA"/>
        </w:rPr>
      </w:r>
    </w:p>
    <w:p>
      <w:pPr>
        <w:pStyle w:val="Style27"/>
        <w:rPr/>
      </w:pPr>
      <w:r>
        <w:rPr>
          <w:rStyle w:val="Style17"/>
          <w:b/>
          <w:sz w:val="28"/>
          <w:szCs w:val="28"/>
          <w:lang w:val="uk-UA"/>
        </w:rPr>
        <w:t>ВИРІШИВ:</w:t>
      </w:r>
    </w:p>
    <w:p>
      <w:pPr>
        <w:pStyle w:val="Style27"/>
        <w:rPr>
          <w:b/>
          <w:b/>
          <w:sz w:val="28"/>
          <w:szCs w:val="28"/>
          <w:lang w:val="uk-UA"/>
        </w:rPr>
      </w:pPr>
      <w:r>
        <w:rPr>
          <w:b/>
          <w:sz w:val="28"/>
          <w:szCs w:val="28"/>
          <w:lang w:val="uk-UA"/>
        </w:rPr>
      </w:r>
    </w:p>
    <w:p>
      <w:pPr>
        <w:pStyle w:val="Style27"/>
        <w:jc w:val="both"/>
        <w:rPr/>
      </w:pPr>
      <w:r>
        <w:rPr>
          <w:rStyle w:val="Style17"/>
          <w:sz w:val="28"/>
          <w:szCs w:val="28"/>
          <w:lang w:val="uk-UA"/>
        </w:rPr>
        <w:tab/>
      </w:r>
      <w:r>
        <w:rPr>
          <w:rStyle w:val="Style17"/>
          <w:rFonts w:ascii="Times New Roman" w:hAnsi="Times New Roman"/>
          <w:sz w:val="28"/>
          <w:szCs w:val="28"/>
          <w:lang w:val="uk-UA"/>
        </w:rPr>
        <w:t>1</w:t>
      </w:r>
      <w:r>
        <w:rPr>
          <w:rStyle w:val="Style17"/>
          <w:rFonts w:cs="Times New Roman" w:ascii="Times New Roman" w:hAnsi="Times New Roman"/>
          <w:sz w:val="28"/>
          <w:szCs w:val="28"/>
          <w:lang w:val="uk-UA"/>
        </w:rPr>
        <w:t>.Влаштувати</w:t>
      </w:r>
      <w:r>
        <w:rPr>
          <w:rStyle w:val="Style17"/>
          <w:rFonts w:ascii="Times New Roman" w:hAnsi="Times New Roman"/>
          <w:sz w:val="28"/>
          <w:szCs w:val="28"/>
          <w:lang w:val="uk-UA"/>
        </w:rPr>
        <w:t xml:space="preserve"> </w:t>
      </w:r>
      <w:r>
        <w:rPr>
          <w:rStyle w:val="Style17"/>
          <w:rFonts w:eastAsia="Times New Roman" w:cs="Times New Roman" w:ascii="Times New Roman" w:hAnsi="Times New Roman"/>
          <w:kern w:val="0"/>
          <w:sz w:val="28"/>
          <w:szCs w:val="28"/>
          <w:lang w:val="uk-UA" w:eastAsia="ru-RU" w:bidi="ar-SA"/>
        </w:rPr>
        <w:t xml:space="preserve">малолітню </w:t>
      </w:r>
      <w:r>
        <w:rPr>
          <w:rStyle w:val="Style17"/>
          <w:rFonts w:eastAsia="Batang" w:cs="Times New Roman" w:ascii="Times New Roman" w:hAnsi="Times New Roman"/>
          <w:kern w:val="0"/>
          <w:sz w:val="28"/>
          <w:szCs w:val="28"/>
          <w:lang w:val="uk-UA" w:eastAsia="ru-RU" w:bidi="ar-SA"/>
        </w:rPr>
        <w:t xml:space="preserve">ХХХХ, хх.хх.хххх </w:t>
      </w:r>
      <w:r>
        <w:rPr>
          <w:rStyle w:val="Style17"/>
          <w:rFonts w:eastAsia="Times New Roman" w:cs="Times New Roman" w:ascii="Times New Roman" w:hAnsi="Times New Roman"/>
          <w:kern w:val="0"/>
          <w:sz w:val="28"/>
          <w:szCs w:val="28"/>
          <w:lang w:val="uk-UA" w:eastAsia="ru-RU" w:bidi="ar-SA"/>
        </w:rPr>
        <w:t xml:space="preserve"> року народження до </w:t>
      </w:r>
      <w:r>
        <w:rPr>
          <w:rStyle w:val="Style17"/>
          <w:rFonts w:eastAsia="Batang" w:cs="Times New Roman" w:ascii="Times New Roman" w:hAnsi="Times New Roman"/>
          <w:kern w:val="0"/>
          <w:sz w:val="28"/>
          <w:szCs w:val="28"/>
          <w:lang w:val="uk-UA" w:bidi="ar-SA"/>
        </w:rPr>
        <w:t>дитячого будинку сімейного типу</w:t>
      </w:r>
      <w:r>
        <w:rPr>
          <w:rStyle w:val="Style17"/>
          <w:rFonts w:eastAsia="Times New Roman" w:cs="Times New Roman" w:ascii="Times New Roman" w:hAnsi="Times New Roman"/>
          <w:kern w:val="0"/>
          <w:sz w:val="28"/>
          <w:szCs w:val="28"/>
          <w:lang w:val="uk-UA" w:eastAsia="ru-RU" w:bidi="ar-SA"/>
        </w:rPr>
        <w:t xml:space="preserve"> </w:t>
      </w:r>
      <w:r>
        <w:rPr>
          <w:rStyle w:val="Style17"/>
          <w:rFonts w:eastAsia="Batang" w:cs="Times New Roman" w:ascii="Times New Roman" w:hAnsi="Times New Roman"/>
          <w:kern w:val="0"/>
          <w:sz w:val="28"/>
          <w:szCs w:val="28"/>
          <w:lang w:val="uk-UA" w:bidi="ar-SA"/>
        </w:rPr>
        <w:t>гр.ХХХХ, хх.хх.хххх , гр.ХХХХ, хх.хх.хххх  народження</w:t>
      </w:r>
      <w:r>
        <w:rPr>
          <w:rStyle w:val="Style17"/>
          <w:rFonts w:eastAsia="Times New Roman" w:cs="Times New Roman" w:ascii="Times New Roman" w:hAnsi="Times New Roman"/>
          <w:kern w:val="0"/>
          <w:sz w:val="28"/>
          <w:szCs w:val="28"/>
          <w:lang w:val="uk-UA" w:bidi="ar-SA"/>
        </w:rPr>
        <w:t>.</w:t>
      </w:r>
    </w:p>
    <w:p>
      <w:pPr>
        <w:pStyle w:val="Style27"/>
        <w:jc w:val="both"/>
        <w:rPr>
          <w:rStyle w:val="Style17"/>
          <w:lang w:val="uk-UA"/>
        </w:rPr>
      </w:pPr>
      <w:r>
        <w:rPr>
          <w:lang w:val="uk-UA"/>
        </w:rPr>
      </w:r>
    </w:p>
    <w:p>
      <w:pPr>
        <w:pStyle w:val="Style27"/>
        <w:ind w:hanging="0"/>
        <w:jc w:val="both"/>
        <w:textAlignment w:val="auto"/>
        <w:rPr/>
      </w:pPr>
      <w:r>
        <w:rPr>
          <w:rStyle w:val="Style17"/>
          <w:rFonts w:eastAsia="Times New Roman" w:cs="Times New Roman" w:ascii="Times New Roman" w:hAnsi="Times New Roman"/>
          <w:kern w:val="0"/>
          <w:sz w:val="28"/>
          <w:szCs w:val="28"/>
          <w:lang w:val="uk-UA" w:eastAsia="ru-RU" w:bidi="ar-SA"/>
        </w:rPr>
        <w:tab/>
        <w:t xml:space="preserve">2.Визначити місце проживання малолітньої </w:t>
      </w:r>
      <w:r>
        <w:rPr>
          <w:rStyle w:val="Style17"/>
          <w:rFonts w:eastAsia="Batang" w:cs="Times New Roman" w:ascii="Times New Roman" w:hAnsi="Times New Roman"/>
          <w:kern w:val="0"/>
          <w:sz w:val="28"/>
          <w:szCs w:val="28"/>
          <w:lang w:val="uk-UA" w:eastAsia="ru-RU" w:bidi="ar-SA"/>
        </w:rPr>
        <w:t xml:space="preserve">ХХХХ, хх.хх.хххх </w:t>
      </w:r>
      <w:r>
        <w:rPr>
          <w:rStyle w:val="Style17"/>
          <w:rFonts w:eastAsia="Times New Roman" w:cs="Times New Roman" w:ascii="Times New Roman" w:hAnsi="Times New Roman"/>
          <w:kern w:val="0"/>
          <w:sz w:val="28"/>
          <w:szCs w:val="28"/>
          <w:lang w:val="uk-UA" w:eastAsia="ru-RU" w:bidi="ar-SA"/>
        </w:rPr>
        <w:t xml:space="preserve">народження </w:t>
      </w:r>
      <w:r>
        <w:rPr>
          <w:rStyle w:val="Style17"/>
          <w:rFonts w:ascii="Times New Roman" w:hAnsi="Times New Roman"/>
          <w:sz w:val="28"/>
          <w:szCs w:val="28"/>
          <w:lang w:val="uk-UA" w:eastAsia="ru-RU"/>
        </w:rPr>
        <w:t xml:space="preserve">за місцем проживання батьків-вихователів </w:t>
      </w:r>
      <w:r>
        <w:rPr>
          <w:rStyle w:val="Style17"/>
          <w:rFonts w:eastAsia="Batang" w:cs="Times New Roman" w:ascii="Times New Roman" w:hAnsi="Times New Roman"/>
          <w:kern w:val="0"/>
          <w:sz w:val="28"/>
          <w:szCs w:val="28"/>
          <w:lang w:val="uk-UA" w:bidi="ar-SA"/>
        </w:rPr>
        <w:t xml:space="preserve">гр.ХХХХ ХХХХ ХХХХ, гр. ХХХХ ХХХХ ХХХХ </w:t>
      </w:r>
      <w:r>
        <w:rPr>
          <w:rStyle w:val="Style17"/>
          <w:rFonts w:ascii="Times New Roman" w:hAnsi="Times New Roman"/>
          <w:sz w:val="28"/>
          <w:szCs w:val="28"/>
          <w:lang w:val="uk-UA" w:eastAsia="ru-RU"/>
        </w:rPr>
        <w:t>за адресою: Дніпропетровська обл., Нікопольський район, с.ХХХХХ, вул.ХХХХХ, буд. хх.</w:t>
      </w:r>
    </w:p>
    <w:p>
      <w:pPr>
        <w:pStyle w:val="Style27"/>
        <w:ind w:hanging="0"/>
        <w:jc w:val="both"/>
        <w:textAlignment w:val="auto"/>
        <w:rPr>
          <w:rStyle w:val="Style17"/>
          <w:lang w:val="uk-UA"/>
        </w:rPr>
      </w:pPr>
      <w:r>
        <w:rPr>
          <w:lang w:val="uk-UA"/>
        </w:rPr>
      </w:r>
    </w:p>
    <w:p>
      <w:pPr>
        <w:pStyle w:val="Style27"/>
        <w:ind w:firstLine="709"/>
        <w:jc w:val="both"/>
        <w:textAlignment w:val="auto"/>
        <w:rPr/>
      </w:pPr>
      <w:r>
        <w:rPr>
          <w:rStyle w:val="Style17"/>
          <w:rFonts w:eastAsia="Times New Roman" w:cs="Times New Roman" w:ascii="Times New Roman" w:hAnsi="Times New Roman"/>
          <w:kern w:val="0"/>
          <w:sz w:val="28"/>
          <w:szCs w:val="28"/>
          <w:lang w:val="uk-UA" w:eastAsia="ru-RU" w:bidi="ar-SA"/>
        </w:rPr>
        <w:t xml:space="preserve">3.Покласти персональну відповідальність за життя, здоров'я, фізичний та психологічний розвиток малолітньої </w:t>
      </w:r>
      <w:r>
        <w:rPr>
          <w:rStyle w:val="Style17"/>
          <w:rFonts w:eastAsia="Batang" w:cs="Times New Roman" w:ascii="Times New Roman" w:hAnsi="Times New Roman"/>
          <w:kern w:val="0"/>
          <w:sz w:val="28"/>
          <w:szCs w:val="28"/>
          <w:lang w:val="uk-UA" w:eastAsia="ru-RU" w:bidi="ar-SA"/>
        </w:rPr>
        <w:t xml:space="preserve">ХХХХ, хх.хх.хххх </w:t>
      </w:r>
      <w:r>
        <w:rPr>
          <w:rStyle w:val="Style17"/>
          <w:rFonts w:eastAsia="Times New Roman" w:cs="Times New Roman" w:ascii="Times New Roman" w:hAnsi="Times New Roman"/>
          <w:kern w:val="0"/>
          <w:sz w:val="28"/>
          <w:szCs w:val="28"/>
          <w:lang w:val="uk-UA" w:eastAsia="ru-RU" w:bidi="ar-SA"/>
        </w:rPr>
        <w:t xml:space="preserve"> року народження на батьків-вихователів  </w:t>
      </w:r>
      <w:r>
        <w:rPr>
          <w:rStyle w:val="Style17"/>
          <w:rFonts w:eastAsia="Batang" w:cs="Times New Roman" w:ascii="Times New Roman" w:hAnsi="Times New Roman"/>
          <w:kern w:val="0"/>
          <w:sz w:val="28"/>
          <w:szCs w:val="28"/>
          <w:lang w:val="uk-UA" w:bidi="ar-SA"/>
        </w:rPr>
        <w:t>гр.ХХХХ, гр.ХХХХ.</w:t>
      </w:r>
    </w:p>
    <w:p>
      <w:pPr>
        <w:pStyle w:val="Style27"/>
        <w:ind w:firstLine="708"/>
        <w:jc w:val="both"/>
        <w:textAlignment w:val="auto"/>
        <w:rPr>
          <w:rFonts w:ascii="Times New Roman" w:hAnsi="Times New Roman" w:eastAsia="Times New Roman" w:cs="Times New Roman"/>
          <w:kern w:val="0"/>
          <w:sz w:val="16"/>
          <w:szCs w:val="16"/>
          <w:lang w:val="uk-UA" w:eastAsia="ru-RU" w:bidi="ar-SA"/>
        </w:rPr>
      </w:pPr>
      <w:r>
        <w:rPr>
          <w:rFonts w:eastAsia="Times New Roman" w:cs="Times New Roman" w:ascii="Times New Roman" w:hAnsi="Times New Roman"/>
          <w:kern w:val="0"/>
          <w:sz w:val="16"/>
          <w:szCs w:val="16"/>
          <w:lang w:val="uk-UA" w:eastAsia="ru-RU" w:bidi="ar-SA"/>
        </w:rPr>
      </w:r>
    </w:p>
    <w:p>
      <w:pPr>
        <w:pStyle w:val="Style27"/>
        <w:rPr/>
      </w:pPr>
      <w:r>
        <w:rPr>
          <w:rStyle w:val="Style17"/>
          <w:rFonts w:eastAsia="Times New Roman" w:cs="Times New Roman" w:ascii="Times New Roman" w:hAnsi="Times New Roman"/>
          <w:kern w:val="0"/>
          <w:sz w:val="28"/>
          <w:szCs w:val="28"/>
          <w:lang w:val="uk-UA" w:eastAsia="ru-RU" w:bidi="ar-SA"/>
        </w:rPr>
        <w:tab/>
        <w:t>4.Службі у справах дітей (Горчаковій Д.В.):</w:t>
      </w:r>
    </w:p>
    <w:p>
      <w:pPr>
        <w:pStyle w:val="Style27"/>
        <w:rPr/>
      </w:pPr>
      <w:r>
        <w:rPr>
          <w:rStyle w:val="Style17"/>
          <w:rFonts w:eastAsia="Times New Roman" w:cs="Times New Roman" w:ascii="Times New Roman" w:hAnsi="Times New Roman"/>
          <w:kern w:val="0"/>
          <w:sz w:val="28"/>
          <w:szCs w:val="28"/>
          <w:lang w:val="uk-UA" w:eastAsia="ru-RU" w:bidi="ar-SA"/>
        </w:rPr>
        <w:tab/>
      </w:r>
    </w:p>
    <w:p>
      <w:pPr>
        <w:pStyle w:val="Style27"/>
        <w:jc w:val="both"/>
        <w:rPr/>
      </w:pPr>
      <w:r>
        <w:rPr>
          <w:rStyle w:val="Style17"/>
          <w:rFonts w:eastAsia="Times New Roman" w:cs="Times New Roman" w:ascii="Times New Roman" w:hAnsi="Times New Roman"/>
          <w:kern w:val="0"/>
          <w:sz w:val="28"/>
          <w:szCs w:val="28"/>
          <w:lang w:val="uk-UA" w:eastAsia="ru-RU" w:bidi="ar-SA"/>
        </w:rPr>
        <w:tab/>
        <w:t xml:space="preserve">4.1.забезпечити влаштування та подальше перебування малолітньої </w:t>
      </w:r>
      <w:r>
        <w:rPr>
          <w:rStyle w:val="Style17"/>
          <w:rFonts w:eastAsia="Batang" w:cs="Times New Roman" w:ascii="Times New Roman" w:hAnsi="Times New Roman"/>
          <w:kern w:val="0"/>
          <w:sz w:val="28"/>
          <w:szCs w:val="28"/>
          <w:lang w:val="uk-UA" w:eastAsia="ru-RU" w:bidi="ar-SA"/>
        </w:rPr>
        <w:t xml:space="preserve">ХХХХ, хх.хх.хххх </w:t>
      </w:r>
      <w:r>
        <w:rPr>
          <w:rStyle w:val="Style17"/>
          <w:rFonts w:eastAsia="Times New Roman" w:cs="Times New Roman" w:ascii="Times New Roman" w:hAnsi="Times New Roman"/>
          <w:kern w:val="0"/>
          <w:sz w:val="28"/>
          <w:szCs w:val="28"/>
          <w:lang w:val="uk-UA" w:eastAsia="ru-RU" w:bidi="ar-SA"/>
        </w:rPr>
        <w:t xml:space="preserve"> народження в дитячому будинку сімейного типу </w:t>
      </w:r>
      <w:r>
        <w:rPr>
          <w:rStyle w:val="Style17"/>
          <w:rFonts w:eastAsia="Batang" w:cs="Times New Roman" w:ascii="Times New Roman" w:hAnsi="Times New Roman"/>
          <w:kern w:val="0"/>
          <w:sz w:val="28"/>
          <w:szCs w:val="28"/>
          <w:lang w:val="uk-UA" w:eastAsia="ru-RU" w:bidi="ar-SA"/>
        </w:rPr>
        <w:t>гр.ХХХХ, гр.ХХХХ</w:t>
      </w:r>
      <w:r>
        <w:rPr>
          <w:rStyle w:val="Style17"/>
          <w:rFonts w:eastAsia="Times New Roman" w:cs="Times New Roman" w:ascii="Times New Roman" w:hAnsi="Times New Roman"/>
          <w:kern w:val="0"/>
          <w:sz w:val="28"/>
          <w:szCs w:val="28"/>
          <w:lang w:val="uk-UA" w:eastAsia="ru-RU" w:bidi="ar-SA"/>
        </w:rPr>
        <w:t>;</w:t>
      </w:r>
    </w:p>
    <w:p>
      <w:pPr>
        <w:pStyle w:val="Style27"/>
        <w:jc w:val="both"/>
        <w:rPr/>
      </w:pPr>
      <w:r>
        <w:rPr>
          <w:rStyle w:val="Style17"/>
          <w:rFonts w:eastAsia="Times New Roman" w:cs="Times New Roman" w:ascii="Times New Roman" w:hAnsi="Times New Roman"/>
          <w:kern w:val="0"/>
          <w:sz w:val="28"/>
          <w:szCs w:val="28"/>
          <w:lang w:val="uk-UA" w:eastAsia="ru-RU" w:bidi="ar-SA"/>
        </w:rPr>
        <w:tab/>
        <w:t xml:space="preserve">4.2.здійснювати контроль за умовами утримання, виховання, навчання  малолітньої </w:t>
      </w:r>
      <w:r>
        <w:rPr>
          <w:rStyle w:val="Style17"/>
          <w:rFonts w:eastAsia="Batang" w:cs="Times New Roman" w:ascii="Times New Roman" w:hAnsi="Times New Roman"/>
          <w:kern w:val="0"/>
          <w:sz w:val="28"/>
          <w:szCs w:val="28"/>
          <w:lang w:val="uk-UA" w:eastAsia="ru-RU" w:bidi="ar-SA"/>
        </w:rPr>
        <w:t xml:space="preserve">ХХХХ, хх.хх.хххх </w:t>
      </w:r>
      <w:r>
        <w:rPr>
          <w:rStyle w:val="Style17"/>
          <w:rFonts w:eastAsia="Times New Roman" w:cs="Times New Roman" w:ascii="Times New Roman" w:hAnsi="Times New Roman"/>
          <w:kern w:val="0"/>
          <w:sz w:val="28"/>
          <w:szCs w:val="28"/>
          <w:lang w:val="uk-UA" w:eastAsia="ru-RU" w:bidi="ar-SA"/>
        </w:rPr>
        <w:t xml:space="preserve"> народження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малолітньої в дитячий будинок сімейного типу </w:t>
      </w:r>
      <w:r>
        <w:rPr>
          <w:rStyle w:val="Style17"/>
          <w:rFonts w:eastAsia="Batang" w:cs="Times New Roman" w:ascii="Times New Roman" w:hAnsi="Times New Roman"/>
          <w:kern w:val="0"/>
          <w:sz w:val="28"/>
          <w:szCs w:val="28"/>
          <w:lang w:val="uk-UA" w:eastAsia="ru-RU" w:bidi="ar-SA"/>
        </w:rPr>
        <w:t>гр.Маркова Владислава Володимировича, гр.Маркової Ольги Миколаївни</w:t>
      </w:r>
      <w:r>
        <w:rPr>
          <w:rStyle w:val="Style17"/>
          <w:rFonts w:eastAsia="Times New Roman" w:cs="Times New Roman" w:ascii="Times New Roman" w:hAnsi="Times New Roman"/>
          <w:kern w:val="0"/>
          <w:sz w:val="28"/>
          <w:szCs w:val="28"/>
          <w:lang w:val="uk-UA" w:eastAsia="ru-RU" w:bidi="ar-SA"/>
        </w:rPr>
        <w:t>.</w:t>
      </w:r>
    </w:p>
    <w:p>
      <w:pPr>
        <w:pStyle w:val="Style27"/>
        <w:jc w:val="both"/>
        <w:rPr/>
      </w:pPr>
      <w:r>
        <w:rPr>
          <w:rStyle w:val="Style17"/>
          <w:rFonts w:eastAsia="Times New Roman" w:cs="Times New Roman" w:ascii="Times New Roman" w:hAnsi="Times New Roman"/>
          <w:kern w:val="0"/>
          <w:sz w:val="28"/>
          <w:szCs w:val="28"/>
          <w:lang w:val="uk-UA" w:eastAsia="ru-RU" w:bidi="ar-SA"/>
        </w:rPr>
        <w:tab/>
        <w:t xml:space="preserve">4.3.до 24 червня щорічно  готувати звіт про стан виховання, утримання і розвитку дітей в дитячому будинку сімейного типу </w:t>
      </w:r>
      <w:r>
        <w:rPr>
          <w:rStyle w:val="Style17"/>
          <w:rFonts w:eastAsia="Batang" w:cs="Times New Roman" w:ascii="Times New Roman" w:hAnsi="Times New Roman"/>
          <w:kern w:val="0"/>
          <w:sz w:val="28"/>
          <w:szCs w:val="28"/>
          <w:lang w:val="uk-UA" w:eastAsia="ru-RU" w:bidi="ar-SA"/>
        </w:rPr>
        <w:t>гр.Маркова Владислава Володимировича та гр.Маркової Ольги Миколаївни</w:t>
      </w:r>
      <w:r>
        <w:rPr>
          <w:rStyle w:val="Style17"/>
          <w:rFonts w:eastAsia="Times New Roman" w:cs="Times New Roman" w:ascii="Times New Roman" w:hAnsi="Times New Roman"/>
          <w:kern w:val="0"/>
          <w:sz w:val="28"/>
          <w:szCs w:val="28"/>
          <w:lang w:val="uk-UA" w:eastAsia="ru-RU" w:bidi="ar-SA"/>
        </w:rPr>
        <w:t xml:space="preserve"> на основі інформації, наданої суб'єктами соціальної роботи.</w:t>
      </w:r>
    </w:p>
    <w:p>
      <w:pPr>
        <w:pStyle w:val="Style27"/>
        <w:jc w:val="both"/>
        <w:rPr>
          <w:sz w:val="24"/>
          <w:szCs w:val="24"/>
          <w:lang w:val="uk-UA"/>
        </w:rPr>
      </w:pPr>
      <w:r>
        <w:rPr>
          <w:sz w:val="24"/>
          <w:szCs w:val="24"/>
          <w:lang w:val="uk-UA"/>
        </w:rPr>
      </w:r>
    </w:p>
    <w:p>
      <w:pPr>
        <w:pStyle w:val="Style27"/>
        <w:jc w:val="both"/>
        <w:rPr/>
      </w:pPr>
      <w:r>
        <w:rPr>
          <w:rStyle w:val="Style17"/>
          <w:rFonts w:eastAsia="Times New Roman" w:cs="Times New Roman" w:ascii="Times New Roman" w:hAnsi="Times New Roman"/>
          <w:kern w:val="0"/>
          <w:sz w:val="28"/>
          <w:szCs w:val="28"/>
          <w:lang w:val="uk-UA" w:eastAsia="ru-RU" w:bidi="ar-SA"/>
        </w:rPr>
        <w:tab/>
        <w:t xml:space="preserve">5.Покровському міському центру соціальних служб для сім’ї, дітей та молоді (Зарубіна Г.О.): внести корективи до плану соціального супроводження дитячого будинку сімейного типу </w:t>
      </w:r>
      <w:r>
        <w:rPr>
          <w:rStyle w:val="Style17"/>
          <w:rFonts w:eastAsia="Batang" w:cs="Times New Roman" w:ascii="Times New Roman" w:hAnsi="Times New Roman"/>
          <w:kern w:val="0"/>
          <w:sz w:val="28"/>
          <w:szCs w:val="28"/>
          <w:lang w:val="uk-UA" w:eastAsia="ru-RU" w:bidi="ar-SA"/>
        </w:rPr>
        <w:t>гр.Маркова Владислава Володимировича та гр.Маркової Ольги Миколаївни</w:t>
      </w:r>
      <w:r>
        <w:rPr>
          <w:rStyle w:val="Style17"/>
          <w:rFonts w:eastAsia="Times New Roman" w:cs="Times New Roman" w:ascii="Times New Roman" w:hAnsi="Times New Roman"/>
          <w:kern w:val="0"/>
          <w:sz w:val="28"/>
          <w:szCs w:val="28"/>
          <w:lang w:val="uk-UA" w:eastAsia="ru-RU" w:bidi="ar-SA"/>
        </w:rPr>
        <w:t xml:space="preserve"> з урахуванням потреб малолітньої Куц Ангеліни Юріївни.</w:t>
      </w:r>
    </w:p>
    <w:p>
      <w:pPr>
        <w:pStyle w:val="Style27"/>
        <w:ind w:firstLine="708"/>
        <w:jc w:val="both"/>
        <w:textAlignment w:val="auto"/>
        <w:rPr>
          <w:rFonts w:ascii="Times New Roman" w:hAnsi="Times New Roman" w:eastAsia="Times New Roman" w:cs="Times New Roman"/>
          <w:kern w:val="0"/>
          <w:sz w:val="16"/>
          <w:szCs w:val="16"/>
          <w:lang w:val="uk-UA" w:eastAsia="ru-RU" w:bidi="ar-SA"/>
        </w:rPr>
      </w:pPr>
      <w:r>
        <w:rPr>
          <w:rFonts w:eastAsia="Times New Roman" w:cs="Times New Roman" w:ascii="Times New Roman" w:hAnsi="Times New Roman"/>
          <w:kern w:val="0"/>
          <w:sz w:val="16"/>
          <w:szCs w:val="16"/>
          <w:lang w:val="uk-UA" w:eastAsia="ru-RU" w:bidi="ar-SA"/>
        </w:rPr>
      </w:r>
    </w:p>
    <w:p>
      <w:pPr>
        <w:pStyle w:val="Style27"/>
        <w:ind w:firstLine="708"/>
        <w:jc w:val="both"/>
        <w:textAlignment w:val="auto"/>
        <w:rPr/>
      </w:pPr>
      <w:r>
        <w:rPr>
          <w:rStyle w:val="Style17"/>
          <w:rFonts w:eastAsia="Times New Roman" w:cs="Times New Roman" w:ascii="Times New Roman" w:hAnsi="Times New Roman"/>
          <w:kern w:val="0"/>
          <w:sz w:val="28"/>
          <w:szCs w:val="28"/>
          <w:lang w:val="uk-UA" w:eastAsia="ru-RU" w:bidi="ar-SA"/>
        </w:rPr>
        <w:t xml:space="preserve">6.Управлінню праці та соціального захисту населення (Ігнатюк Т.М.): </w:t>
        <w:tab/>
      </w:r>
    </w:p>
    <w:p>
      <w:pPr>
        <w:pStyle w:val="Style27"/>
        <w:ind w:firstLine="708"/>
        <w:jc w:val="both"/>
        <w:textAlignment w:val="auto"/>
        <w:rPr>
          <w:rStyle w:val="Style17"/>
          <w:lang w:val="uk-UA"/>
        </w:rPr>
      </w:pPr>
      <w:r>
        <w:rPr>
          <w:lang w:val="uk-UA"/>
        </w:rPr>
      </w:r>
    </w:p>
    <w:p>
      <w:pPr>
        <w:pStyle w:val="Style27"/>
        <w:ind w:firstLine="708"/>
        <w:jc w:val="both"/>
        <w:textAlignment w:val="auto"/>
        <w:rPr/>
      </w:pPr>
      <w:r>
        <w:rPr>
          <w:rStyle w:val="Style17"/>
          <w:rFonts w:eastAsia="Times New Roman" w:cs="Times New Roman" w:ascii="Times New Roman" w:hAnsi="Times New Roman"/>
          <w:kern w:val="0"/>
          <w:sz w:val="28"/>
          <w:szCs w:val="28"/>
          <w:lang w:val="uk-UA" w:eastAsia="ru-RU" w:bidi="ar-SA"/>
        </w:rPr>
        <w:t xml:space="preserve">6.1.забезпечити призначення та здійснення виплати державної допомоги на дитину, грошового забезпечення батьків-вихователів </w:t>
      </w:r>
      <w:r>
        <w:rPr>
          <w:rStyle w:val="Style17"/>
          <w:rFonts w:eastAsia="Batang" w:cs="Times New Roman" w:ascii="Times New Roman" w:hAnsi="Times New Roman"/>
          <w:kern w:val="0"/>
          <w:sz w:val="28"/>
          <w:szCs w:val="28"/>
          <w:lang w:val="uk-UA" w:eastAsia="ru-RU" w:bidi="ar-SA"/>
        </w:rPr>
        <w:t>гр.Маркова Владислава Володимировича, гр.Маркової Ольги Миколаївни</w:t>
      </w:r>
      <w:r>
        <w:rPr>
          <w:rStyle w:val="Style17"/>
          <w:rFonts w:eastAsia="Times New Roman" w:cs="Times New Roman" w:ascii="Times New Roman" w:hAnsi="Times New Roman"/>
          <w:kern w:val="0"/>
          <w:sz w:val="28"/>
          <w:szCs w:val="28"/>
          <w:lang w:val="uk-UA" w:eastAsia="ru-RU" w:bidi="ar-SA"/>
        </w:rPr>
        <w:t xml:space="preserve"> згідно чинного законодавства;</w:t>
      </w:r>
    </w:p>
    <w:p>
      <w:pPr>
        <w:pStyle w:val="Style27"/>
        <w:ind w:firstLine="708"/>
        <w:jc w:val="both"/>
        <w:textAlignment w:val="auto"/>
        <w:rPr/>
      </w:pPr>
      <w:r>
        <w:rPr>
          <w:rStyle w:val="Style17"/>
          <w:rFonts w:eastAsia="Times New Roman" w:cs="Times New Roman" w:ascii="Times New Roman" w:hAnsi="Times New Roman"/>
          <w:kern w:val="0"/>
          <w:sz w:val="28"/>
          <w:szCs w:val="28"/>
          <w:lang w:val="uk-UA" w:eastAsia="ru-RU" w:bidi="ar-SA"/>
        </w:rPr>
        <w:t xml:space="preserve">6.2.щомісяця надавати до служби у справах дітей звіт про виплату державної допомоги на дитину та грошового забезпечення батьків-вихователів </w:t>
      </w:r>
      <w:r>
        <w:rPr>
          <w:rStyle w:val="Style17"/>
          <w:rFonts w:eastAsia="Batang" w:cs="Times New Roman" w:ascii="Times New Roman" w:hAnsi="Times New Roman"/>
          <w:kern w:val="0"/>
          <w:sz w:val="28"/>
          <w:szCs w:val="28"/>
          <w:lang w:val="uk-UA" w:eastAsia="ru-RU" w:bidi="ar-SA"/>
        </w:rPr>
        <w:t>гр.Маркова Владислава Володимировича, гр.Маркової Ольги Миколаївни</w:t>
      </w:r>
      <w:r>
        <w:rPr>
          <w:rStyle w:val="Style17"/>
          <w:rFonts w:eastAsia="Times New Roman" w:cs="Times New Roman" w:ascii="Times New Roman" w:hAnsi="Times New Roman"/>
          <w:kern w:val="0"/>
          <w:sz w:val="28"/>
          <w:szCs w:val="28"/>
          <w:lang w:val="uk-UA" w:eastAsia="ru-RU" w:bidi="ar-SA"/>
        </w:rPr>
        <w:t>.</w:t>
      </w:r>
    </w:p>
    <w:p>
      <w:pPr>
        <w:pStyle w:val="Style27"/>
        <w:jc w:val="both"/>
        <w:textAlignment w:val="auto"/>
        <w:rPr>
          <w:rFonts w:ascii="Times New Roman" w:hAnsi="Times New Roman" w:eastAsia="Times New Roman" w:cs="Times New Roman"/>
          <w:kern w:val="0"/>
          <w:sz w:val="16"/>
          <w:szCs w:val="16"/>
          <w:lang w:val="uk-UA" w:eastAsia="ru-RU" w:bidi="ar-SA"/>
        </w:rPr>
      </w:pPr>
      <w:r>
        <w:rPr>
          <w:rFonts w:eastAsia="Times New Roman" w:cs="Times New Roman" w:ascii="Times New Roman" w:hAnsi="Times New Roman"/>
          <w:kern w:val="0"/>
          <w:sz w:val="16"/>
          <w:szCs w:val="16"/>
          <w:lang w:val="uk-UA" w:eastAsia="ru-RU" w:bidi="ar-SA"/>
        </w:rPr>
      </w:r>
    </w:p>
    <w:p>
      <w:pPr>
        <w:pStyle w:val="Style27"/>
        <w:ind w:firstLine="708"/>
        <w:jc w:val="both"/>
        <w:textAlignment w:val="auto"/>
        <w:rPr/>
      </w:pPr>
      <w:r>
        <w:rPr>
          <w:rStyle w:val="Style17"/>
          <w:rFonts w:eastAsia="Times New Roman" w:cs="Times New Roman" w:ascii="Times New Roman" w:hAnsi="Times New Roman"/>
          <w:kern w:val="0"/>
          <w:sz w:val="28"/>
          <w:szCs w:val="28"/>
          <w:lang w:val="uk-UA" w:eastAsia="ru-RU" w:bidi="ar-SA"/>
        </w:rPr>
        <w:t xml:space="preserve">7.Покровському міському центру соціальних служб для сім’ї, дітей та молоді (Зарубіна Г.О.), КНП«ЦПМСД Покровської міської ради Дніпропетровської області»  (Леонтьєв О.О.), управлінню освіти виконавчого комітету Покровської міської ради (Цупрова Г.А.), начальнику Покровського ВП Нікопольського ВП ГУНП в Дніпропетровській області підполковнику поліції (Фесенку В.О.) до 24 червня щорічно надавати до служби у справах дітей  інформацію про стан вихонання, утримання і розвитку дітей в дитячому будинку сімейного типу </w:t>
      </w:r>
      <w:r>
        <w:rPr>
          <w:rStyle w:val="Style17"/>
          <w:rFonts w:eastAsia="Batang" w:cs="Times New Roman" w:ascii="Times New Roman" w:hAnsi="Times New Roman"/>
          <w:kern w:val="0"/>
          <w:sz w:val="28"/>
          <w:szCs w:val="28"/>
          <w:lang w:val="uk-UA" w:eastAsia="ru-RU" w:bidi="ar-SA"/>
        </w:rPr>
        <w:t>гр.Маркова Владислава Володимировича та гр.Маркової Ольги Миколаївни</w:t>
      </w:r>
      <w:r>
        <w:rPr>
          <w:rStyle w:val="Style17"/>
          <w:rFonts w:eastAsia="Times New Roman" w:cs="Times New Roman" w:ascii="Times New Roman" w:hAnsi="Times New Roman"/>
          <w:kern w:val="0"/>
          <w:sz w:val="28"/>
          <w:szCs w:val="28"/>
          <w:lang w:val="uk-UA" w:eastAsia="ru-RU" w:bidi="ar-SA"/>
        </w:rPr>
        <w:t xml:space="preserve"> для підготовки щорічного звіту.</w:t>
      </w:r>
    </w:p>
    <w:p>
      <w:pPr>
        <w:pStyle w:val="Style27"/>
        <w:ind w:firstLine="709"/>
        <w:jc w:val="both"/>
        <w:textAlignment w:val="auto"/>
        <w:rPr>
          <w:rStyle w:val="Style17"/>
          <w:lang w:val="uk-UA"/>
        </w:rPr>
      </w:pPr>
      <w:r>
        <w:rPr>
          <w:lang w:val="uk-UA"/>
        </w:rPr>
      </w:r>
    </w:p>
    <w:p>
      <w:pPr>
        <w:pStyle w:val="Style27"/>
        <w:ind w:firstLine="709"/>
        <w:jc w:val="both"/>
        <w:textAlignment w:val="auto"/>
        <w:rPr/>
      </w:pPr>
      <w:r>
        <w:rPr>
          <w:rStyle w:val="Style17"/>
          <w:rFonts w:eastAsia="Times New Roman" w:cs="Times New Roman" w:ascii="Times New Roman" w:hAnsi="Times New Roman"/>
          <w:kern w:val="0"/>
          <w:sz w:val="28"/>
          <w:szCs w:val="28"/>
          <w:lang w:val="uk-UA" w:eastAsia="ru-RU" w:bidi="ar-SA"/>
        </w:rPr>
        <w:t>8.Координацію роботи щодо виконання даного рішення покласти на начальника служби у справах дітей Горчакову Д.В., контроль на заступника міського голови Бондаренко Н.О.</w:t>
      </w:r>
    </w:p>
    <w:p>
      <w:pPr>
        <w:pStyle w:val="Normal"/>
        <w:textAlignment w:val="auto"/>
        <w:rPr>
          <w:rFonts w:ascii="Times New Roman" w:hAnsi="Times New Roman" w:eastAsia="Times New Roman" w:cs="Times New Roman"/>
          <w:b/>
          <w:b/>
          <w:kern w:val="0"/>
          <w:sz w:val="16"/>
          <w:szCs w:val="16"/>
          <w:lang w:val="uk-UA" w:eastAsia="ru-RU" w:bidi="ar-SA"/>
        </w:rPr>
      </w:pPr>
      <w:r>
        <w:rPr>
          <w:rFonts w:eastAsia="Times New Roman" w:cs="Times New Roman" w:ascii="Times New Roman" w:hAnsi="Times New Roman"/>
          <w:b/>
          <w:kern w:val="0"/>
          <w:sz w:val="16"/>
          <w:szCs w:val="16"/>
          <w:lang w:val="uk-UA" w:eastAsia="ru-RU" w:bidi="ar-SA"/>
        </w:rPr>
      </w:r>
    </w:p>
    <w:p>
      <w:pPr>
        <w:pStyle w:val="Normal"/>
        <w:textAlignment w:val="auto"/>
        <w:rPr>
          <w:rFonts w:ascii="Times New Roman" w:hAnsi="Times New Roman" w:eastAsia="Times New Roman" w:cs="Times New Roman"/>
          <w:b/>
          <w:b/>
          <w:kern w:val="0"/>
          <w:sz w:val="16"/>
          <w:szCs w:val="16"/>
          <w:lang w:val="uk-UA" w:eastAsia="ru-RU" w:bidi="ar-SA"/>
        </w:rPr>
      </w:pPr>
      <w:r>
        <w:rPr>
          <w:rFonts w:eastAsia="Times New Roman" w:cs="Times New Roman" w:ascii="Times New Roman" w:hAnsi="Times New Roman"/>
          <w:b/>
          <w:kern w:val="0"/>
          <w:sz w:val="16"/>
          <w:szCs w:val="16"/>
          <w:lang w:val="uk-UA" w:eastAsia="ru-RU" w:bidi="ar-SA"/>
        </w:rPr>
      </w:r>
    </w:p>
    <w:p>
      <w:pPr>
        <w:pStyle w:val="Normal"/>
        <w:textAlignment w:val="auto"/>
        <w:rPr>
          <w:rFonts w:ascii="Times New Roman" w:hAnsi="Times New Roman" w:eastAsia="Times New Roman" w:cs="Times New Roman"/>
          <w:b/>
          <w:b/>
          <w:kern w:val="0"/>
          <w:sz w:val="16"/>
          <w:szCs w:val="16"/>
          <w:lang w:val="uk-UA" w:eastAsia="ru-RU" w:bidi="ar-SA"/>
        </w:rPr>
      </w:pPr>
      <w:r>
        <w:rPr>
          <w:rFonts w:eastAsia="Times New Roman" w:cs="Times New Roman" w:ascii="Times New Roman" w:hAnsi="Times New Roman"/>
          <w:b/>
          <w:kern w:val="0"/>
          <w:sz w:val="16"/>
          <w:szCs w:val="16"/>
          <w:lang w:val="uk-UA" w:eastAsia="ru-RU" w:bidi="ar-SA"/>
        </w:rPr>
      </w:r>
    </w:p>
    <w:p>
      <w:pPr>
        <w:pStyle w:val="Normal"/>
        <w:textAlignment w:val="auto"/>
        <w:rPr>
          <w:rFonts w:ascii="Times New Roman" w:hAnsi="Times New Roman" w:eastAsia="Times New Roman" w:cs="Times New Roman"/>
          <w:b/>
          <w:b/>
          <w:kern w:val="0"/>
          <w:sz w:val="16"/>
          <w:szCs w:val="16"/>
          <w:lang w:val="uk-UA" w:eastAsia="ru-RU" w:bidi="ar-SA"/>
        </w:rPr>
      </w:pPr>
      <w:r>
        <w:rPr>
          <w:rFonts w:eastAsia="Times New Roman" w:cs="Times New Roman" w:ascii="Times New Roman" w:hAnsi="Times New Roman"/>
          <w:b/>
          <w:kern w:val="0"/>
          <w:sz w:val="16"/>
          <w:szCs w:val="16"/>
          <w:lang w:val="uk-UA" w:eastAsia="ru-RU" w:bidi="ar-SA"/>
        </w:rPr>
      </w:r>
    </w:p>
    <w:p>
      <w:pPr>
        <w:pStyle w:val="Normal"/>
        <w:jc w:val="both"/>
        <w:textAlignment w:val="auto"/>
        <w:rPr>
          <w:lang w:val="uk-UA"/>
        </w:rPr>
      </w:pPr>
      <w:r>
        <w:rPr>
          <w:rFonts w:eastAsia="Times New Roman" w:cs="Times New Roman" w:ascii="Times New Roman" w:hAnsi="Times New Roman"/>
          <w:kern w:val="0"/>
          <w:sz w:val="28"/>
          <w:szCs w:val="28"/>
          <w:lang w:val="uk-UA" w:eastAsia="ru-RU" w:bidi="ar-SA"/>
        </w:rPr>
        <w:t>В.о. міського голови                                                                                 А.І. Пастух</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pPr>
      <w:r>
        <w:rPr/>
      </w:r>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Consolas">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5" w:customStyle="1">
    <w:name w:val="Верхний колонтитул Знак"/>
    <w:basedOn w:val="DefaultParagraphFont"/>
    <w:link w:val="a9"/>
    <w:uiPriority w:val="99"/>
    <w:qFormat/>
    <w:rsid w:val="00a525ef"/>
    <w:rPr>
      <w:rFonts w:cs="Mangal"/>
      <w:szCs w:val="21"/>
    </w:rPr>
  </w:style>
  <w:style w:type="character" w:styleId="Style16" w:customStyle="1">
    <w:name w:val="Нижний колонтитул Знак"/>
    <w:basedOn w:val="DefaultParagraphFont"/>
    <w:link w:val="ab"/>
    <w:uiPriority w:val="99"/>
    <w:qFormat/>
    <w:rsid w:val="00a525ef"/>
    <w:rPr>
      <w:rFonts w:cs="Mangal"/>
      <w:szCs w:val="21"/>
    </w:rPr>
  </w:style>
  <w:style w:type="character" w:styleId="Style17">
    <w:name w:val="Основной шрифт абзаца"/>
    <w:qFormat/>
    <w:rPr/>
  </w:style>
  <w:style w:type="paragraph" w:styleId="Style18" w:customStyle="1">
    <w:name w:val="Заголовок"/>
    <w:basedOn w:val="Normal"/>
    <w:next w:val="Textbody"/>
    <w:qFormat/>
    <w:pPr>
      <w:keepNext w:val="true"/>
      <w:widowControl w:val="false"/>
      <w:bidi w:val="0"/>
      <w:spacing w:before="240" w:after="120"/>
      <w:jc w:val="left"/>
    </w:pPr>
    <w:rPr>
      <w:rFonts w:ascii="Liberation Sans" w:hAnsi="Liberation Sans" w:eastAsia="Microsoft YaHei" w:cs="Arial"/>
      <w:color w:val="auto"/>
      <w:kern w:val="2"/>
      <w:sz w:val="28"/>
      <w:szCs w:val="28"/>
      <w:lang w:val="uk-UA" w:eastAsia="zh-CN" w:bidi="hi-IN"/>
    </w:rPr>
  </w:style>
  <w:style w:type="paragraph" w:styleId="Style19">
    <w:name w:val="Body Text"/>
    <w:basedOn w:val="Normal"/>
    <w:pPr>
      <w:spacing w:lineRule="auto" w:line="276" w:before="0" w:after="140"/>
    </w:pPr>
    <w:rPr/>
  </w:style>
  <w:style w:type="paragraph" w:styleId="Style20">
    <w:name w:val="List"/>
    <w:basedOn w:val="Normal"/>
    <w:pPr>
      <w:widowControl w:val="false"/>
      <w:bidi w:val="0"/>
      <w:jc w:val="left"/>
    </w:pPr>
    <w:rPr>
      <w:rFonts w:ascii="Liberation Serif" w:hAnsi="Liberation Serif" w:eastAsia="SimSun" w:cs="Arial"/>
      <w:color w:val="auto"/>
      <w:kern w:val="2"/>
      <w:sz w:val="24"/>
      <w:szCs w:val="24"/>
      <w:lang w:val="uk-UA" w:eastAsia="zh-CN" w:bidi="hi-IN"/>
    </w:rPr>
  </w:style>
  <w:style w:type="paragraph" w:styleId="Style21">
    <w:name w:val="Caption"/>
    <w:basedOn w:val="Normal"/>
    <w:qFormat/>
    <w:pPr>
      <w:suppressLineNumbers/>
      <w:spacing w:before="120" w:after="120"/>
    </w:pPr>
    <w:rPr>
      <w:rFonts w:ascii="Calibri" w:hAnsi="Calibri" w:eastAsia="Calibri" w:cs="Lohit Devanagari"/>
      <w:i/>
      <w:iCs/>
      <w:sz w:val="24"/>
      <w:szCs w:val="24"/>
    </w:rPr>
  </w:style>
  <w:style w:type="paragraph" w:styleId="Style22" w:customStyle="1">
    <w:name w:val="Покажчик"/>
    <w:basedOn w:val="Normal"/>
    <w:qFormat/>
    <w:pPr>
      <w:widowControl w:val="false"/>
      <w:suppressLineNumbers/>
      <w:bidi w:val="0"/>
      <w:jc w:val="left"/>
    </w:pPr>
    <w:rPr>
      <w:rFonts w:ascii="Liberation Serif" w:hAnsi="Liberation Serif" w:eastAsia="SimSun" w:cs="Arial"/>
      <w:color w:val="auto"/>
      <w:kern w:val="2"/>
      <w:sz w:val="24"/>
      <w:szCs w:val="24"/>
      <w:lang w:val="uk-UA" w:eastAsia="zh-CN" w:bidi="hi-IN"/>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3"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4">
    <w:name w:val="Верхній і нижній колонтитули"/>
    <w:basedOn w:val="Normal"/>
    <w:qFormat/>
    <w:pPr/>
    <w:rPr/>
  </w:style>
  <w:style w:type="paragraph" w:styleId="Style25">
    <w:name w:val="Header"/>
    <w:basedOn w:val="Normal"/>
    <w:link w:val="aa"/>
    <w:uiPriority w:val="99"/>
    <w:unhideWhenUsed/>
    <w:rsid w:val="00a525ef"/>
    <w:pPr>
      <w:tabs>
        <w:tab w:val="clear" w:pos="709"/>
        <w:tab w:val="center" w:pos="4677" w:leader="none"/>
        <w:tab w:val="right" w:pos="9355" w:leader="none"/>
      </w:tabs>
    </w:pPr>
    <w:rPr>
      <w:rFonts w:cs="Mangal"/>
      <w:szCs w:val="21"/>
    </w:rPr>
  </w:style>
  <w:style w:type="paragraph" w:styleId="Style26">
    <w:name w:val="Footer"/>
    <w:basedOn w:val="Normal"/>
    <w:link w:val="ac"/>
    <w:uiPriority w:val="99"/>
    <w:unhideWhenUsed/>
    <w:rsid w:val="00a525ef"/>
    <w:pPr>
      <w:tabs>
        <w:tab w:val="clear" w:pos="709"/>
        <w:tab w:val="center" w:pos="4677" w:leader="none"/>
        <w:tab w:val="right" w:pos="9355" w:leader="none"/>
      </w:tabs>
    </w:pPr>
    <w:rPr>
      <w:rFonts w:cs="Mangal"/>
      <w:szCs w:val="21"/>
    </w:rPr>
  </w:style>
  <w:style w:type="paragraph" w:styleId="Style27">
    <w:name w:val="Обычный"/>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Application>LibreOffice/6.1.4.2$Windows_x86 LibreOffice_project/9d0f32d1f0b509096fd65e0d4bec26ddd1938fd3</Application>
  <Pages>4</Pages>
  <Words>565</Words>
  <Characters>4054</Characters>
  <CharactersWithSpaces>4813</CharactersWithSpaces>
  <Paragraphs>27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2019-10-17T07:22:00Z</dcterms:created>
  <dc:creator/>
  <dc:description/>
  <dc:language>uk-UA</dc:language>
  <cp:lastModifiedBy/>
  <cp:lastPrinted>2020-06-25T08:46:57Z</cp:lastPrinted>
  <dcterms:modified xsi:type="dcterms:W3CDTF">2020-07-02T17:45:37Z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