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9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9"/>
        <w:bidi w:val="0"/>
        <w:spacing w:lineRule="auto" w:line="240"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9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ПРОЄКТ РІШЕННЯ</w:t>
      </w:r>
    </w:p>
    <w:p>
      <w:pPr>
        <w:pStyle w:val="Style19"/>
        <w:spacing w:before="0" w:after="0"/>
        <w:rPr/>
      </w:pPr>
      <w:r>
        <w:rPr>
          <w:rFonts w:ascii="Times New Roman" w:hAnsi="Times New Roman"/>
          <w:b w:val="false"/>
          <w:bCs w:val="false"/>
          <w:lang w:val="uk-UA"/>
        </w:rPr>
        <w:t>________________</w:t>
      </w:r>
      <w:r>
        <w:rPr>
          <w:b/>
          <w:bCs/>
          <w:lang w:val="uk-UA"/>
        </w:rPr>
        <w:t xml:space="preserve">                    </w:t>
      </w:r>
      <w:r>
        <w:rPr>
          <w:b w:val="false"/>
          <w:bCs w:val="false"/>
          <w:lang w:val="uk-UA"/>
        </w:rPr>
        <w:t xml:space="preserve">                      </w:t>
      </w:r>
      <w:r>
        <w:rPr>
          <w:b w:val="false"/>
          <w:bCs w:val="false"/>
          <w:sz w:val="20"/>
          <w:szCs w:val="20"/>
          <w:lang w:val="uk-UA"/>
        </w:rPr>
        <w:t>м.Покров</w:t>
      </w:r>
      <w:r>
        <w:rPr>
          <w:b w:val="false"/>
          <w:bCs w:val="false"/>
          <w:lang w:val="uk-UA"/>
        </w:rPr>
        <w:t xml:space="preserve">  </w:t>
      </w:r>
      <w:r>
        <w:rPr>
          <w:b/>
          <w:bCs/>
          <w:lang w:val="uk-UA"/>
        </w:rPr>
        <w:t xml:space="preserve">                               </w:t>
      </w:r>
      <w:r>
        <w:rPr>
          <w:b w:val="false"/>
          <w:bCs w:val="false"/>
          <w:lang w:val="uk-UA"/>
        </w:rPr>
        <w:t xml:space="preserve">       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___________</w:t>
      </w:r>
    </w:p>
    <w:p>
      <w:pPr>
        <w:pStyle w:val="Style19"/>
        <w:spacing w:before="0" w:after="0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</w:r>
    </w:p>
    <w:p>
      <w:pPr>
        <w:pStyle w:val="Style19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Про укладення договору оренди </w:t>
      </w:r>
      <w:r>
        <w:rPr>
          <w:rFonts w:eastAsia="Andale Sans UI;Arial Unicode MS" w:cs="Times New Roman" w:ascii="Times New Roman" w:hAnsi="Times New Roman"/>
          <w:color w:val="auto"/>
          <w:kern w:val="2"/>
          <w:sz w:val="28"/>
          <w:szCs w:val="28"/>
          <w:lang w:val="zxx" w:eastAsia="zh-CN" w:bidi="ar-SA"/>
        </w:rPr>
        <w:t xml:space="preserve">нежитлового приміщення </w:t>
      </w:r>
      <w:r>
        <w:rPr>
          <w:rFonts w:eastAsia="Andale Sans UI;Arial Unicode MS"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zxx" w:eastAsia="zh-CN" w:bidi="ar-SA"/>
        </w:rPr>
        <w:t xml:space="preserve">в адміністративній будівлі </w:t>
      </w:r>
      <w:r>
        <w:rPr>
          <w:rFonts w:eastAsia="Andale Sans UI;Arial Unicode MS" w:cs="Times New Roman" w:ascii="Times New Roman" w:hAnsi="Times New Roman"/>
          <w:color w:val="auto"/>
          <w:kern w:val="2"/>
          <w:sz w:val="28"/>
          <w:szCs w:val="28"/>
          <w:lang w:val="zxx" w:eastAsia="zh-CN" w:bidi="ar-SA"/>
        </w:rPr>
        <w:t>загальною площею 10,1 кв.м., розташованого по вул. Центральна, 48 в м.Покров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, Дніпропетровської області, включеного </w:t>
      </w:r>
      <w:r>
        <w:rPr>
          <w:rFonts w:cs="Times New Roman" w:ascii="Times New Roman" w:hAnsi="Times New Roman"/>
          <w:sz w:val="28"/>
          <w:szCs w:val="28"/>
        </w:rPr>
        <w:t>до Переліку другого типу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19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color w:val="auto"/>
          <w:sz w:val="28"/>
          <w:szCs w:val="28"/>
          <w:lang w:val="uk-UA" w:eastAsia="ru-RU"/>
        </w:rPr>
        <w:tab/>
        <w:t xml:space="preserve">Розглянувши 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2"/>
          <w:sz w:val="28"/>
          <w:szCs w:val="28"/>
          <w:lang w:val="uk-UA" w:eastAsia="zxx" w:bidi="zxx"/>
        </w:rPr>
        <w:t>заяву ***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xx" w:bidi="zxx"/>
        </w:rPr>
        <w:t xml:space="preserve"> (ідентифікаційний код юридичної особи ***)</w:t>
      </w:r>
      <w:r>
        <w:rPr>
          <w:rFonts w:eastAsia="Times New Roman" w:cs="Times New Roman" w:ascii="Times New Roman" w:hAnsi="Times New Roman"/>
          <w:b w:val="false"/>
          <w:color w:val="auto"/>
          <w:sz w:val="28"/>
          <w:szCs w:val="28"/>
          <w:lang w:val="uk-UA" w:eastAsia="ru-RU"/>
        </w:rPr>
        <w:t xml:space="preserve">, подану </w:t>
      </w: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auto" w:val="clear"/>
          <w:lang w:val="uk-UA" w:eastAsia="ru-RU"/>
        </w:rPr>
        <w:t xml:space="preserve">*** </w:t>
      </w:r>
      <w:r>
        <w:rPr>
          <w:rFonts w:eastAsia="Times New Roman" w:cs="Times New Roman" w:ascii="Times New Roman" w:hAnsi="Times New Roman"/>
          <w:b w:val="false"/>
          <w:color w:val="auto"/>
          <w:sz w:val="28"/>
          <w:szCs w:val="28"/>
          <w:lang w:val="uk-UA" w:eastAsia="ru-RU"/>
        </w:rPr>
        <w:t>року через ЕТС “ProZorro.Продажі” (</w:t>
      </w: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auto" w:val="clear"/>
          <w:lang w:val="uk-UA" w:eastAsia="ru-RU"/>
        </w:rPr>
        <w:t xml:space="preserve">ID заяви: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/>
        </w:rPr>
        <w:t>***</w:t>
      </w: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auto" w:val="clear"/>
          <w:lang w:val="uk-UA" w:eastAsia="ru-RU"/>
        </w:rPr>
        <w:t xml:space="preserve">),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ru-RU"/>
        </w:rPr>
        <w:t>щодо надання в оренду об’єкта комунального майна,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включеного рішенням 17 сесії Покровської міської ради 8 скликання від 21.01.2022 року №5-17-8 до Переліку другого типу, який може бути переданий в оренду без проведення аукціону, </w:t>
      </w:r>
      <w:r>
        <w:rPr>
          <w:rFonts w:eastAsia="Times New Roman" w:cs="Times New Roman" w:ascii="Times New Roman" w:hAnsi="Times New Roman"/>
          <w:b w:val="false"/>
          <w:color w:val="auto"/>
          <w:sz w:val="28"/>
          <w:szCs w:val="28"/>
          <w:lang w:val="uk-UA" w:eastAsia="ru-RU"/>
        </w:rPr>
        <w:t xml:space="preserve">з метою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lang w:val="uk-UA" w:eastAsia="ru-RU"/>
        </w:rPr>
        <w:t xml:space="preserve">розміщення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/>
        </w:rPr>
        <w:t>***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; керуючись частиною 1 статті 15 Закону України від 03.10.2019 №157-ІХ "Про оренду державного та комунального майна", пунктом 114 Порядку передачі в оренду державного та комунального майна, затвердженого постановою Кабінету Міністрів України від 03.06.2020 року №483, виконком міської ради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9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eastAsia="ru-RU"/>
        </w:rPr>
        <w:t>ВИРІШИВ:</w:t>
      </w:r>
      <w:r>
        <w:rPr>
          <w:rFonts w:eastAsia="Times New Roman" w:cs="Times New Roman" w:ascii="Times New Roman" w:hAnsi="Times New Roman"/>
          <w:bCs/>
          <w:iCs/>
          <w:color w:val="auto"/>
          <w:sz w:val="28"/>
          <w:szCs w:val="28"/>
          <w:lang w:eastAsia="ru-RU"/>
        </w:rPr>
        <w:t xml:space="preserve">     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1. Укласти з ***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zxx" w:bidi="zxx"/>
        </w:rPr>
        <w:t xml:space="preserve"> (ідентифікаційний код юридичної особи ***)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uk-UA" w:eastAsia="ru-RU" w:bidi="zxx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договір оренди об’єкта комунального майна Покровської міської територіальної громади Дніпропетровської області, що міститься в Переліку другого типу, а саме: нежитлове приміщення четвертого поверху під номером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93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 загальною площею 10,1 кв.м., розташоване в адміністративній будівлі за адресою: Дніпропетровська обл.,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Нікопольський район,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 м. Покров, вул. Центральна, 48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2. 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  <w:lang w:val="uk-UA" w:eastAsia="zh-CN" w:bidi="ar-SA"/>
        </w:rPr>
        <w:t xml:space="preserve">Розмір річної орендної плати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zh-CN"/>
        </w:rPr>
        <w:t>встановити у розмірі ***.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Контроль за виконанням цього рішення покласти на заступника міського голови Олександра Чистяков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а.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566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566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*** інформ</w:t>
      </w:r>
      <w:r>
        <w:rPr>
          <w:rFonts w:cs="Times New Roman" w:ascii="Times New Roman" w:hAnsi="Times New Roman"/>
          <w:sz w:val="20"/>
          <w:szCs w:val="20"/>
        </w:rPr>
        <w:t>а</w:t>
      </w:r>
      <w:r>
        <w:rPr>
          <w:rFonts w:cs="Times New Roman" w:ascii="Times New Roman" w:hAnsi="Times New Roman"/>
          <w:sz w:val="20"/>
          <w:szCs w:val="20"/>
        </w:rPr>
        <w:t>ція обробляється</w:t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ntiqua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4"/>
      <w:lang w:val="uk-UA"/>
    </w:rPr>
  </w:style>
  <w:style w:type="character" w:styleId="Style13">
    <w:name w:val="Гіперпосилання"/>
    <w:rPr>
      <w:color w:val="000080"/>
      <w:u w:val="single"/>
      <w:lang w:val="zxx" w:eastAsia="zxx" w:bidi="zxx"/>
    </w:rPr>
  </w:style>
  <w:style w:type="character" w:styleId="Style14">
    <w:name w:val="Відвідане гіперпосилання"/>
    <w:rPr>
      <w:color w:val="800000"/>
      <w:u w:val="single"/>
      <w:lang w:val="zxx" w:eastAsia="zxx" w:bidi="zxx"/>
    </w:rPr>
  </w:style>
  <w:style w:type="character" w:styleId="Style15">
    <w:name w:val="Маркери"/>
    <w:qFormat/>
    <w:rPr>
      <w:rFonts w:ascii="OpenSymbol" w:hAnsi="OpenSymbol" w:eastAsia="OpenSymbol" w:cs="OpenSymbol"/>
    </w:rPr>
  </w:style>
  <w:style w:type="character" w:styleId="Style16">
    <w:name w:val="Символ нумерації"/>
    <w:qFormat/>
    <w:rPr/>
  </w:style>
  <w:style w:type="character" w:styleId="Style17">
    <w:name w:val="Номер сторінки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3">
    <w:name w:val="Обычный (веб)"/>
    <w:basedOn w:val="Normal"/>
    <w:qFormat/>
    <w:pPr>
      <w:spacing w:before="280" w:after="280"/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2"/>
      <w:sz w:val="24"/>
      <w:szCs w:val="24"/>
      <w:lang w:val="uk-UA" w:eastAsia="zh-CN" w:bidi="ar-SA"/>
    </w:rPr>
  </w:style>
  <w:style w:type="paragraph" w:styleId="Style24">
    <w:name w:val="Нормальний текст"/>
    <w:basedOn w:val="Normal"/>
    <w:qFormat/>
    <w:pPr>
      <w:spacing w:lineRule="auto" w:line="240" w:before="120" w:after="0"/>
      <w:ind w:left="0" w:right="0" w:firstLine="567"/>
    </w:pPr>
    <w:rPr>
      <w:rFonts w:ascii="Antiqua;Arial" w:hAnsi="Antiqua;Arial" w:eastAsia="Times New Roman" w:cs="Times New Roman"/>
      <w:sz w:val="26"/>
      <w:szCs w:val="20"/>
      <w:lang w:val="uk-UA"/>
    </w:rPr>
  </w:style>
  <w:style w:type="paragraph" w:styleId="Style25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Style25"/>
    <w:pPr>
      <w:suppressLineNumbers/>
    </w:pPr>
    <w:rPr/>
  </w:style>
  <w:style w:type="paragraph" w:styleId="Style27">
    <w:name w:val="Footer"/>
    <w:basedOn w:val="Style25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163</TotalTime>
  <Application>LibreOffice/7.2.3.2$Linux_X86_64 LibreOffice_project/20$Build-2</Application>
  <AppVersion>15.0000</AppVersion>
  <Pages>1</Pages>
  <Words>212</Words>
  <Characters>1428</Characters>
  <CharactersWithSpaces>1716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2021-11-15T08:26:58Z</dcterms:created>
  <dc:creator/>
  <dc:description/>
  <dc:language>uk-UA</dc:language>
  <cp:lastModifiedBy/>
  <dcterms:modified xsi:type="dcterms:W3CDTF">2022-01-27T11:37:24Z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