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5639435</wp:posOffset>
                </wp:positionH>
                <wp:positionV relativeFrom="paragraph">
                  <wp:posOffset>-35560</wp:posOffset>
                </wp:positionV>
                <wp:extent cx="734060" cy="1873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kern w:val="0"/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lang w:val="en-US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4.05pt;margin-top:-2.8pt;width:57.7pt;height:14.6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kern w:val="0"/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lang w:val="en-US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1" distT="0" distB="1905" distL="0" distR="0" simplePos="0" locked="0" layoutInCell="1" allowOverlap="1" relativeHeight="2">
            <wp:simplePos x="0" y="0"/>
            <wp:positionH relativeFrom="column">
              <wp:posOffset>2723515</wp:posOffset>
            </wp:positionH>
            <wp:positionV relativeFrom="paragraph">
              <wp:posOffset>-10160</wp:posOffset>
            </wp:positionV>
            <wp:extent cx="427355" cy="60769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9445" cy="639445"/>
                <wp:effectExtent l="0" t="0" r="0" b="9525"/>
                <wp:wrapNone/>
                <wp:docPr id="3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f" style="position:absolute;margin-left:0.05pt;margin-top:0.05pt;width:50.25pt;height:50.2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16510</wp:posOffset>
                </wp:positionH>
                <wp:positionV relativeFrom="paragraph">
                  <wp:posOffset>60325</wp:posOffset>
                </wp:positionV>
                <wp:extent cx="6121400" cy="15875"/>
                <wp:effectExtent l="0" t="0" r="33020" b="23495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140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2pt" to="483.2pt,5.25pt" ID="Прямая соединительная линия 3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</w:rPr>
        <w:t>ОЗПОРЯДЖЕННЯ</w:t>
      </w:r>
    </w:p>
    <w:p>
      <w:pPr>
        <w:pStyle w:val="21"/>
        <w:ind w:hanging="0"/>
        <w:rPr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>05.02.</w:t>
      </w:r>
      <w:r>
        <w:rPr>
          <w:sz w:val="28"/>
          <w:szCs w:val="28"/>
          <w:lang w:val="uk-UA"/>
        </w:rPr>
        <w:t xml:space="preserve">2020 р.                                      м.Покров                                              № </w:t>
      </w:r>
      <w:r>
        <w:rPr>
          <w:sz w:val="28"/>
          <w:szCs w:val="28"/>
          <w:lang w:val="uk-UA"/>
        </w:rPr>
        <w:t>28-р</w:t>
      </w: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Чемпіонаті Дніпропетровської області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спортивної акробатики </w:t>
      </w:r>
    </w:p>
    <w:p>
      <w:pPr>
        <w:pStyle w:val="Normal"/>
        <w:rPr/>
      </w:pPr>
      <w:r>
        <w:rPr>
          <w:sz w:val="28"/>
          <w:szCs w:val="28"/>
          <w:lang w:val="uk-UA"/>
        </w:rPr>
        <w:t>серед дорослих та юніорів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Керуючись ст. 42 Закону  України «Про місцеве самоврядування в Україні», Законом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04.02.</w:t>
      </w:r>
      <w:r>
        <w:rPr>
          <w:color w:val="111111"/>
          <w:sz w:val="28"/>
          <w:szCs w:val="28"/>
          <w:lang w:val="uk-UA"/>
        </w:rPr>
        <w:t xml:space="preserve">2020 р. №332 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Дніпропетровської області зі спортивної акробатики серед дорослих та юніорів :</w:t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Дніпропетровської області зі спортивної акробатики серед дорослих та юніорів, який відбудеться у період з 14.02.2020р. по 16.02.2020р. у м. Кривий Ріг (Додаток 1,2).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2.Відділу молоді та спорту (Калінін І.С.):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2.1.Забезпечити загальне керівництво участі спортсменів м.Покров» у Чемпіонаті Дніпропетровської області зі спортивної акробатики серед дорослих та юніорів у період з 14.02.2019р. по 16.02.2020р.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2.2.Висвітлити в ЗМІ та при підведенні підсумків спортивних досягнень м Покров за 2020 рік результативність  участі  команди  м.Покров » у Чемпіонаті Дніпропетровської області зі спортивної акробатики серед дорослих та юніорів.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</w:p>
    <w:p>
      <w:pPr>
        <w:pStyle w:val="Normal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3.Управлінню освіти (Цупрова Г.А.):</w:t>
      </w:r>
    </w:p>
    <w:p>
      <w:pPr>
        <w:pStyle w:val="Normal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3.1.Направити команду комунального позашкільного навчального закладу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«Дитячо-юнацька спортивна школа ім.Д.Дідіка м.Покров Дніпропетровської області» для участі  у Чемпіонаті Дніпропетровської області зі спортивної акробатики серед дорослих та юніорів з дотриманням вимог чинного законодавства.</w:t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        </w:t>
      </w:r>
      <w:r>
        <w:rPr>
          <w:spacing w:val="-20"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Призначити тренерів-викладачів комунального позашкільного навчального закладу «Дитячо-юнацька спортивна школа ім.Д.Дідіка м.Покров Дніпропетровської області» Образцову О.П., Токмань Н.В., відповідальними за</w:t>
      </w:r>
      <w:r>
        <w:rPr>
          <w:spacing w:val="-20"/>
          <w:sz w:val="28"/>
          <w:szCs w:val="28"/>
          <w:lang w:val="uk-UA"/>
        </w:rPr>
        <w:t xml:space="preserve"> збереження життя та 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 xml:space="preserve">        </w:t>
      </w:r>
      <w:r>
        <w:rPr>
          <w:spacing w:val="-20"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Дніпропетровської області зі спортивної акробатики серед дорослих та юніорів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 xml:space="preserve">        </w:t>
      </w:r>
      <w:r>
        <w:rPr>
          <w:spacing w:val="-20"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 Чемпіонаті Дніпропетровської області зі спортивної акробатики серед дорослих та юніорів.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4.Фінансовому управлінню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5.Відділу бухгалтерського обліку виконкому (Шульга О.П.) здійснити оплату відповідно до кошторису витрат.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6.Координацію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Міський голова                                                                         О.М. Шаповал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Додаток 1</w:t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>05.02.2020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28-р</w:t>
      </w:r>
      <w:r>
        <w:rPr>
          <w:sz w:val="28"/>
          <w:szCs w:val="28"/>
          <w:lang w:val="uk-UA"/>
        </w:rPr>
        <w:t xml:space="preserve">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Список </w:t>
      </w:r>
      <w:r>
        <w:rPr>
          <w:sz w:val="28"/>
          <w:szCs w:val="28"/>
          <w:lang w:val="uk-UA"/>
        </w:rPr>
        <w:t xml:space="preserve">учасників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Чемпіонату Дніпропетровської області зі спортивної акробатики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дорослих та юніорів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 КПНЗ «ДЮСШ ім. Д.Дідіка»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14-16.02.2020 р.                                                                               м. Кривий Ріг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570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"/>
        <w:gridCol w:w="4237"/>
        <w:gridCol w:w="1984"/>
        <w:gridCol w:w="2793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 спортсмена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Євтушенко Артур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Гужва Катерина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Заульський Спартак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Забутна Орина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Селіванов Іван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Тютюнник Богдан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Макєєва Поліна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Третьякова Діана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Макєєва Валерія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Демниченко Діана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Образцова Ольга Петрівна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тренер-викладач</w:t>
            </w:r>
          </w:p>
        </w:tc>
      </w:tr>
    </w:tbl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молоді та спорту                                              І.С. Калінін</w:t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</w:t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ab/>
        <w:tab/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Додаток 2</w:t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05.02.2020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28-р</w:t>
      </w:r>
      <w:r>
        <w:rPr>
          <w:sz w:val="28"/>
          <w:szCs w:val="28"/>
          <w:lang w:val="uk-UA"/>
        </w:rPr>
        <w:t xml:space="preserve">                             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Список </w:t>
      </w:r>
      <w:r>
        <w:rPr>
          <w:sz w:val="28"/>
          <w:szCs w:val="28"/>
          <w:lang w:val="uk-UA"/>
        </w:rPr>
        <w:t xml:space="preserve">учасників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Чемпіонату Дніпропетровської області зі спортивної акробатики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дорослих та юніорів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 КПНЗ «ДЮСШ ім. Д.Дідіка»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14-16.02.2020 р.                                                                               м. Кривий Ріг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570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"/>
        <w:gridCol w:w="4237"/>
        <w:gridCol w:w="1984"/>
        <w:gridCol w:w="2793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 спортсмена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Веселова Анастасія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Дрок Валерія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Федюк Ілона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Кожанов Роман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Стрєлець Дар’я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Радочинський Даниїл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Марусиченко Віталій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Катерина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Паронян Маріна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2070" w:leader="none"/>
              </w:tabs>
              <w:spacing w:lineRule="auto" w:line="276"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Королюк Дар’я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2070" w:leader="none"/>
              </w:tabs>
              <w:spacing w:lineRule="auto" w:line="276"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Хижинська Дар’я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Пруднікова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Галанова Ксенія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Марусиченко Валерія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Шевкунова Марія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Токмань Наталія Валеріївна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тренер-викладач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молоді та спорту                                              І.С. Калінін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84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sid w:val="00b74849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036bb3"/>
    <w:rPr>
      <w:rFonts w:ascii="Segoe UI" w:hAnsi="Segoe UI" w:eastAsia="Times New Roman" w:cs="Segoe UI"/>
      <w:kern w:val="2"/>
      <w:sz w:val="18"/>
      <w:szCs w:val="18"/>
      <w:lang w:val="ru-RU" w:eastAsia="ru-RU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semiHidden/>
    <w:unhideWhenUsed/>
    <w:rsid w:val="00b74849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uiPriority w:val="99"/>
    <w:qFormat/>
    <w:rsid w:val="00b74849"/>
    <w:pPr>
      <w:ind w:firstLine="720"/>
      <w:jc w:val="center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36bb3"/>
    <w:pPr/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9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6206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D14D-5F0E-490D-AAEF-9A908B88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LibreOffice/6.1.4.2$Windows_x86 LibreOffice_project/9d0f32d1f0b509096fd65e0d4bec26ddd1938fd3</Application>
  <Pages>5</Pages>
  <Words>582</Words>
  <Characters>3859</Characters>
  <CharactersWithSpaces>5386</CharactersWithSpaces>
  <Paragraphs>145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2020-02-03T09:57:00Z</dcterms:created>
  <dc:creator>Пользователь Windows</dc:creator>
  <dc:description/>
  <dc:language>uk-UA</dc:language>
  <cp:lastModifiedBy/>
  <cp:lastPrinted>2020-02-06T11:04:00Z</cp:lastPrinted>
  <dcterms:modified xsi:type="dcterms:W3CDTF">2020-02-10T10:05:31Z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