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F00" w:rsidRDefault="007B5F00">
      <w:pPr>
        <w:widowControl w:val="0"/>
        <w:spacing w:after="0" w:line="240" w:lineRule="auto"/>
        <w:jc w:val="center"/>
        <w:outlineLvl w:val="0"/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</w:pPr>
    </w:p>
    <w:p w:rsidR="007B5F00" w:rsidRDefault="00845198">
      <w:pPr>
        <w:widowControl w:val="0"/>
        <w:spacing w:after="0" w:line="240" w:lineRule="auto"/>
        <w:jc w:val="center"/>
        <w:outlineLvl w:val="0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  <w:t>ВИКОНАВЧИЙ КОМІТЕТ ПОКРОВСЬКОЇ МІСЬКОЇ РАДИ</w:t>
      </w:r>
    </w:p>
    <w:p w:rsidR="007B5F00" w:rsidRDefault="00845198">
      <w:pPr>
        <w:widowControl w:val="0"/>
        <w:spacing w:after="0" w:line="240" w:lineRule="auto"/>
        <w:jc w:val="center"/>
        <w:outlineLvl w:val="0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  <w:t>ДНІПРОПЕТРОВСЬКОЇ ОБЛАСТІ</w:t>
      </w:r>
    </w:p>
    <w:p w:rsidR="007B5F00" w:rsidRDefault="007B5F00">
      <w:pPr>
        <w:widowControl w:val="0"/>
        <w:spacing w:after="0" w:line="240" w:lineRule="auto"/>
        <w:jc w:val="center"/>
        <w:outlineLvl w:val="0"/>
        <w:rPr>
          <w:rFonts w:ascii="Times New Roman" w:eastAsia="Andale Sans UI" w:hAnsi="Times New Roman" w:cs="Times New Roman"/>
          <w:b/>
          <w:bCs/>
          <w:kern w:val="2"/>
          <w:sz w:val="12"/>
          <w:szCs w:val="12"/>
          <w:lang w:eastAsia="zh-CN"/>
        </w:rPr>
      </w:pPr>
    </w:p>
    <w:p w:rsidR="007B5F00" w:rsidRDefault="00845198">
      <w:pPr>
        <w:widowControl w:val="0"/>
        <w:spacing w:after="0" w:line="240" w:lineRule="auto"/>
        <w:jc w:val="center"/>
        <w:outlineLvl w:val="0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  <w:t>РІШЕННЯ</w:t>
      </w:r>
    </w:p>
    <w:p w:rsidR="007B5F00" w:rsidRDefault="007B5F00">
      <w:pPr>
        <w:spacing w:after="0" w:line="240" w:lineRule="auto"/>
        <w:ind w:right="-1"/>
        <w:jc w:val="both"/>
        <w:rPr>
          <w:rFonts w:ascii="Calibri" w:eastAsia="Calibri" w:hAnsi="Calibri" w:cs="Calibri"/>
          <w:color w:val="000000"/>
          <w:sz w:val="16"/>
          <w:szCs w:val="16"/>
          <w:lang w:eastAsia="zh-CN" w:bidi="hi-IN"/>
        </w:rPr>
      </w:pPr>
    </w:p>
    <w:p w:rsidR="007B5F00" w:rsidRDefault="00845198">
      <w:pPr>
        <w:spacing w:after="0" w:line="240" w:lineRule="auto"/>
        <w:ind w:right="-1"/>
        <w:jc w:val="both"/>
        <w:rPr>
          <w:rFonts w:ascii="Calibri" w:eastAsia="Calibri" w:hAnsi="Calibri" w:cs="Calibri"/>
          <w:color w:val="000000"/>
          <w:sz w:val="16"/>
          <w:szCs w:val="16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Про стан виконання </w:t>
      </w:r>
      <w:r>
        <w:rPr>
          <w:rFonts w:ascii="Times New Roman" w:hAnsi="Times New Roman"/>
          <w:sz w:val="28"/>
          <w:szCs w:val="28"/>
        </w:rPr>
        <w:t xml:space="preserve">Комплексної програми з </w:t>
      </w:r>
      <w:proofErr w:type="spellStart"/>
      <w:r>
        <w:rPr>
          <w:rFonts w:ascii="Times New Roman" w:hAnsi="Times New Roman"/>
          <w:sz w:val="28"/>
          <w:szCs w:val="28"/>
        </w:rPr>
        <w:t>безбар’єрного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 в Покровській міській територіальній громаді Дніпропетровської області на  2024-2026 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у 2025 році</w:t>
      </w:r>
    </w:p>
    <w:p w:rsidR="007B5F00" w:rsidRDefault="0084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 </w:t>
      </w:r>
    </w:p>
    <w:p w:rsidR="007B5F00" w:rsidRDefault="0084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      </w:t>
      </w:r>
    </w:p>
    <w:p w:rsidR="007B5F00" w:rsidRDefault="00845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Керуючись законом України «Про місцеве самоврядування в Україні», заслухавши аналітичну довідку заступника міського голови з виконавчої роботи Олександра ЧИСТЯКОВА про стан виконання </w:t>
      </w:r>
      <w:r>
        <w:rPr>
          <w:rFonts w:ascii="Times New Roman" w:hAnsi="Times New Roman"/>
          <w:sz w:val="28"/>
          <w:szCs w:val="28"/>
        </w:rPr>
        <w:t xml:space="preserve">Комплексної програми з </w:t>
      </w:r>
      <w:proofErr w:type="spellStart"/>
      <w:r>
        <w:rPr>
          <w:rFonts w:ascii="Times New Roman" w:hAnsi="Times New Roman"/>
          <w:sz w:val="28"/>
          <w:szCs w:val="28"/>
        </w:rPr>
        <w:t>безбар’єрного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 в Покровській міській територіальній громаді Дніпропетровської області на 2024-2026 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у 2025 році, затвердженої рішенням 48 сесії міської ради 8 скликання від 26 грудня 2023 року № 16 (зі змінами),  виконавчий комітет Покровської міської ради</w:t>
      </w:r>
    </w:p>
    <w:p w:rsidR="007B5F00" w:rsidRDefault="007B5F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</w:p>
    <w:p w:rsidR="007B5F00" w:rsidRDefault="008451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  <w:t>ВИРІШИВ:</w:t>
      </w:r>
    </w:p>
    <w:p w:rsidR="007B5F00" w:rsidRDefault="007B5F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</w:p>
    <w:p w:rsidR="007B5F00" w:rsidRDefault="00845198">
      <w:pPr>
        <w:pStyle w:val="a6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ab/>
        <w:t xml:space="preserve">1. Інформацію про виконання </w:t>
      </w:r>
      <w:r>
        <w:rPr>
          <w:rFonts w:ascii="Times New Roman" w:hAnsi="Times New Roman"/>
          <w:color w:val="000000"/>
          <w:sz w:val="28"/>
          <w:szCs w:val="28"/>
        </w:rPr>
        <w:t xml:space="preserve">Комплексної програми з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безбар’єрного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простору в Покровській міській територіальній громаді Дніпропетровської області на 2024-2026 роки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у 2025 році (далі – Програма) взяти до відома. (Аналітична довідка додається).</w:t>
      </w:r>
    </w:p>
    <w:p w:rsidR="007B5F00" w:rsidRDefault="00845198">
      <w:pPr>
        <w:pStyle w:val="a6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ab/>
        <w:t xml:space="preserve">2.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Подальший контроль за виконанням Комплексної програми з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безбар’єрного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 простору в Покровській міській територіальній громаді Дніпропетровської області на 2024-2026 роки покласти на заступника міського голови з виконавчої роботи за напрямком діяльності та Раду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безбар'єрності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</w:p>
    <w:p w:rsidR="007B5F00" w:rsidRDefault="007B5F00">
      <w:pPr>
        <w:pStyle w:val="a6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B5F00" w:rsidRDefault="007B5F00">
      <w:pPr>
        <w:pStyle w:val="a6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bookmarkStart w:id="0" w:name="_GoBack"/>
      <w:bookmarkEnd w:id="0"/>
    </w:p>
    <w:sectPr w:rsidR="007B5F00">
      <w:pgSz w:w="11906" w:h="16838"/>
      <w:pgMar w:top="426" w:right="567" w:bottom="1134" w:left="1701" w:header="0" w:footer="0" w:gutter="0"/>
      <w:pgNumType w:start="1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00"/>
    <w:rsid w:val="007B5F00"/>
    <w:rsid w:val="00845198"/>
    <w:rsid w:val="00A0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95D08-CB6D-48C3-B0FC-828FA805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E5C2A"/>
    <w:rPr>
      <w:rFonts w:ascii="Segoe UI" w:hAnsi="Segoe UI" w:cs="Segoe UI"/>
      <w:sz w:val="18"/>
      <w:szCs w:val="18"/>
      <w:lang w:val="uk-UA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D24AFE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CE5C2A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dc:description/>
  <cp:lastModifiedBy>Professional</cp:lastModifiedBy>
  <cp:revision>3</cp:revision>
  <cp:lastPrinted>2024-09-06T06:30:00Z</cp:lastPrinted>
  <dcterms:created xsi:type="dcterms:W3CDTF">2025-12-04T12:44:00Z</dcterms:created>
  <dcterms:modified xsi:type="dcterms:W3CDTF">2025-12-04T12:53:00Z</dcterms:modified>
  <dc:language>uk-UA</dc:language>
</cp:coreProperties>
</file>