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C" w:rsidRDefault="00FB6F5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3C5F5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5A42AD" w:rsidRDefault="005A42AD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3C5F58" w:rsidRPr="00714060" w:rsidRDefault="003C5F58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706FEE" w:rsidRPr="00211233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</w:rPr>
        <w:t xml:space="preserve">Про </w:t>
      </w:r>
      <w:r w:rsidR="00296F35" w:rsidRPr="00211233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терміну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0C4" w:rsidRDefault="004C4849" w:rsidP="000E7E11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</w:p>
    <w:p w:rsidR="003100C4" w:rsidRDefault="003100C4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будинку №</w:t>
      </w:r>
      <w:r w:rsidR="00714060">
        <w:rPr>
          <w:rFonts w:ascii="Times New Roman" w:hAnsi="Times New Roman" w:cs="Times New Roman"/>
          <w:sz w:val="26"/>
          <w:szCs w:val="26"/>
          <w:lang w:val="uk-UA"/>
        </w:rPr>
        <w:t>52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4C484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87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714060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211233" w:rsidRDefault="00B3030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Петровичу В.Г.</w:t>
      </w:r>
    </w:p>
    <w:p w:rsidR="000F4173" w:rsidRPr="003100C4" w:rsidRDefault="000F4173" w:rsidP="004C4849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4714" w:rsidRPr="00211233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3100C4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B3030E" w:rsidRPr="000E7E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погодження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продовження терміну розміщення 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для провадження підприємницької діяльності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714060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B56E8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будинку №</w:t>
      </w:r>
      <w:r w:rsidR="00714060">
        <w:rPr>
          <w:rFonts w:ascii="Times New Roman" w:hAnsi="Times New Roman" w:cs="Times New Roman"/>
          <w:sz w:val="26"/>
          <w:szCs w:val="26"/>
          <w:lang w:val="uk-UA"/>
        </w:rPr>
        <w:t>52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 у новій редакції,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№7,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, виконавчий комітет</w:t>
      </w:r>
    </w:p>
    <w:p w:rsidR="00211233" w:rsidRDefault="00211233" w:rsidP="00634714">
      <w:pPr>
        <w:pStyle w:val="a5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C4849" w:rsidRPr="0021123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4C4849" w:rsidRPr="00211233" w:rsidRDefault="004C4849" w:rsidP="00D329E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3100C4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підприємницької діяльності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714060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будинку №</w:t>
      </w:r>
      <w:r w:rsidR="00714060">
        <w:rPr>
          <w:rFonts w:ascii="Times New Roman" w:hAnsi="Times New Roman" w:cs="Times New Roman"/>
          <w:sz w:val="26"/>
          <w:szCs w:val="26"/>
          <w:lang w:val="uk-UA"/>
        </w:rPr>
        <w:t>52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3C5F58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F4173" w:rsidRDefault="000F4173" w:rsidP="000F4173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ФОП </w:t>
      </w:r>
      <w:r w:rsidR="003100C4">
        <w:rPr>
          <w:rFonts w:ascii="Times New Roman" w:hAnsi="Times New Roman" w:cs="Times New Roman"/>
          <w:sz w:val="26"/>
          <w:szCs w:val="26"/>
          <w:lang w:val="uk-UA" w:eastAsia="ar-SA"/>
        </w:rPr>
        <w:t>Петровича В.Г</w:t>
      </w: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3C5F58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тимчасової споруди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C6523" w:rsidRPr="001F4393" w:rsidRDefault="007C6523" w:rsidP="007C6523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  <w:t>2.2.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9B53FD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тимчасової споруди за формою що додається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0F4173" w:rsidRDefault="000F4173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4C4849" w:rsidRPr="00211233" w:rsidRDefault="004C4849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3100C4">
        <w:rPr>
          <w:rFonts w:ascii="Times New Roman" w:hAnsi="Times New Roman" w:cs="Times New Roman"/>
          <w:sz w:val="26"/>
          <w:szCs w:val="26"/>
          <w:lang w:val="uk-UA" w:eastAsia="ar-SA"/>
        </w:rPr>
        <w:t>Петровича В.Г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E679D3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211233" w:rsidRDefault="004C4849" w:rsidP="00E679D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06FEE" w:rsidRPr="00211233" w:rsidRDefault="00706FEE" w:rsidP="00706FE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, власник дан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ої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4C4849" w:rsidRPr="00211233" w:rsidRDefault="00706FEE" w:rsidP="001765D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3.3. 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При умові недотримання вимог Паспорта прив’язки ТС та договору про користування місцем розташування групи тимчасових споруд, така група тимчасових споруд підлягає демонтажу.</w:t>
      </w:r>
    </w:p>
    <w:p w:rsidR="000F4173" w:rsidRDefault="000F4173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3C5F58" w:rsidRDefault="003C5F58" w:rsidP="004C4849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3C5F58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3C5F58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54202" w:rsidRPr="00100125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100125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100125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1F4393" w:rsidRPr="00100125" w:rsidSect="0021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E7E11"/>
    <w:rsid w:val="000F239E"/>
    <w:rsid w:val="000F4173"/>
    <w:rsid w:val="00100125"/>
    <w:rsid w:val="00123DAA"/>
    <w:rsid w:val="001577EB"/>
    <w:rsid w:val="00164CA4"/>
    <w:rsid w:val="001668CE"/>
    <w:rsid w:val="001765D1"/>
    <w:rsid w:val="001C0C9F"/>
    <w:rsid w:val="001D1715"/>
    <w:rsid w:val="001F4393"/>
    <w:rsid w:val="00211233"/>
    <w:rsid w:val="00291723"/>
    <w:rsid w:val="00296F35"/>
    <w:rsid w:val="002A3B37"/>
    <w:rsid w:val="002B56E8"/>
    <w:rsid w:val="002D0879"/>
    <w:rsid w:val="003100C4"/>
    <w:rsid w:val="003876D6"/>
    <w:rsid w:val="003C5F58"/>
    <w:rsid w:val="003E7F38"/>
    <w:rsid w:val="0043110B"/>
    <w:rsid w:val="0045696E"/>
    <w:rsid w:val="00475370"/>
    <w:rsid w:val="004A0A46"/>
    <w:rsid w:val="004C4849"/>
    <w:rsid w:val="004E1B43"/>
    <w:rsid w:val="00501E03"/>
    <w:rsid w:val="00530775"/>
    <w:rsid w:val="005A42AD"/>
    <w:rsid w:val="005D0211"/>
    <w:rsid w:val="00634714"/>
    <w:rsid w:val="006E0C61"/>
    <w:rsid w:val="00706FEE"/>
    <w:rsid w:val="00714060"/>
    <w:rsid w:val="00737AD3"/>
    <w:rsid w:val="00760ABD"/>
    <w:rsid w:val="007C6523"/>
    <w:rsid w:val="00805753"/>
    <w:rsid w:val="0086752F"/>
    <w:rsid w:val="0090368F"/>
    <w:rsid w:val="0095279A"/>
    <w:rsid w:val="00961D0C"/>
    <w:rsid w:val="009A114E"/>
    <w:rsid w:val="009A126E"/>
    <w:rsid w:val="009C2EB1"/>
    <w:rsid w:val="00A76AA2"/>
    <w:rsid w:val="00A85FE2"/>
    <w:rsid w:val="00B3030E"/>
    <w:rsid w:val="00B400F6"/>
    <w:rsid w:val="00B84120"/>
    <w:rsid w:val="00C52531"/>
    <w:rsid w:val="00C67B29"/>
    <w:rsid w:val="00CB4DF8"/>
    <w:rsid w:val="00CC342E"/>
    <w:rsid w:val="00CF0B02"/>
    <w:rsid w:val="00CF624F"/>
    <w:rsid w:val="00D329E3"/>
    <w:rsid w:val="00E54202"/>
    <w:rsid w:val="00E64EE5"/>
    <w:rsid w:val="00E679D3"/>
    <w:rsid w:val="00EF7A87"/>
    <w:rsid w:val="00F45D2C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2021-08-20T10:01:00Z</cp:lastPrinted>
  <dcterms:created xsi:type="dcterms:W3CDTF">2021-10-11T10:43:00Z</dcterms:created>
  <dcterms:modified xsi:type="dcterms:W3CDTF">2021-10-11T11:11:00Z</dcterms:modified>
</cp:coreProperties>
</file>