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67" w:rsidRPr="00AA2BEC" w:rsidRDefault="00611F89">
      <w:pPr>
        <w:pStyle w:val="Textbody"/>
        <w:spacing w:after="0"/>
        <w:jc w:val="center"/>
        <w:rPr>
          <w:rFonts w:hint="eastAsia"/>
          <w:b/>
          <w:bCs/>
          <w:sz w:val="28"/>
          <w:szCs w:val="28"/>
          <w:lang w:val="ru-RU"/>
        </w:rPr>
      </w:pPr>
      <w:bookmarkStart w:id="0" w:name="_GoBack"/>
      <w:bookmarkEnd w:id="0"/>
      <w:r w:rsidRPr="00AA2BEC">
        <w:rPr>
          <w:b/>
          <w:bCs/>
          <w:sz w:val="28"/>
          <w:szCs w:val="28"/>
          <w:lang w:val="ru-RU"/>
        </w:rPr>
        <w:t>ПОКРОВСЬКА МІСЬКА РАДА</w:t>
      </w:r>
    </w:p>
    <w:p w:rsidR="00561567" w:rsidRPr="00AA2BEC" w:rsidRDefault="00611F89">
      <w:pPr>
        <w:pStyle w:val="Textbody"/>
        <w:spacing w:after="0"/>
        <w:jc w:val="center"/>
        <w:rPr>
          <w:rFonts w:hint="eastAsia"/>
          <w:b/>
          <w:bCs/>
          <w:sz w:val="28"/>
          <w:szCs w:val="28"/>
          <w:lang w:val="ru-RU"/>
        </w:rPr>
      </w:pPr>
      <w:r w:rsidRPr="00AA2BEC">
        <w:rPr>
          <w:b/>
          <w:bCs/>
          <w:sz w:val="28"/>
          <w:szCs w:val="28"/>
          <w:lang w:val="ru-RU"/>
        </w:rPr>
        <w:t>ДНІПРОПЕТРОВСЬКОЇ ОБЛАСТІ</w:t>
      </w:r>
    </w:p>
    <w:p w:rsidR="00561567" w:rsidRPr="00AA2BEC" w:rsidRDefault="00611F89">
      <w:pPr>
        <w:pStyle w:val="Textbody"/>
        <w:spacing w:after="0"/>
        <w:jc w:val="center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20160</wp:posOffset>
                </wp:positionV>
                <wp:extent cx="6114960" cy="9360"/>
                <wp:effectExtent l="19050" t="19050" r="38190" b="287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36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991C8" id="Прямая соединительная линия 1" o:spid="_x0000_s1026" style="position:absolute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6pt" to="48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" strokeweight=".49mm">
                <v:stroke joinstyle="miter" endcap="square"/>
              </v:line>
            </w:pict>
          </mc:Fallback>
        </mc:AlternateContent>
      </w:r>
    </w:p>
    <w:p w:rsidR="00561567" w:rsidRPr="00AA2BEC" w:rsidRDefault="00611F89">
      <w:pPr>
        <w:pStyle w:val="Textbody"/>
        <w:spacing w:after="0"/>
        <w:jc w:val="center"/>
        <w:rPr>
          <w:rFonts w:hint="eastAsia"/>
          <w:b/>
          <w:sz w:val="28"/>
          <w:szCs w:val="28"/>
          <w:lang w:val="ru-RU"/>
        </w:rPr>
      </w:pPr>
      <w:r w:rsidRPr="00AA2BEC">
        <w:rPr>
          <w:b/>
          <w:sz w:val="28"/>
          <w:szCs w:val="28"/>
          <w:lang w:val="ru-RU"/>
        </w:rPr>
        <w:t>ПРОЄКТ  РІШЕННЯ</w:t>
      </w:r>
    </w:p>
    <w:p w:rsidR="00561567" w:rsidRDefault="00611F89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                     м.Покров                                 № ___________</w:t>
      </w:r>
    </w:p>
    <w:p w:rsidR="00561567" w:rsidRDefault="00561567">
      <w:pPr>
        <w:pStyle w:val="Standard"/>
        <w:rPr>
          <w:rFonts w:ascii="Times New Roman" w:hAnsi="Times New Roman"/>
          <w:sz w:val="16"/>
          <w:szCs w:val="16"/>
        </w:rPr>
      </w:pPr>
    </w:p>
    <w:p w:rsidR="00561567" w:rsidRDefault="00561567">
      <w:pPr>
        <w:pStyle w:val="Standard"/>
        <w:rPr>
          <w:rFonts w:hint="eastAsia"/>
          <w:sz w:val="28"/>
          <w:szCs w:val="28"/>
          <w:lang w:val="uk-UA"/>
        </w:rPr>
      </w:pPr>
    </w:p>
    <w:p w:rsidR="00561567" w:rsidRDefault="00561567">
      <w:pPr>
        <w:pStyle w:val="a5"/>
        <w:rPr>
          <w:rFonts w:hint="eastAsia"/>
          <w:sz w:val="28"/>
          <w:szCs w:val="28"/>
          <w:lang w:val="uk-UA"/>
        </w:rPr>
      </w:pPr>
    </w:p>
    <w:tbl>
      <w:tblPr>
        <w:tblW w:w="5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</w:tblGrid>
      <w:tr w:rsidR="00561567" w:rsidRPr="00AA2BEC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67" w:rsidRDefault="00611F89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проведення мобілізації людських і транспортних ресурсів на території Покровської міської територіальної громади в особливий період</w:t>
            </w:r>
          </w:p>
        </w:tc>
      </w:tr>
    </w:tbl>
    <w:p w:rsidR="00561567" w:rsidRDefault="00561567">
      <w:pPr>
        <w:pStyle w:val="a5"/>
        <w:rPr>
          <w:rFonts w:hint="eastAsia"/>
          <w:sz w:val="28"/>
          <w:szCs w:val="28"/>
          <w:lang w:val="uk-UA"/>
        </w:rPr>
      </w:pPr>
    </w:p>
    <w:p w:rsidR="00561567" w:rsidRPr="00AA2BEC" w:rsidRDefault="00611F89">
      <w:pPr>
        <w:pStyle w:val="Standard"/>
        <w:spacing w:line="216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 Відповідно до вимог  спільної директиви Міністерства оборони України та Генерального штабу Збройних Сил України від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07 червня 2021 року № Д-321/1/1/ «Про проведення додаткових організаційних заходів з територіальними центрами комплектування та соціальної підтримки, військовими частинами (установами) Збройних Сил України в 2021 році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протоколу засідання Кабінету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Міністрів України від 22 липня 2020 року № 60, директиви командувача військ оперативного командування «Схід» від 08 червня 2021 року №Д-2/дск  «Про проведення додаткових організаційних заходів з територіальними центрами комплектування та соціальної підтрим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ки, військовими частинами (установами), у військах оперативного командування «Схід» в 2021 році»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, виконання постанови Верховної Ради України від 17.07.2020 року № 807-ІХ «Про утворення та ліквідацію районів», наказу військового комісара Дніпропетровського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обласного територіального центру комплектування та соціальної підтримки від 11 червня 2021 року №271 «Про проведення організаційних заходів», переформувати Покровський міський територіальний центр комплектування та соціальної підтримки Дніпропетровської об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ласті, що утримується за штатом № 43/062-51 у 3 відділ у м. Покров Нікопольського районного територіального центру комплектування та соціальної підтримки утримувати за штатом № 43/072 з 16 липня 2021 року, та з метою підвищення ефективності роботи органів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місцевого самоврядування, підприємств, установ та організацій міста Покров з підготовки до проведення мобілізації на території міста, відповідно до ст. 18 Закону України «Про мобілізаційну підготовку та мобілізацію» від 02.03.2005 № 2454-ІV, Закону України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«Про оборону»</w:t>
      </w:r>
      <w:r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uk-UA" w:eastAsia="ru-RU"/>
        </w:rPr>
        <w:t xml:space="preserve"> від 06.12.1991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  <w:lang w:val="uk-UA" w:eastAsia="ru-RU"/>
        </w:rPr>
        <w:t>1932-XII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, керуючись ч.7 ст.1 Закону України «Про військовий обов’язок і військову службу», ст. 36 Закону України «Про місцеве самоврядування в Україні», постанови Кабінету Міністрів України від 07.12.2016 № 921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ння Порядку організації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ведення військового обліку призовників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 військовозобов’язаних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», міська рада</w:t>
      </w:r>
    </w:p>
    <w:p w:rsidR="00561567" w:rsidRDefault="0056156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61567" w:rsidRDefault="00611F8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61567" w:rsidRDefault="0056156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61567" w:rsidRDefault="00611F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Створити групу управління для організації проведення мобілізації людських та транспортних ресурсів на території Покровської місько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громади.</w:t>
      </w:r>
    </w:p>
    <w:p w:rsidR="00561567" w:rsidRDefault="0056156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567" w:rsidRDefault="00611F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склад групи управління для організації проведення мобілізації людських та транспортних ресурсів на території Покровської міської територіальної громади, що додається.</w:t>
      </w:r>
    </w:p>
    <w:p w:rsidR="00561567" w:rsidRDefault="0056156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567" w:rsidRDefault="00611F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Затвердити План заходів для підготовки та пр</w:t>
      </w:r>
      <w:r>
        <w:rPr>
          <w:rFonts w:ascii="Times New Roman" w:hAnsi="Times New Roman"/>
          <w:sz w:val="28"/>
          <w:szCs w:val="28"/>
          <w:lang w:val="uk-UA"/>
        </w:rPr>
        <w:t>оведення мобілізації людських і транспортних ресурсів на території Покровської міської територіальної громади в особливий період, що додається.</w:t>
      </w:r>
    </w:p>
    <w:p w:rsidR="00561567" w:rsidRDefault="0056156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567" w:rsidRPr="00AA2BEC" w:rsidRDefault="00611F89">
      <w:pPr>
        <w:pStyle w:val="a5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Вважати таким, що втратило чинність рішення 61 сесія 7 скликання  від </w:t>
      </w:r>
      <w:r>
        <w:rPr>
          <w:rFonts w:ascii="Times New Roman" w:hAnsi="Times New Roman"/>
          <w:sz w:val="28"/>
          <w:szCs w:val="28"/>
          <w:lang w:val="uk-UA"/>
        </w:rPr>
        <w:t>25.09.2020</w:t>
      </w:r>
      <w:r>
        <w:rPr>
          <w:rFonts w:ascii="Times New Roman" w:hAnsi="Times New Roman"/>
          <w:sz w:val="28"/>
          <w:szCs w:val="28"/>
          <w:lang w:val="uk-UA"/>
        </w:rPr>
        <w:t xml:space="preserve"> № 14 «Про підготовку та проведення мобілізації людських і транспортних засобів в особливий період на території Покровської міської громади».</w:t>
      </w:r>
    </w:p>
    <w:p w:rsidR="00561567" w:rsidRPr="00AA2BEC" w:rsidRDefault="00611F89">
      <w:pPr>
        <w:pStyle w:val="a5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Координацію роботи щодо виконання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3 відділ у м. Покров Нікопольського РТЦК та СП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Оле</w:t>
      </w:r>
      <w:r>
        <w:rPr>
          <w:rFonts w:ascii="Times New Roman" w:hAnsi="Times New Roman"/>
          <w:sz w:val="28"/>
          <w:szCs w:val="28"/>
          <w:lang w:val="uk-UA"/>
        </w:rPr>
        <w:t>ксандр ЛЄВІН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відділ з питань надзвичайних ситуацій та цивільного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виконкому Покровської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Віталій КРАВЧЕНКО)</w:t>
      </w:r>
      <w:r>
        <w:rPr>
          <w:rFonts w:ascii="Times New Roman" w:hAnsi="Times New Roman"/>
          <w:sz w:val="28"/>
          <w:szCs w:val="28"/>
          <w:lang w:val="uk-UA"/>
        </w:rPr>
        <w:t>, контроль залишаю за собою.</w:t>
      </w:r>
    </w:p>
    <w:p w:rsidR="00561567" w:rsidRDefault="0056156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61567" w:rsidRDefault="0056156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61567" w:rsidRDefault="0056156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61567" w:rsidRDefault="00611F89">
      <w:pPr>
        <w:pStyle w:val="a5"/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>Віталій КРАВЧЕНКО</w:t>
      </w:r>
    </w:p>
    <w:p w:rsidR="00561567" w:rsidRDefault="0056156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61567" w:rsidRDefault="0056156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sectPr w:rsidR="0056156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89" w:rsidRDefault="00611F89">
      <w:pPr>
        <w:rPr>
          <w:rFonts w:hint="eastAsia"/>
        </w:rPr>
      </w:pPr>
      <w:r>
        <w:separator/>
      </w:r>
    </w:p>
  </w:endnote>
  <w:endnote w:type="continuationSeparator" w:id="0">
    <w:p w:rsidR="00611F89" w:rsidRDefault="00611F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89" w:rsidRDefault="00611F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1F89" w:rsidRDefault="00611F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1567"/>
    <w:rsid w:val="00561567"/>
    <w:rsid w:val="00611F89"/>
    <w:rsid w:val="00A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CB3C-C043-4FAB-B1B6-466F469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lang w:val="ru-RU" w:eastAsia="ru-RU"/>
    </w:rPr>
  </w:style>
  <w:style w:type="paragraph" w:customStyle="1" w:styleId="21">
    <w:name w:val="Основной текст 21"/>
    <w:basedOn w:val="Standard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PC</dc:creator>
  <cp:lastModifiedBy>Makarov PC</cp:lastModifiedBy>
  <cp:revision>2</cp:revision>
  <dcterms:created xsi:type="dcterms:W3CDTF">2022-01-11T06:35:00Z</dcterms:created>
  <dcterms:modified xsi:type="dcterms:W3CDTF">2022-01-11T06:35:00Z</dcterms:modified>
</cp:coreProperties>
</file>