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5352415</wp:posOffset>
                </wp:positionH>
                <wp:positionV relativeFrom="paragraph">
                  <wp:posOffset>-46355</wp:posOffset>
                </wp:positionV>
                <wp:extent cx="63944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45pt;margin-top:-3.65pt;width:50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5888990" cy="12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8520" cy="7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pt" to="464.9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i w:val="false"/>
          <w:iCs w:val="false"/>
          <w:sz w:val="28"/>
          <w:szCs w:val="28"/>
          <w:u w:val="none"/>
          <w:lang w:val="uk-UA"/>
        </w:rPr>
        <w:t xml:space="preserve">25.03.2020р.                 </w:t>
      </w:r>
      <w:r>
        <w:rPr>
          <w:i w:val="false"/>
          <w:iCs w:val="false"/>
          <w:sz w:val="28"/>
          <w:szCs w:val="28"/>
          <w:u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м.Покров                                             </w:t>
      </w:r>
      <w:r>
        <w:rPr>
          <w:sz w:val="28"/>
          <w:szCs w:val="28"/>
          <w:lang w:val="uk-UA"/>
        </w:rPr>
        <w:t>№146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cs="Times New Roman CYR"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зв`язку з вибуттям на інше постійне місце проживання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 xml:space="preserve">ХХ 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 визнати наймачем за раніше укладеним договором найму житлового приміщення її сина </w:t>
      </w:r>
      <w:r>
        <w:rPr>
          <w:rFonts w:ascii="Times New Roman" w:hAnsi="Times New Roman"/>
          <w:sz w:val="28"/>
          <w:szCs w:val="28"/>
          <w:lang w:val="uk-UA"/>
        </w:rPr>
        <w:t>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його  ім`я договору найму.</w:t>
      </w:r>
    </w:p>
    <w:p>
      <w:pPr>
        <w:pStyle w:val="Style17"/>
        <w:spacing w:lineRule="auto" w:line="276"/>
        <w:jc w:val="both"/>
        <w:rPr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</w:t>
      </w:r>
      <w:r>
        <w:rPr>
          <w:rFonts w:cs="Times New Roman CYR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LibreOffice/6.1.4.2$Windows_x86 LibreOffice_project/9d0f32d1f0b509096fd65e0d4bec26ddd1938fd3</Application>
  <Pages>1</Pages>
  <Words>104</Words>
  <Characters>658</Characters>
  <CharactersWithSpaces>867</CharactersWithSpaces>
  <Paragraphs>13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2020-03-19T07:55:00Z</dcterms:created>
  <dc:creator>Жильё</dc:creator>
  <dc:description/>
  <dc:language>uk-UA</dc:language>
  <cp:lastModifiedBy/>
  <cp:lastPrinted>2020-03-19T07:41:00Z</cp:lastPrinted>
  <dcterms:modified xsi:type="dcterms:W3CDTF">2020-04-06T14:54:38Z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