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0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5490845</wp:posOffset>
                </wp:positionH>
                <wp:positionV relativeFrom="paragraph">
                  <wp:posOffset>-367030</wp:posOffset>
                </wp:positionV>
                <wp:extent cx="572135" cy="238760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80" cy="23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4"/>
                                <w:rFonts w:ascii="Liberation Serif" w:hAnsi="Liberation Serif" w:eastAsia="NSimSun" w:cs="Arial"/>
                                <w:lang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2" stroked="f" style="position:absolute;margin-left:432.35pt;margin-top:-28.9pt;width:44.95pt;height:18.7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4"/>
                          <w:rFonts w:ascii="Liberation Serif" w:hAnsi="Liberation Serif" w:eastAsia="NSimSun" w:cs="Arial"/>
                          <w:lang w:bidi="hi-IN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5450" cy="60579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20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20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266065</wp:posOffset>
                </wp:positionV>
                <wp:extent cx="6133465" cy="27305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2960" cy="7560"/>
                        </a:xfrm>
                        <a:prstGeom prst="line">
                          <a:avLst/>
                        </a:prstGeom>
                        <a:ln w="176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0.65pt" to="484.15pt,21.2pt" ID="Прямая соединительная линия 1" stroked="f" style="position:absolute;flip:y">
                <v:stroke color="#3465a4" weight="176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-64770</wp:posOffset>
                </wp:positionH>
                <wp:positionV relativeFrom="paragraph">
                  <wp:posOffset>215265</wp:posOffset>
                </wp:positionV>
                <wp:extent cx="6231255" cy="60960"/>
                <wp:effectExtent l="0" t="0" r="0" b="0"/>
                <wp:wrapNone/>
                <wp:docPr id="4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31240" cy="5652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15pt,14.8pt" to="485.45pt,19.2pt" ID="Фігура1" stroked="t" style="position:absolute;flip:y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Style20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BodyText2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hanging="0"/>
        <w:jc w:val="left"/>
        <w:rPr/>
      </w:pPr>
      <w:r>
        <w:rPr>
          <w:b w:val="false"/>
          <w:bCs w:val="false"/>
          <w:sz w:val="28"/>
          <w:szCs w:val="28"/>
          <w:u w:val="none"/>
          <w:lang w:val="uk-UA"/>
        </w:rPr>
        <w:t>03.12.</w:t>
      </w:r>
      <w:r>
        <w:rPr>
          <w:b w:val="false"/>
          <w:bCs w:val="false"/>
          <w:sz w:val="28"/>
          <w:szCs w:val="28"/>
          <w:u w:val="none"/>
          <w:lang w:val="ru-RU"/>
        </w:rPr>
        <w:t>201</w:t>
      </w:r>
      <w:r>
        <w:rPr>
          <w:b w:val="false"/>
          <w:bCs w:val="false"/>
          <w:sz w:val="28"/>
          <w:szCs w:val="28"/>
          <w:u w:val="none"/>
          <w:lang w:val="uk-UA"/>
        </w:rPr>
        <w:t>9</w:t>
      </w:r>
      <w:r>
        <w:rPr>
          <w:b w:val="false"/>
          <w:bCs w:val="false"/>
          <w:sz w:val="28"/>
          <w:szCs w:val="28"/>
          <w:u w:val="none"/>
          <w:lang w:val="ru-RU"/>
        </w:rPr>
        <w:t>р.</w:t>
      </w:r>
      <w:r>
        <w:rPr>
          <w:b w:val="false"/>
          <w:bCs w:val="false"/>
          <w:sz w:val="28"/>
          <w:szCs w:val="28"/>
          <w:u w:val="none"/>
        </w:rPr>
        <w:t xml:space="preserve">                                      м.Покров                                            № </w:t>
      </w:r>
      <w:r>
        <w:rPr>
          <w:b w:val="false"/>
          <w:bCs w:val="false"/>
          <w:sz w:val="28"/>
          <w:szCs w:val="28"/>
          <w:u w:val="none"/>
          <w:lang w:val="uk-UA"/>
        </w:rPr>
        <w:t>339-р</w:t>
      </w:r>
    </w:p>
    <w:p>
      <w:pPr>
        <w:pStyle w:val="Normal"/>
        <w:tabs>
          <w:tab w:val="clear" w:pos="708"/>
          <w:tab w:val="left" w:pos="8422" w:leader="none"/>
        </w:tabs>
        <w:jc w:val="center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</w:r>
    </w:p>
    <w:tbl>
      <w:tblPr>
        <w:tblStyle w:val="af0"/>
        <w:tblW w:w="52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0"/>
      </w:tblGrid>
      <w:tr>
        <w:trPr/>
        <w:tc>
          <w:tcPr>
            <w:tcW w:w="522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val="ru-RU" w:eastAsia="en-US" w:bidi="ar-SA"/>
              </w:rPr>
            </w:pPr>
            <w:bookmarkStart w:id="0" w:name="__DdeLink__521_61337944"/>
            <w:r>
              <w:rPr>
                <w:rFonts w:eastAsia="Times New Roman" w:cs="" w:ascii="Times New Roman" w:hAnsi="Times New Roman" w:cstheme="minorBidi"/>
                <w:sz w:val="28"/>
                <w:szCs w:val="28"/>
                <w:lang w:val="ru-RU" w:eastAsia="ru-RU" w:bidi="ar-SA"/>
              </w:rPr>
              <w:t>Про</w:t>
            </w:r>
            <w:r>
              <w:rPr>
                <w:rFonts w:eastAsia="Times New Roman" w:cs="" w:ascii="Times New Roman" w:hAnsi="Times New Roman" w:cstheme="minorBidi"/>
                <w:sz w:val="28"/>
                <w:szCs w:val="28"/>
                <w:lang w:val="uk-UA" w:eastAsia="ru-RU" w:bidi="ar-SA"/>
              </w:rPr>
              <w:t xml:space="preserve">  організацію та проведення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ru-RU" w:bidi="ar-SA"/>
              </w:rPr>
              <w:t xml:space="preserve">в місті Покров </w:t>
            </w:r>
            <w:bookmarkEnd w:id="0"/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 w:bidi="ar-SA"/>
              </w:rPr>
              <w:t>новорічних свят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Керуючись ст.32,42 Закону України “Про місцеве самоврядування в              Україні”, на виконання доручення голови Дніпропетровської обласної  державної адміністрації “Про проведення в області новорічних свят до Дня Святого Миколая ” та Ялинка </w:t>
      </w:r>
      <w:r>
        <w:rPr>
          <w:rFonts w:eastAsia="Times New Roman" w:ascii="Times New Roman" w:hAnsi="Times New Roman"/>
          <w:strike w:val="false"/>
          <w:dstrike w:val="false"/>
          <w:sz w:val="28"/>
          <w:szCs w:val="28"/>
          <w:lang w:eastAsia="ru-RU"/>
        </w:rPr>
        <w:t>2020” від 25.11.2019р.№ 08-72/0/35-19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відповідно до міської “Комплексної програми розвитку основних напрямків культури та духовності в місті Покров на 2017-2019роки”, міської програми “Молодь          територіальної громади м. Покров на період 2019-2021років”, міської програми  “Розвиток  фізичної культури та спорту в територіальній громаді міста Покров на період 2019-2021років”, міської програми  захисту прав дітей та розвитку    сімейних форм виховання у м. Покров на 2016-2020роки  та з метою 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належної організації та проведення новорічних свят, 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/>
        </w:rPr>
        <w:t>виховання у молодого покоління поваги до національних цінностей, народних традицій,звичаїв та обрядів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bookmarkStart w:id="1" w:name="__DdeLink__424_2259204617"/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ЗОБОВ’ЯЗУЮ:</w:t>
      </w:r>
      <w:bookmarkEnd w:id="1"/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1. Затвердити план новорічних свят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 w:bidi="ar-SA"/>
        </w:rPr>
        <w:t xml:space="preserve"> в місті Покров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(додається).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suppressAutoHyphens w:val="false"/>
        <w:spacing w:lineRule="auto" w:line="240" w:before="0" w:after="0"/>
        <w:ind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2. Управлінню   освіти  (Цупрова Г.А.), відділу культури (Сударєва Т. М.) службі у справах дітей  (Горчакова Д.В.), центру  соціальних  служб  для сім’ї, дітей та молоді (Зарубіна Г.О.), відділу молоді та спорту (Калінін І.В.)           забезпечити  виконання плану заходів в повному обсязі.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Забезпечити: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3.1. Відділу культури (Сударєва Т М.) :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3.1.1. сценарій урочистого відкриття ялинки “На Святого Миколая творча іскорка палає”;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3.1.2 озвучення святкових новорічних заходів протягом грудня 2019р.</w:t>
      </w:r>
    </w:p>
    <w:p>
      <w:pPr>
        <w:pStyle w:val="Normal"/>
        <w:suppressAutoHyphens w:val="false"/>
        <w:spacing w:lineRule="auto" w:line="240" w:before="0" w:after="0"/>
        <w:jc w:val="left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3.1.3. інформаційну кампанію щодо святкових новорічних заходів;</w:t>
      </w:r>
    </w:p>
    <w:p>
      <w:pPr>
        <w:pStyle w:val="Normal"/>
        <w:suppressAutoHyphens w:val="false"/>
        <w:spacing w:lineRule="auto" w:line="240" w:before="0" w:after="0"/>
        <w:jc w:val="left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3.1.4.  придбання святкової продукції щодо підготовки та проведення новорічних свят;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3.2. Службі у справах дітей (Горчакова Д.В.), центру соціальних служб для сім’ї, дітей та молоді (Зарубіна Г.О.) :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3.2.1.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участь делегацій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дітей пільгових категорій м.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Покров в обласних заходах до новорічних свят до Дня Святого Миколая та “Ялинки-2020”              (відвідування Дніпропетровського академічного театру опери та балету) 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 xml:space="preserve">Терміни виконання:  19.12.2019 р., 21.12.2019р. 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 xml:space="preserve">         </w:t>
      </w:r>
      <w:r>
        <w:rPr>
          <w:rFonts w:eastAsia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sz w:val="28"/>
          <w:szCs w:val="28"/>
          <w:lang w:val="ru-RU" w:eastAsia="ru-RU"/>
        </w:rPr>
        <w:t>3.2.2. прив</w:t>
      </w:r>
      <w:r>
        <w:rPr>
          <w:rFonts w:eastAsia="Times New Roman" w:ascii="Times New Roman" w:hAnsi="Times New Roman"/>
          <w:b w:val="false"/>
          <w:bCs w:val="false"/>
          <w:sz w:val="28"/>
          <w:szCs w:val="28"/>
          <w:lang w:val="uk-UA" w:eastAsia="ru-RU"/>
        </w:rPr>
        <w:t>ітання дітей пільгових категорій  з новорічними святами.</w:t>
      </w:r>
    </w:p>
    <w:p>
      <w:pPr>
        <w:pStyle w:val="Normal"/>
        <w:suppressAutoHyphens w:val="false"/>
        <w:spacing w:lineRule="auto" w:line="240" w:before="0" w:after="0"/>
        <w:jc w:val="left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                  </w:t>
      </w:r>
    </w:p>
    <w:p>
      <w:pPr>
        <w:pStyle w:val="Normal"/>
        <w:suppressAutoHyphens w:val="false"/>
        <w:spacing w:lineRule="auto" w:line="240" w:before="0" w:after="0"/>
        <w:ind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3.3. МКП “Добробут”  (Солянко В.А.) :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3.3.1.безперебійне енергопостачання та підключення  озвучувальної апаратури на  час організації та проведення святкових новорічних заходів;</w:t>
      </w:r>
    </w:p>
    <w:p>
      <w:pPr>
        <w:pStyle w:val="Normal"/>
        <w:shd w:val="clear" w:color="auto" w:fill="FFFFFF"/>
        <w:tabs>
          <w:tab w:val="clear" w:pos="708"/>
          <w:tab w:val="left" w:pos="1560" w:leader="none"/>
          <w:tab w:val="left" w:pos="1843" w:leader="none"/>
        </w:tabs>
        <w:suppressAutoHyphens w:val="false"/>
        <w:spacing w:lineRule="auto" w:line="240" w:before="0" w:after="0"/>
        <w:ind w:firstLine="567"/>
        <w:jc w:val="both"/>
        <w:rPr/>
      </w:pP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Термін виконання: 19 грудня 2019 р. з 16.00. год. до 19.00.год. 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3.3.2. благоустрій площі ім.ІД.Сірка ;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3.4. Покровському   відділенню  поліції   Нікопольського відділу поліції  (Фесенко В.О. за згодою):</w:t>
      </w:r>
    </w:p>
    <w:p>
      <w:pPr>
        <w:pStyle w:val="Normal"/>
        <w:suppressAutoHyphens w:val="false"/>
        <w:spacing w:lineRule="auto" w:line="240" w:before="0" w:after="0"/>
        <w:ind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3.4.1  охорону  громадського порядку під час проведення  святкових новорічних заходів на площі ім.І.Д.Сірка 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</w:rPr>
        <w:t xml:space="preserve">Термін виконання: 19 грудня 2019 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р. з 16.30.год.</w:t>
      </w:r>
    </w:p>
    <w:p>
      <w:pPr>
        <w:pStyle w:val="Normal"/>
        <w:suppressAutoHyphens w:val="false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4.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Головному лікарю  комунального  некомерційного підприємства    «Центр  первинної  медико - санітарної допомоги Покровської міської ради» Леонтьєв О.О.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закріпити наказом по закладу медичного працівника з             відповідним інвентарем   на час проведення новорічних заходів на площі       ім.І.Д.Сірка 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</w:rPr>
        <w:t xml:space="preserve">Термін виконання: </w:t>
      </w: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19 грудня</w:t>
      </w: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</w:rPr>
        <w:t xml:space="preserve"> 2019 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р.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з 16.30  год.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5. Відділу економіки (Глазкова О.Ю.) організувати роботу  торговельних точок  з сувенірною та ярмарковою продукцією під час святкових заходів 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ab/>
        <w:t xml:space="preserve">Термін виконання: 19 грудня 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 2019р.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6. Відділу бухгалтерського обліку виконкому (Шульга О.П.), головному          бухгалтеру відділу культури (Баннікова Н.П.),  провідному бухгалтеру центру соціальних служб для  сім'ї, дітей та молоді (Березанська Ю.Ю.) забезпечити фінансування.</w:t>
      </w:r>
    </w:p>
    <w:p>
      <w:pPr>
        <w:pStyle w:val="Normal"/>
        <w:suppressAutoHyphens w:val="false"/>
        <w:spacing w:lineRule="auto" w:line="240" w:before="0" w:after="0"/>
        <w:ind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</w:t>
      </w:r>
    </w:p>
    <w:p>
      <w:pPr>
        <w:pStyle w:val="Normal"/>
        <w:suppressAutoHyphens w:val="false"/>
        <w:spacing w:lineRule="auto" w:line="240" w:before="0" w:after="0"/>
        <w:ind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7. ПП “Редакція Козацька вежа” (Грінь Ю.В.,за згодою), прес-службі міського голови (Сізова О.А.) передбачити висвітлення  проведення               новорічних святкових заходів.</w:t>
      </w:r>
    </w:p>
    <w:p>
      <w:pPr>
        <w:pStyle w:val="Normal"/>
        <w:suppressAutoHyphens w:val="false"/>
        <w:spacing w:lineRule="auto" w:line="240" w:before="0" w:after="0"/>
        <w:ind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8. Координацію роботи щодо виконання цього розпорядження покласти на  відділ культури (Сударєва Т.М.), контроль за виконанням розпорядження  покласти  на  заступника міського голови Бондаренко Н.О.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Міський  голова       </w:t>
        <w:tab/>
        <w:t xml:space="preserve">                                                                        О.М.Шаповал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textAlignment w:val="baseline"/>
        <w:rPr/>
      </w:pP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textAlignment w:val="baseline"/>
        <w:rPr/>
      </w:pP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ab/>
        <w:t xml:space="preserve">           ЗАТВЕРДЖЕНО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right"/>
        <w:textAlignment w:val="baseline"/>
        <w:rPr/>
      </w:pP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>Р</w:t>
      </w: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>озпорядження міського голови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center"/>
        <w:textAlignment w:val="baseline"/>
        <w:rPr/>
      </w:pP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eastAsia="Times New Roman" w:ascii="Times New Roman" w:hAnsi="Times New Roman"/>
          <w:bCs/>
          <w:color w:val="000000"/>
          <w:sz w:val="24"/>
          <w:szCs w:val="24"/>
          <w:u w:val="none"/>
          <w:lang w:eastAsia="ru-RU"/>
        </w:rPr>
        <w:t>06.12.2019 №339-р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center"/>
        <w:textAlignment w:val="baseline"/>
        <w:rPr>
          <w:rFonts w:ascii="Times New Roman" w:hAnsi="Times New Roman" w:eastAsia="Times New Roman"/>
          <w:bCs/>
          <w:color w:val="000000"/>
          <w:sz w:val="16"/>
          <w:szCs w:val="16"/>
          <w:u w:val="none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16"/>
          <w:szCs w:val="16"/>
          <w:u w:val="none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jc w:val="center"/>
        <w:textAlignment w:val="baseline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uk-UA" w:eastAsia="ru-RU" w:bidi="ar-SA"/>
        </w:rPr>
        <w:t xml:space="preserve">План новорічних свят в місті Покров </w:t>
      </w:r>
    </w:p>
    <w:tbl>
      <w:tblPr>
        <w:tblW w:w="9690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0"/>
        <w:gridCol w:w="5229"/>
        <w:gridCol w:w="2160"/>
        <w:gridCol w:w="1800"/>
      </w:tblGrid>
      <w:tr>
        <w:trPr/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№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Заходи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Термін виконання,</w:t>
            </w:r>
          </w:p>
          <w:p>
            <w:pPr>
              <w:pStyle w:val="Style27"/>
              <w:spacing w:before="0" w:after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місце проведення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Відповідальні за виконання</w:t>
            </w:r>
          </w:p>
        </w:tc>
      </w:tr>
      <w:tr>
        <w:trPr/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 w:eastAsia="ru-RU" w:bidi="ar-SA"/>
              </w:rPr>
              <w:t>Відкриття міської ялинки “На Святого Миколая творча іскорка палає 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19 .12.2019р.</w:t>
            </w:r>
          </w:p>
          <w:p>
            <w:pPr>
              <w:pStyle w:val="Style27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17.00.год.</w:t>
            </w:r>
          </w:p>
          <w:p>
            <w:pPr>
              <w:pStyle w:val="Style27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Площа ім.І.Д.Сірка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Виконавчий комітет, відділ культури</w:t>
            </w:r>
          </w:p>
        </w:tc>
      </w:tr>
      <w:tr>
        <w:trPr>
          <w:trHeight w:val="1632" w:hRule="atLeast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Церемонія вручення стипендії міського голови за підсумками 2019р.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20.12.2019р.</w:t>
            </w:r>
          </w:p>
          <w:p>
            <w:pPr>
              <w:pStyle w:val="Style27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17.00.год.</w:t>
            </w:r>
          </w:p>
          <w:p>
            <w:pPr>
              <w:pStyle w:val="Style27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КЗ “Дитяча школа мистецтв”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Виконавчий комітет,відділ молоді та спорту, відділ культури</w:t>
            </w:r>
          </w:p>
        </w:tc>
      </w:tr>
      <w:tr>
        <w:trPr/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 w:eastAsia="ru-RU" w:bidi="ar-SA"/>
              </w:rPr>
              <w:t>Резиденція Святого Миколая запрошує (майстер класи, святкові виступи)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19,20,21,22 грудня 2019р. Площа ім.І.Д.Сірка        з 17.00.год.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Відділ культури</w:t>
            </w:r>
          </w:p>
        </w:tc>
      </w:tr>
      <w:tr>
        <w:trPr/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«Новорічні пригоди в королівстві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 w:eastAsia="ru-RU" w:bidi="ar-SA"/>
              </w:rPr>
              <w:t>Еренделл»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24.12.2019р.</w:t>
            </w:r>
          </w:p>
          <w:p>
            <w:pPr>
              <w:pStyle w:val="Style27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10.00,12.00,</w:t>
            </w:r>
          </w:p>
          <w:p>
            <w:pPr>
              <w:pStyle w:val="Style27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14.00. год.</w:t>
            </w:r>
          </w:p>
          <w:p>
            <w:pPr>
              <w:pStyle w:val="Style27"/>
              <w:spacing w:lineRule="auto" w:line="240" w:before="0" w:after="0"/>
              <w:jc w:val="left"/>
              <w:rPr>
                <w:sz w:val="24"/>
                <w:szCs w:val="24"/>
              </w:rPr>
            </w:pPr>
            <w:bookmarkStart w:id="2" w:name="__DdeLink__2601_3580277834"/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КПНЗ “БТДЮ”</w:t>
            </w:r>
            <w:bookmarkEnd w:id="2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Управління освіти</w:t>
            </w:r>
          </w:p>
        </w:tc>
      </w:tr>
      <w:tr>
        <w:trPr/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«Новорічні пригоди в королівстві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 w:eastAsia="ru-RU" w:bidi="ar-SA"/>
              </w:rPr>
              <w:t>Еренделл» для дітей пільгових категорій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25.12.2019р.</w:t>
            </w:r>
          </w:p>
          <w:p>
            <w:pPr>
              <w:pStyle w:val="Style27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10.00 год.</w:t>
            </w:r>
          </w:p>
          <w:p>
            <w:pPr>
              <w:pStyle w:val="Style27"/>
              <w:spacing w:lineRule="auto" w:line="240" w:before="0" w:after="0"/>
              <w:jc w:val="left"/>
              <w:rPr>
                <w:sz w:val="28"/>
                <w:szCs w:val="28"/>
              </w:rPr>
            </w:pPr>
            <w:bookmarkStart w:id="3" w:name="__DdeLink__2601_35802778341"/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КПНЗ “БТДЮ”</w:t>
            </w:r>
            <w:bookmarkEnd w:id="3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Управління освіти,служба у справах дітей, центр соціальних служб сім'ї дітей та молоді</w:t>
            </w:r>
          </w:p>
        </w:tc>
      </w:tr>
      <w:tr>
        <w:trPr/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eastAsia="ru-RU"/>
              </w:rPr>
              <w:t>Новорічна казка “ Новорічні пригоди смаколиків”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23.12.2019р.</w:t>
            </w:r>
          </w:p>
          <w:p>
            <w:pPr>
              <w:pStyle w:val="Style27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10.00.год.,</w:t>
            </w:r>
          </w:p>
          <w:p>
            <w:pPr>
              <w:pStyle w:val="Style27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24.12.2019р.</w:t>
            </w:r>
          </w:p>
          <w:p>
            <w:pPr>
              <w:pStyle w:val="Style27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14.00.год.,</w:t>
            </w:r>
          </w:p>
          <w:p>
            <w:pPr>
              <w:pStyle w:val="Style27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27.12.2019р.</w:t>
            </w:r>
          </w:p>
          <w:p>
            <w:pPr>
              <w:pStyle w:val="Style27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17.00.год. </w:t>
            </w:r>
          </w:p>
          <w:p>
            <w:pPr>
              <w:pStyle w:val="Style27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КЗ “Дитяча школа мистецтв”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Відділ культури</w:t>
            </w:r>
          </w:p>
        </w:tc>
      </w:tr>
      <w:tr>
        <w:trPr/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eastAsia="ru-RU"/>
              </w:rPr>
              <w:t>Новорічна казка “ Новорічні пригоди смаколиків”</w:t>
            </w: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 w:eastAsia="ru-RU" w:bidi="ar-SA"/>
              </w:rPr>
              <w:t>для дітей пільгових категорій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25.12.2019р.</w:t>
            </w:r>
          </w:p>
          <w:p>
            <w:pPr>
              <w:pStyle w:val="Style27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10.00.год.,</w:t>
            </w:r>
          </w:p>
          <w:p>
            <w:pPr>
              <w:pStyle w:val="Style27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КЗ “Дитяча школа мистецтв”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Відділ культури, служба у справах дітей, центр соціальних служб сім'ї дітей та молоді</w:t>
            </w:r>
          </w:p>
        </w:tc>
      </w:tr>
      <w:tr>
        <w:trPr/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eastAsia="ru-RU"/>
              </w:rPr>
              <w:t>Концерт “Новорічний серпантин”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24.12.2019р.</w:t>
            </w:r>
          </w:p>
          <w:p>
            <w:pPr>
              <w:pStyle w:val="Style27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17.00.год.</w:t>
            </w:r>
          </w:p>
          <w:p>
            <w:pPr>
              <w:pStyle w:val="Style27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КЗ “Дитяча школа мистецтв”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Відділ культури</w:t>
            </w:r>
          </w:p>
        </w:tc>
      </w:tr>
      <w:tr>
        <w:trPr/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Андріївські вечорниці по- музейному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13.12.2019р.</w:t>
            </w:r>
          </w:p>
          <w:p>
            <w:pPr>
              <w:pStyle w:val="Style27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Міський народний історико-краєзнавчий музей ім.М.А.Занудька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культури</w:t>
            </w:r>
          </w:p>
        </w:tc>
      </w:tr>
      <w:tr>
        <w:trPr/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Новорічне свято “Дід Мороз в гостях у спортсменів”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27.12.2019р.</w:t>
            </w:r>
          </w:p>
          <w:p>
            <w:pPr>
              <w:pStyle w:val="Style27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17.00. год. КПНЗ “ДЮСШ ім.Д.Дідіка” гімнастична зала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освіти</w:t>
            </w:r>
          </w:p>
        </w:tc>
      </w:tr>
      <w:tr>
        <w:trPr/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Новорічно -розважальна програма з Дідом Морозом та Снігуронькою (майстер-класи, музичні розваги)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27,28,29.12.</w:t>
            </w:r>
          </w:p>
          <w:p>
            <w:pPr>
              <w:pStyle w:val="Style27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2019р.</w:t>
            </w:r>
          </w:p>
          <w:p>
            <w:pPr>
              <w:pStyle w:val="Style27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17.00.год.</w:t>
            </w:r>
          </w:p>
          <w:p>
            <w:pPr>
              <w:pStyle w:val="Style27"/>
              <w:spacing w:lineRule="auto" w:line="240" w:before="0" w:after="0"/>
              <w:jc w:val="left"/>
              <w:rPr>
                <w:sz w:val="24"/>
                <w:szCs w:val="24"/>
              </w:rPr>
            </w:pPr>
            <w:bookmarkStart w:id="4" w:name="__DdeLink__422_3692925755"/>
            <w:r>
              <w:rPr>
                <w:rFonts w:ascii="Times New Roman" w:hAnsi="Times New Roman"/>
                <w:sz w:val="28"/>
                <w:szCs w:val="28"/>
              </w:rPr>
              <w:t>Площа ім.І.Д.Сірка</w:t>
            </w:r>
            <w:bookmarkEnd w:id="4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культури</w:t>
            </w:r>
          </w:p>
        </w:tc>
      </w:tr>
      <w:tr>
        <w:trPr/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Святкові засідання “Мамаклуб”- “У розмаїті новорічних див”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13.12.2019р.</w:t>
            </w:r>
          </w:p>
          <w:p>
            <w:pPr>
              <w:pStyle w:val="Style27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27.12.2019р.</w:t>
            </w:r>
          </w:p>
          <w:p>
            <w:pPr>
              <w:pStyle w:val="Style27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17.00.год.</w:t>
            </w:r>
          </w:p>
          <w:p>
            <w:pPr>
              <w:pStyle w:val="Style27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КЗ “ЦБС”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культури</w:t>
            </w:r>
          </w:p>
        </w:tc>
      </w:tr>
      <w:tr>
        <w:trPr/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Новорічний концерт-зустріч “Новорічні мелодії”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27.12.2019р.</w:t>
            </w:r>
          </w:p>
          <w:p>
            <w:pPr>
              <w:pStyle w:val="Style27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17.00.год.</w:t>
            </w:r>
          </w:p>
          <w:p>
            <w:pPr>
              <w:pStyle w:val="Style27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КЗ “Дитяча музична школа”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культури</w:t>
            </w:r>
          </w:p>
        </w:tc>
      </w:tr>
      <w:tr>
        <w:trPr/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Святкова гостина та відкриття ялинки “Їде з янголом маленьким Святий Миколай”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19.12.2019р.</w:t>
            </w:r>
          </w:p>
          <w:p>
            <w:pPr>
              <w:pStyle w:val="Style27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16.00.год.</w:t>
            </w:r>
          </w:p>
          <w:p>
            <w:pPr>
              <w:pStyle w:val="Style27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КБКЗ “Шолохівський сільський будинок культури”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культури</w:t>
            </w:r>
          </w:p>
        </w:tc>
      </w:tr>
      <w:tr>
        <w:trPr/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Новорічне свято “Збирайтеся скоренько, Новий рік близенько!”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25.12.2019р.</w:t>
            </w:r>
          </w:p>
          <w:p>
            <w:pPr>
              <w:pStyle w:val="Style27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11.00.</w:t>
            </w:r>
          </w:p>
          <w:p>
            <w:pPr>
              <w:pStyle w:val="Style27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філія № 1 “Базавлуцький сільський клуб”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культури</w:t>
            </w:r>
          </w:p>
        </w:tc>
      </w:tr>
      <w:tr>
        <w:trPr/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Новорічне свято “У пошуках чарівної квітки”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30.12.2019р.</w:t>
            </w:r>
          </w:p>
          <w:p>
            <w:pPr>
              <w:pStyle w:val="Style27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11.00.</w:t>
            </w:r>
          </w:p>
          <w:p>
            <w:pPr>
              <w:pStyle w:val="Style27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філія № 2 “Миронівський сільський клуб”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культури</w:t>
            </w:r>
          </w:p>
        </w:tc>
      </w:tr>
      <w:tr>
        <w:trPr/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Новорічний ранок “Снігова королева 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28.12.2019р.</w:t>
            </w:r>
          </w:p>
          <w:p>
            <w:pPr>
              <w:pStyle w:val="Style27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11.00.</w:t>
            </w:r>
          </w:p>
          <w:p>
            <w:pPr>
              <w:pStyle w:val="Style27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клуб с.П.Хутори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культури</w:t>
            </w:r>
          </w:p>
        </w:tc>
      </w:tr>
      <w:tr>
        <w:trPr/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Виставка ретро годинників “Коли годинник б'є 12!”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19.12.-19.01.2019р.</w:t>
            </w:r>
          </w:p>
          <w:p>
            <w:pPr>
              <w:pStyle w:val="Style27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Міський народний історико-краєзнавчий музей ім.М.А.Занудька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культури</w:t>
            </w:r>
          </w:p>
        </w:tc>
      </w:tr>
      <w:tr>
        <w:trPr/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Хенд мейд вечірка “Різдвяний пряник”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03.01.2020р.</w:t>
            </w:r>
          </w:p>
          <w:p>
            <w:pPr>
              <w:pStyle w:val="Style27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Міський народний історико-краєзнавчий музей ім.М.А.Занудька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культури</w:t>
            </w:r>
          </w:p>
        </w:tc>
      </w:tr>
      <w:tr>
        <w:trPr/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Міське мистецьке свято “Щедрий вечір, добрий вечір!”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14.01.2019р.</w:t>
            </w:r>
          </w:p>
          <w:p>
            <w:pPr>
              <w:pStyle w:val="Style27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17.00. год. </w:t>
            </w:r>
          </w:p>
          <w:p>
            <w:pPr>
              <w:pStyle w:val="Style27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КЗ “Дитяча школа мистецтв”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культури</w:t>
            </w:r>
          </w:p>
        </w:tc>
      </w:tr>
      <w:tr>
        <w:trPr/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Концертна програма “Різдвяні зустрічі”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15.01.2020р.</w:t>
            </w:r>
          </w:p>
          <w:p>
            <w:pPr>
              <w:pStyle w:val="Style27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17.00.год.</w:t>
            </w:r>
          </w:p>
          <w:p>
            <w:pPr>
              <w:pStyle w:val="Style27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КПНЗ “БТДЮ”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освіти</w:t>
            </w:r>
          </w:p>
        </w:tc>
      </w:tr>
    </w:tbl>
    <w:p>
      <w:pPr>
        <w:pStyle w:val="Normal"/>
        <w:widowControl/>
        <w:shd w:val="clear" w:color="auto" w:fill="FFFFFF"/>
        <w:suppressAutoHyphens w:val="false"/>
        <w:bidi w:val="0"/>
        <w:spacing w:lineRule="auto" w:line="240" w:before="0" w:after="0"/>
        <w:ind w:left="0" w:right="0" w:hanging="0"/>
        <w:jc w:val="left"/>
        <w:textAlignment w:val="baseline"/>
        <w:rPr/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 xml:space="preserve">   </w:t>
      </w:r>
    </w:p>
    <w:p>
      <w:pPr>
        <w:pStyle w:val="Normal"/>
        <w:widowControl/>
        <w:shd w:val="clear" w:color="auto" w:fill="FFFFFF"/>
        <w:suppressAutoHyphens w:val="false"/>
        <w:bidi w:val="0"/>
        <w:spacing w:lineRule="auto" w:line="240" w:before="0" w:after="0"/>
        <w:ind w:left="0" w:right="0" w:hanging="0"/>
        <w:jc w:val="left"/>
        <w:textAlignment w:val="baseline"/>
        <w:rPr/>
      </w:pP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 xml:space="preserve">        </w:t>
      </w: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 xml:space="preserve">Начальник відділу культури                                            Т.М.Сударєва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118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</w:rPr>
  </w:style>
  <w:style w:type="character" w:styleId="Style15" w:customStyle="1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Маркери списку"/>
    <w:qFormat/>
    <w:rPr>
      <w:rFonts w:ascii="OpenSymbol" w:hAnsi="OpenSymbol" w:eastAsia="OpenSymbol" w:cs="OpenSymbol"/>
    </w:rPr>
  </w:style>
  <w:style w:type="character" w:styleId="Style17">
    <w:name w:val="Гіперпосилання"/>
    <w:rPr>
      <w:color w:val="000080"/>
      <w:u w:val="single"/>
      <w:lang w:val="zxx" w:eastAsia="zxx" w:bidi="zxx"/>
    </w:rPr>
  </w:style>
  <w:style w:type="character" w:styleId="Style18">
    <w:name w:val="Символ нумерації"/>
    <w:qFormat/>
    <w:rPr/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20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;Arial Unicode MS"/>
      <w:kern w:val="2"/>
      <w:sz w:val="24"/>
      <w:szCs w:val="24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Указатель2"/>
    <w:basedOn w:val="Normal"/>
    <w:qFormat/>
    <w:pPr>
      <w:suppressLineNumbers/>
    </w:pPr>
    <w:rPr>
      <w:rFonts w:cs="Arial"/>
    </w:rPr>
  </w:style>
  <w:style w:type="paragraph" w:styleId="11" w:customStyle="1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;Arial Unicode MS"/>
      <w:kern w:val="2"/>
      <w:sz w:val="24"/>
      <w:szCs w:val="20"/>
    </w:rPr>
  </w:style>
  <w:style w:type="paragraph" w:styleId="Style24" w:customStyle="1">
    <w:name w:val="Текстовый блок"/>
    <w:qFormat/>
    <w:pPr>
      <w:widowControl/>
      <w:suppressAutoHyphens w:val="true"/>
      <w:bidi w:val="0"/>
      <w:jc w:val="left"/>
    </w:pPr>
    <w:rPr>
      <w:rFonts w:ascii="Times New Roman" w:hAnsi="Times New Roman" w:eastAsia="Arial Unicode MS" w:cs="Times New Roman"/>
      <w:color w:val="000000"/>
      <w:kern w:val="0"/>
      <w:sz w:val="22"/>
      <w:szCs w:val="24"/>
      <w:lang w:val="ru-RU" w:eastAsia="zh-CN" w:bidi="ar-SA"/>
    </w:rPr>
  </w:style>
  <w:style w:type="paragraph" w:styleId="NormalWeb">
    <w:name w:val="Normal (Web)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/>
      <w:sz w:val="24"/>
      <w:szCs w:val="24"/>
      <w:lang w:val="ru-RU"/>
    </w:rPr>
  </w:style>
  <w:style w:type="paragraph" w:styleId="Western" w:customStyle="1">
    <w:name w:val="western"/>
    <w:basedOn w:val="Normal"/>
    <w:qFormat/>
    <w:pPr>
      <w:suppressAutoHyphens w:val="false"/>
      <w:spacing w:lineRule="auto" w:line="240" w:before="280" w:after="119"/>
    </w:pPr>
    <w:rPr>
      <w:rFonts w:ascii="Times New Roman" w:hAnsi="Times New Roman" w:eastAsia="Times New Roman"/>
      <w:sz w:val="24"/>
      <w:szCs w:val="24"/>
      <w:lang w:val="ru-RU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Style27" w:customStyle="1">
    <w:name w:val="Вміст таблиці"/>
    <w:basedOn w:val="Normal"/>
    <w:qFormat/>
    <w:pPr>
      <w:suppressLineNumbers/>
    </w:pPr>
    <w:rPr/>
  </w:style>
  <w:style w:type="paragraph" w:styleId="Style28" w:customStyle="1">
    <w:name w:val="Заголовок таблиці"/>
    <w:basedOn w:val="Style27"/>
    <w:qFormat/>
    <w:pPr>
      <w:jc w:val="center"/>
    </w:pPr>
    <w:rPr>
      <w:b/>
      <w:bCs/>
    </w:rPr>
  </w:style>
  <w:style w:type="paragraph" w:styleId="Style29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95490a"/>
    <w:rPr>
      <w:rFonts w:asciiTheme="minorHAnsi" w:hAnsiTheme="minorHAnsi" w:eastAsiaTheme="minorHAnsi" w:cstheme="minorBidi"/>
      <w:lang w:val="ru-RU"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Application>LibreOffice/6.1.4.2$Windows_x86 LibreOffice_project/9d0f32d1f0b509096fd65e0d4bec26ddd1938fd3</Application>
  <Pages>6</Pages>
  <Words>882</Words>
  <Characters>6121</Characters>
  <CharactersWithSpaces>7636</CharactersWithSpaces>
  <Paragraphs>182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2019-05-22T05:49:00Z</dcterms:created>
  <dc:creator>Спорт</dc:creator>
  <dc:description/>
  <dc:language>uk-UA</dc:language>
  <cp:lastModifiedBy/>
  <cp:lastPrinted>2019-12-05T12:43:57Z</cp:lastPrinted>
  <dcterms:modified xsi:type="dcterms:W3CDTF">2019-12-09T12:58:06Z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