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before="0" w:after="0"/>
        <w:jc w:val="center"/>
        <w:rPr/>
      </w:pPr>
      <w:r>
        <w:rPr>
          <w:rStyle w:val="Style14"/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before="114" w:after="114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952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6114600" cy="9360"/>
                        </a:xfrm>
                        <a:prstGeom prst="straightConnector1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единительная линия 1" stroked="t" style="position:absolute;margin-left:1.3pt;margin-top:1.6pt;width:481.4pt;height:0.65pt;flip:y" type="shapetype_32">
                <v:stroke color="black" weight="17640" joinstyle="miter" endcap="flat"/>
                <v:fill o:detectmouseclick="t" on="false"/>
                <w10:wrap type="none"/>
              </v:shape>
            </w:pict>
          </mc:Fallback>
        </mc:AlternateContent>
      </w:r>
      <w:r>
        <w:rPr>
          <w:rStyle w:val="Style14"/>
          <w:b/>
          <w:bCs/>
          <w:sz w:val="28"/>
          <w:szCs w:val="28"/>
          <w:lang w:val="ru-RU" w:eastAsia="ru-RU"/>
        </w:rPr>
        <w:t xml:space="preserve">ПРОЕКТ </w:t>
      </w:r>
      <w:r>
        <w:rPr>
          <w:b/>
          <w:sz w:val="28"/>
          <w:szCs w:val="28"/>
        </w:rPr>
        <w:t>РІШЕННЯ</w:t>
      </w:r>
    </w:p>
    <w:p>
      <w:pPr>
        <w:pStyle w:val="2"/>
        <w:bidi w:val="0"/>
        <w:ind w:left="0" w:right="0" w:hanging="0"/>
        <w:jc w:val="left"/>
        <w:rPr/>
      </w:pPr>
      <w:r>
        <w:rPr>
          <w:rStyle w:val="Style14"/>
          <w:color w:val="000000"/>
          <w:sz w:val="28"/>
          <w:szCs w:val="28"/>
          <w:lang w:val="en-US"/>
        </w:rPr>
        <w:t>___</w:t>
      </w:r>
      <w:r>
        <w:rPr>
          <w:rStyle w:val="Style14"/>
          <w:color w:val="000000"/>
          <w:sz w:val="28"/>
          <w:szCs w:val="28"/>
          <w:lang w:val="ru-RU"/>
        </w:rPr>
        <w:t>_________________</w:t>
      </w:r>
      <w:r>
        <w:rPr>
          <w:rStyle w:val="Style14"/>
          <w:color w:val="000000"/>
          <w:sz w:val="28"/>
          <w:szCs w:val="28"/>
          <w:lang w:val="en-US"/>
        </w:rPr>
        <w:t xml:space="preserve">                    </w:t>
      </w:r>
      <w:r>
        <w:rPr>
          <w:rStyle w:val="Style14"/>
          <w:color w:val="000000"/>
          <w:sz w:val="28"/>
          <w:szCs w:val="28"/>
          <w:lang w:val="ru-RU"/>
        </w:rPr>
        <w:t xml:space="preserve">м.Покров  </w:t>
      </w:r>
      <w:r>
        <w:rPr>
          <w:rStyle w:val="Style14"/>
          <w:color w:val="000000"/>
          <w:sz w:val="28"/>
          <w:szCs w:val="28"/>
          <w:lang w:val="en-US"/>
        </w:rPr>
        <w:t xml:space="preserve">                             </w:t>
      </w:r>
      <w:r>
        <w:rPr>
          <w:rStyle w:val="Style14"/>
          <w:color w:val="000000"/>
          <w:sz w:val="28"/>
          <w:szCs w:val="28"/>
          <w:lang w:val="ru-RU"/>
        </w:rPr>
        <w:t>№___________</w:t>
      </w:r>
    </w:p>
    <w:p>
      <w:pPr>
        <w:pStyle w:val="Normal"/>
        <w:bidi w:val="0"/>
        <w:jc w:val="center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u w:val="single"/>
          <w:lang w:val="ru-RU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16"/>
          <w:szCs w:val="16"/>
          <w:u w:val="single"/>
          <w:lang w:val="en-US"/>
        </w:rPr>
      </w:pPr>
      <w:r>
        <w:rPr>
          <w:rFonts w:ascii="Times New Roman" w:hAnsi="Times New Roman"/>
          <w:color w:val="000000"/>
          <w:sz w:val="16"/>
          <w:szCs w:val="16"/>
          <w:u w:val="single"/>
          <w:lang w:val="en-US"/>
        </w:rPr>
      </w:r>
    </w:p>
    <w:tbl>
      <w:tblPr>
        <w:tblW w:w="4080" w:type="dxa"/>
        <w:jc w:val="left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80"/>
      </w:tblGrid>
      <w:tr>
        <w:trPr/>
        <w:tc>
          <w:tcPr>
            <w:tcW w:w="4080" w:type="dxa"/>
            <w:tcBorders/>
          </w:tcPr>
          <w:p>
            <w:pPr>
              <w:pStyle w:val="Style21"/>
              <w:bidi w:val="0"/>
              <w:spacing w:lineRule="auto" w:line="24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 організацію обліку дітей дошкільного, шкільного віку та учнів у Покровській міській територіальній громаді</w:t>
            </w:r>
          </w:p>
        </w:tc>
      </w:tr>
    </w:tbl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 виконання Законів України «Про освіту», «Про загальну середню освіту», Концепції реалізації політики у сфері реформування загальної середньої освіти «Нова українська школа», постанови Кабінету Міністрів України від 13.09.2017 № 684 «Про затвердження Порядку ведення обліку дітей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дошкільного,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шкільного віку та учнів», з метою забезпечення реалізації права громадян України на здобуття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дошкільної 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загальної середньої освіти, керуючись ст. 32,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ст. 52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Закону України «Про місцеве самоврядування в Україні», виконавчий комітет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Покровської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міської ради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ВИРІШИВ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Style w:val="Style15"/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bidi w:val="0"/>
        <w:spacing w:before="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Затвердити Порядок ведення обліку дітей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дошкільного,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шкільного віку та учнів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Покровської міської територіальної громади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(далі - Порядок)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що додається.</w:t>
      </w:r>
    </w:p>
    <w:p>
      <w:pPr>
        <w:pStyle w:val="Style17"/>
        <w:widowControl/>
        <w:bidi w:val="0"/>
        <w:spacing w:before="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Визначити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відділ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молоді та спорту виконавчого комітету Покровської міської ради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(Боєва В.М.)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відповідальним за створення та оновлення реєстру даних про дітей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дошкільного,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шкільного віку та учнів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Покровської міської територіальної громади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7"/>
        <w:widowControl/>
        <w:bidi w:val="0"/>
        <w:spacing w:before="0" w:after="120"/>
        <w:jc w:val="both"/>
        <w:rPr>
          <w:rFonts w:ascii="Times New Roman" w:hAnsi="Times New Roman"/>
          <w:color w:val="000000"/>
        </w:rPr>
      </w:pP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ab/>
        <w:t xml:space="preserve">3.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Реєстраційному відділу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виконавчого комітету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Покровської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міської ради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(Нестреляй О.М.), центру надання адміністративних послуг виконавчого комітету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Покровської міської ради  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Клочковська І.В.)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службі у справах дітей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виконавчого комітету Покровської міської ради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Горчакова Д.В.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),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управлінню праці та соціального захисту населення виконавчого комітету Покровської міської ради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(Ігнатюк Т.М.),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центру соціальних служб для сім'ї, дітей та молоді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виконавчого комітету Покровської міської ради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(Зарубіна Г.О.),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управлінню освіти виконавчого комітету Покровської міської ради (Матвєєва О.О.),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ідділенню №2 Нікопольського районного управління поліції ГУНП     (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Дм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и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трієв Д.О., за згодою)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забезпечити виконання вимог, викладених                  у розділі 2 Порядку.</w:t>
      </w:r>
    </w:p>
    <w:p>
      <w:pPr>
        <w:pStyle w:val="Style17"/>
        <w:widowControl/>
        <w:bidi w:val="0"/>
        <w:spacing w:before="0" w:after="120"/>
        <w:jc w:val="both"/>
        <w:rPr/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Керівникам закладів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дошкільної,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загальної середньої освіти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Покровської міської територіальної громади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val="uk-UA"/>
        </w:rPr>
        <w:t>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ержавн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професійно-технічн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навчальн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“</w:t>
      </w:r>
      <w:r>
        <w:rPr>
          <w:rFonts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</w:rPr>
        <w:t>Покровський центр підготовки і перепідготовки робітничих кадрів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(Дяченко Н.В., за згодою)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забезпечити виконання вимог, викладених у розділі 3 Порядку.</w:t>
      </w:r>
    </w:p>
    <w:p>
      <w:pPr>
        <w:pStyle w:val="Style17"/>
        <w:widowControl/>
        <w:bidi w:val="0"/>
        <w:spacing w:before="0" w:after="120"/>
        <w:jc w:val="both"/>
        <w:rPr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5.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Координацію роботи щодо виконання даного рішення покласти на відділ молоді та спорту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виконавчого комітету Покровської міської ради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(Боєва В.М.)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 управління освіти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виконавчого комітету Покровської міської ради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(Матвєєва О.О.).</w:t>
      </w:r>
      <w:r>
        <w:rPr>
          <w:rFonts w:eastAsia="Andale Sans UI" w:cs="Times New Roman"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</w:p>
    <w:p>
      <w:pPr>
        <w:pStyle w:val="Style17"/>
        <w:widowControl/>
        <w:bidi w:val="0"/>
        <w:spacing w:before="0" w:after="120"/>
        <w:jc w:val="both"/>
        <w:rPr>
          <w:color w:val="000000"/>
        </w:rPr>
      </w:pP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ab/>
        <w:t xml:space="preserve">6.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виконанням цього рішення покласти на заступник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ів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міського голови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за напрямками розподілу функціональних повноважень</w:t>
      </w:r>
      <w:r>
        <w:rPr>
          <w:rFonts w:eastAsia="Andale Sans UI" w:cs="Times New Roman"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</w:t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</w:t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ЗАТВЕРДЖЕНО</w:t>
      </w:r>
    </w:p>
    <w:p>
      <w:pPr>
        <w:pStyle w:val="Style17"/>
        <w:widowControl/>
        <w:bidi w:val="0"/>
        <w:spacing w:before="0" w:after="0"/>
        <w:ind w:left="0" w:right="0" w:hanging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ішення виконавчого комітету</w:t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                                                                           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Покровської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міської ради</w:t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від__________  № ________</w:t>
      </w:r>
    </w:p>
    <w:p>
      <w:pPr>
        <w:pStyle w:val="Style17"/>
        <w:widowControl/>
        <w:bidi w:val="0"/>
        <w:spacing w:before="0" w:after="0"/>
        <w:ind w:left="0" w:right="0" w:hanging="0"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ведення обліку дітей </w:t>
      </w: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дошкільного, </w:t>
      </w: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шкільного віку та учнів </w:t>
      </w:r>
      <w:r>
        <w:rPr>
          <w:rStyle w:val="Style15"/>
          <w:rFonts w:eastAsia="Andale Sans UI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Покровської міської територіальної громади </w:t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1. Загальні положення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1.1. Порядок ведення обліку дітей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дошкільного,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шкільного віку та учнів у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Покровській міській територіальній громаді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(далі – Порядок) визначає механізм обліку дітей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дошкільного,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шкільного віку та учнів у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Покровській міській територіальній громаді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 урахуванням вимог законодавства в галузі освіти, Законів України «Про освіту», «Про загальну середню освіту», «Про органи і служби у справах дітей та спеціальні установи для дітей», «Про захист персональних даних», «Про інформацію», інших чинних нормативно-правових актів відповідно до вимог постанови Кабінету Міністрів України від   13.09.2017 року № 684 «Про затвердження Порядку ведення обліку дітей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дошкільного,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шкільного віку та учнів».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1.2. У цьому Порядку визначені функції органів, установ та організацій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Покровської міської територіальної громади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 метою забезпечення здобуття дітьми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дошкільної 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загальної середньої освіти.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1.3. Терміни, що вживаються у цьому Порядку, мають таке значення: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вихованці — особи, які здобувають дошкільну освіту в закладі дошкільної освіти або структурних підрозділах інших закладів освіти;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діти дошкільного віку — особи від 3 до 6(7) років;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діти шкільного віку – особи у віці від 6 до 18 років, які повинні здобувати загальну середню освіту;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учні – особи, які здобувають загальну середню освіту у закладі освіти;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заклад освіти – заклад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(структурний підрозділ)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який забезпечує здобуття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та/або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загальної середньої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та/або професійно-технічної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освіти.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Інші терміни вживаються у значенні, наведеному в Законах України «Про освіту», «Про загальну середню освіту», «Про захист персональних даних», «Про органи і служби у справах дітей та спеціальні установи для дітей», «Про інформацію».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1.4. Обробка та захист персональних даних дітей шкільного віку та учнів під час їх обліку здійснюються відповідно до вимог Закону України «Про захист персональних даних».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1.5. Облік дітей дошкільного та шкільного віку ведеться в межах Покровської міської територіальної громади.</w:t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2. Організація ведення обліку дітей шкільного віку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2.1. Відділ молоді та спорту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виконавчого комітету Покровської міської ради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як уповноважений орган за організацію ведення обліку дітей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дошкільного,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шкільного віку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 учнів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7"/>
        <w:widowControl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2.2.1. Організовує ведення обліку дітей шкільного віку, які проживають чи перебувають в межах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Покровської міської територіальної громади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шляхом створення та постійного оновлення реєстру даних про них (на кожний рік окремо).</w:t>
      </w:r>
    </w:p>
    <w:p>
      <w:pPr>
        <w:pStyle w:val="Style17"/>
        <w:widowControl/>
        <w:bidi w:val="0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2.2.2. Призначає посадову особу, яка відповідає за постійне оновлення реєстру обліку дітей шкільного віку та учнів (надалі – Реєстр).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Посадова особа, що відповідає за постійне оновлення Реєстру: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2.3.1. Вносить до Реєстру персональні дані дітей шкільного віку (далі – дані): прізвище, ім’я та по батькові (за наявності), дату народження, місце проживання чи перебування, місце навчання (заклад освіти), форма навчання та належність до категорії осіб з особливими потребами.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2.3.2. Видаляє дані дитини з Реєстру у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разі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досягнення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нею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повноліття;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здобуття нею повної загальної середньої освіти;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наявності письмово підтвердженої інформації про взяття її на облік (включення до Реєстру) на території іншої адміністративно-територіальної одиниці;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її вибуття на постійне місце проживання за межі України (з припиненням здобуття загальної середньої освіти в Україні).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2.3.3. Отримує дані дітей шкільного віку від реєстраційного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відділу, ЦНАП, УПСЗН, ССД виконавчого комітету Покровської міської 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інших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установ та закладів, які здійснюють соціальний захист і профілактику правопорушень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серед дитячого населення Покровської міської територіальної громади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закладів освіти.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2.3.4. Використовує для створення та оновлення Реєстру отримані дані, у тому числі з інших реєстрів або баз даних.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2.3.5. Протягом 10 робочих днів з дня отримання даних здійснює їх обробку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 дотриманням вимог Законів України “Про інформацію” і про “Захист персональних даних”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у тому числі звіряє їх з даними Реєстру та у разі потреби вносить до нього відповідні зміни і доповнення.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Дані можуть також бути внесені до Реєстру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шляхом подання відповідальній особі відділу молоді та спорту виконавчого комітету Покровської міської ради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батьк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(одн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 батьків) дитини чи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її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законн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ими представниками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письмової заяви (сканованої копії),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 якій повинна міститися інформація про дитину, а також згода на обробку персональних даних.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2.3.6.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 разі, коли місце навчання (заклад освіти) дитини шкільного віку не встановлено, протягом 5 робочих днів з дня встановлення відповідного факту надає наявні в Реєс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трі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дан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про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дитину шкільного віку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ідділенню поліції №2 Нікопольського районного управління поліції ГУНП та службі у справах дітей виконавчого комітету Покровської міської ради для провадження діяльності, пов'язаної з захистом прав дитини на здобуття загальної середньої освіти.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2.3.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Складає і подає, на підставі даних Реєстру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 даних про кількість дітей дошкільного віку,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статистичний звіт про кількість дітей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дошкільного 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шкільного віку за формою та у порядку, затвердженому Міністерством освіти і науки України.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2.4.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Реєстраційний відділ виконавчого комітету Покровської міської ради,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центр надання адміністративних послуг виконавчого комітету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Покровської міської ради,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служба у справах дітей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виконавчого комітету Покровської міської ради,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управлінн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праці та соціального захисту населення виконавчого комітету Покровської міської ради,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центр соціальних служб для сім'ї, дітей та молоді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виконавчого комітету Покровської міської ради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,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управлінн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я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освіти виконавчого комітету Покровської міської ради, відділенн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я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№2 Нікопольського районного управління поліції ГУНП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спеціальні установи та заклади, які здійснюють соціальний захист і профілактику правопорушень дітей, заклади освіти міста сприяють постійному оновленню реєстру обліку дітей шкільного віку.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2.5.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правління освіти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виконавчого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комітету Покровської міської ради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подає щороку, не пізніше 15 вересня,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відповідальні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особі 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відділу молоді та спорту виконавчого комітету Покровської міської ради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кількісні дані про дітей дошкільного віку,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які зараховані до закладів дошкільної освіти та структурних підрозділів закладів загальної середньої освіти.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2.6.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Залучення працівників закладів освіти до організації та ведення обліку дітей шкільного віку забороняється.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Style w:val="Style15"/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Організація ведення обліку </w:t>
      </w: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 </w:t>
      </w: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учнів</w:t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3.1. Облік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учнів ведуть заклади загальної середньої освіти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виконавчого комітету Покровської міської ради та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ДПТНЗ “ПЦППРК”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(далі – заклади освіти), які забезпечують здобуття загальної середньої освіти.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3.2. Заклади освіти: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3.2.1. Подають щороку, не пізніше 15 вересня, відповідальній особі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відділу молоді та спорту виконавчого комітету Покровської міської ради Дніпропетровської області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дані всіх учнів, які до нього зараховані.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3.2.2.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 разі переведення учня до іншого закладу освіти або його відрахування в установленому порядку заклад освіти, з якого переводиться/відраховується учень, 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ода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є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не пізніше 15 числа наступного місяця відповідальній особі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відділу молоді та спорту виконавчого комітету Покровської міської ради Дніпропетровської області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д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а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ні про такого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ня, у тому числі місце продовження ним загальної середньої освіти.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3.2.3. У разі зарахування учня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 іншої адміністративно-територіальної одиниці, заклади освіти подають не пізніше 15 числа наступного місяця з дня зарахування відповідальній особі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відділу молоді та спорту виконавчого комітету Покровської міської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ради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дані про такого учня.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3.2.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Невідкладно надають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до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відділенн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я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 №2 Нікопольського районного управління поліції ГУНП,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службі у справах дітей виконавчого комітету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Покровської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міської ради дані учнів, які не досягли повноліття і відсутні на заняттях протягом 10 днів поспіль з невідомих або без поважних причин для провадження діяльності відповідно до законодавства, пов’язаної із захистом їх прав на здобуття загальної середньої освіти.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3.2.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Забезпечують зберігання в особовій справі учня протягом поточного навчального року відповідних медичних довідок закладів охорони здоров’я або письмових пояснень батьків (одного з батьків) учня чи інших законних представників (для учнів, які не досягли повноліття) або учня (для повнолітніх учнів), що підтверджують причини відсутності учня на навчальних заняттях.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3.2.6. Ведуть відповідну документацію з обліку учнів, передбачену діючим законодавством.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3.3.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Під час переведення учня до іншого закладу освіти, до закладу з якого він переводиться, подаються: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заява батьків (одного з батьків) учня чи інших його законних представників (для учнів, які не досягли повноліття) або заява учня (для повнолітніх учнів);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письмове підтвердження або його сканована копія з іншого закладу освіти про можливість зарахування до нього відповідного учня.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Під час вибуття учня на постійне місце проживання за межі України до закладу освіти, з якого він вибуває, подаються: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заява батьків (одного з батьків) учня чи інших його законних представників (для учнів, які не досягли повноліття) або заява учня (для повнолітніх учнів);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копія або сканована копія паспорта громадянина України для виїзду за кордон, з яким перетинає державний кордон дитина,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(для учнів, які не досягли повноліття).</w:t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center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4. Контроль за веденням обліку дітей шкільного віку та учнів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4.1. Контроль за веденням обліку дітей шкільного віку в частині реалізації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відділом молоді та спорту Покровської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міської ради повноважень, визначених цим Порядком, здійснює виконавчий комітет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Покровської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міської ради.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4.2. Контроль за веденням обліку учнів закладів освіти здійснює уповноважений орган – управління освіти </w:t>
      </w:r>
      <w:r>
        <w:rPr>
          <w:rFonts w:eastAsia="Andale Sans U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виконавчого комітету Покровської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міської ради.</w:t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b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color w:val="000000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b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color w:val="000000"/>
        </w:rPr>
      </w:r>
    </w:p>
    <w:p>
      <w:pPr>
        <w:pStyle w:val="Style17"/>
        <w:widowControl/>
        <w:bidi w:val="0"/>
        <w:spacing w:before="0" w:after="0"/>
        <w:ind w:left="0" w:right="0" w:hanging="0"/>
        <w:jc w:val="both"/>
        <w:rPr>
          <w:b w:val="false"/>
          <w:i w:val="false"/>
          <w:caps w:val="false"/>
          <w:smallCaps w:val="false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Боєва В.М. 42059</w:t>
      </w:r>
    </w:p>
    <w:sectPr>
      <w:type w:val="nextPage"/>
      <w:pgSz w:w="11906" w:h="16838"/>
      <w:pgMar w:left="1701" w:right="567" w:header="0" w:top="720" w:footer="0" w:bottom="50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times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иділення жирни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">
    <w:name w:val="Основной текст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6</Pages>
  <Words>1659</Words>
  <Characters>10903</Characters>
  <CharactersWithSpaces>12987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2021-04-06T13:32:57Z</dcterms:created>
  <dc:creator/>
  <dc:description/>
  <dc:language>uk-UA</dc:language>
  <cp:lastModifiedBy/>
  <dcterms:modified xsi:type="dcterms:W3CDTF">2021-04-06T13:43:41Z</dcterms:modified>
  <cp:revision>1</cp:revision>
  <dc:subject/>
  <dc:title/>
</cp:coreProperties>
</file>