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4DC8" w:rsidRDefault="00504DC8">
      <w:pPr>
        <w:pStyle w:val="a7"/>
        <w:spacing w:after="0"/>
        <w:jc w:val="center"/>
        <w:rPr>
          <w:noProof/>
          <w:lang w:eastAsia="uk-UA"/>
        </w:rPr>
      </w:pPr>
    </w:p>
    <w:p w:rsidR="00504DC8" w:rsidRDefault="00504DC8">
      <w:pPr>
        <w:pStyle w:val="a7"/>
        <w:spacing w:after="0"/>
        <w:jc w:val="center"/>
        <w:rPr>
          <w:noProof/>
          <w:lang w:eastAsia="uk-UA"/>
        </w:rPr>
      </w:pPr>
    </w:p>
    <w:p w:rsidR="00FB410F" w:rsidRDefault="00D2172E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FB410F" w:rsidRDefault="00D2172E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2172E" w:rsidRPr="00D2172E" w:rsidRDefault="00D2172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FB410F" w:rsidRDefault="00504D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D2172E">
        <w:rPr>
          <w:rFonts w:ascii="Times New Roman" w:hAnsi="Times New Roman"/>
          <w:b/>
          <w:sz w:val="28"/>
          <w:szCs w:val="28"/>
        </w:rPr>
        <w:t>РІШЕННЯ</w:t>
      </w:r>
    </w:p>
    <w:p w:rsidR="00FB410F" w:rsidRDefault="00D2172E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FB410F" w:rsidRPr="00D2172E" w:rsidRDefault="00D2172E">
      <w:pPr>
        <w:pStyle w:val="a7"/>
        <w:spacing w:after="0"/>
        <w:jc w:val="center"/>
        <w:rPr>
          <w:sz w:val="12"/>
          <w:szCs w:val="12"/>
        </w:rPr>
      </w:pPr>
      <w:r w:rsidRPr="00D2172E">
        <w:rPr>
          <w:sz w:val="12"/>
          <w:szCs w:val="12"/>
        </w:rPr>
        <w:t xml:space="preserve"> </w:t>
      </w:r>
    </w:p>
    <w:p w:rsidR="00504DC8" w:rsidRPr="00D2172E" w:rsidRDefault="00504DC8">
      <w:pPr>
        <w:spacing w:after="0" w:line="216" w:lineRule="auto"/>
        <w:jc w:val="center"/>
        <w:rPr>
          <w:sz w:val="28"/>
          <w:szCs w:val="28"/>
        </w:rPr>
      </w:pPr>
    </w:p>
    <w:p w:rsidR="00FB410F" w:rsidRDefault="00FB410F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FB410F" w:rsidRDefault="00D2172E" w:rsidP="00D2172E">
      <w:pPr>
        <w:spacing w:after="0" w:line="240" w:lineRule="auto"/>
        <w:ind w:right="4929"/>
        <w:jc w:val="both"/>
        <w:rPr>
          <w:sz w:val="28"/>
          <w:szCs w:val="28"/>
        </w:rPr>
      </w:pPr>
      <w:bookmarkStart w:id="0" w:name="__DdeLink__4446_522150650"/>
      <w:r>
        <w:rPr>
          <w:rFonts w:ascii="Times New Roman" w:hAnsi="Times New Roman"/>
          <w:bCs/>
          <w:sz w:val="28"/>
          <w:szCs w:val="28"/>
        </w:rPr>
        <w:t>Про облаштування об'єкту благоустрою -</w:t>
      </w:r>
      <w:bookmarkEnd w:id="0"/>
      <w:r>
        <w:rPr>
          <w:rFonts w:ascii="Times New Roman" w:hAnsi="Times New Roman"/>
          <w:bCs/>
          <w:sz w:val="28"/>
          <w:szCs w:val="28"/>
        </w:rPr>
        <w:t xml:space="preserve"> «Народн</w:t>
      </w:r>
      <w:r w:rsidR="007142CF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меморіал</w:t>
      </w:r>
      <w:r w:rsidR="007142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«Козацьке джерело»  у Покровській міській територіальній громаді Дніпропетровської області </w:t>
      </w:r>
    </w:p>
    <w:p w:rsidR="00FB410F" w:rsidRDefault="00FB410F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8"/>
          <w:szCs w:val="28"/>
        </w:rPr>
      </w:pPr>
    </w:p>
    <w:p w:rsidR="00FB410F" w:rsidRDefault="00D2172E" w:rsidP="00D2172E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Керуючись статтями  30, 40 Закону України «Про місцеве самоврядування в Україні», Законом України «Про благоустрій населених пунктів»,   керуючись рішенням 27 сесії Покровської міської ради 8 скликання від 22.07.2022 №10 «</w:t>
      </w:r>
      <w:r w:rsidRPr="00D2172E">
        <w:rPr>
          <w:rFonts w:ascii="Times New Roman" w:hAnsi="Times New Roman"/>
          <w:color w:val="000000"/>
          <w:sz w:val="28"/>
          <w:szCs w:val="28"/>
          <w:lang w:eastAsia="en-US"/>
        </w:rPr>
        <w:t>Про затвердження Правил благоустрою населених пунктів Покровської міської територіальної громади Дніпропетровської області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»,  враховуючи клопотання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Каширного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Станіслава Андрійовича  вх.№5328/06-26-24 від 07.10.2024,  </w:t>
      </w:r>
      <w:r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FB410F" w:rsidRDefault="00FB410F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FB410F" w:rsidRPr="00D2172E" w:rsidRDefault="00D2172E" w:rsidP="00D2172E">
      <w:pPr>
        <w:pStyle w:val="a7"/>
        <w:widowControl/>
        <w:spacing w:after="0"/>
        <w:rPr>
          <w:sz w:val="28"/>
          <w:szCs w:val="28"/>
        </w:rPr>
      </w:pPr>
      <w:r w:rsidRPr="00D2172E">
        <w:rPr>
          <w:b/>
          <w:bCs/>
          <w:color w:val="000000"/>
          <w:sz w:val="28"/>
          <w:szCs w:val="28"/>
        </w:rPr>
        <w:t>ВИРІШИЛА:</w:t>
      </w:r>
    </w:p>
    <w:p w:rsidR="00D2172E" w:rsidRDefault="00D2172E" w:rsidP="00D2172E">
      <w:pPr>
        <w:pStyle w:val="a7"/>
        <w:widowControl/>
        <w:spacing w:after="0"/>
        <w:rPr>
          <w:sz w:val="26"/>
          <w:szCs w:val="26"/>
        </w:rPr>
      </w:pPr>
    </w:p>
    <w:p w:rsidR="00FB410F" w:rsidRDefault="00D2172E" w:rsidP="00D2172E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Надати дозвіл  </w:t>
      </w:r>
      <w:proofErr w:type="spellStart"/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Noto Serif CJK SC"/>
          <w:color w:val="1F1F1F"/>
          <w:sz w:val="28"/>
          <w:szCs w:val="28"/>
          <w:lang w:bidi="hi-IN"/>
        </w:rPr>
        <w:t>аширному</w:t>
      </w:r>
      <w:proofErr w:type="spellEnd"/>
      <w:r>
        <w:rPr>
          <w:rFonts w:eastAsia="Noto Serif CJK SC"/>
          <w:color w:val="1F1F1F"/>
          <w:sz w:val="28"/>
          <w:szCs w:val="28"/>
          <w:lang w:bidi="hi-IN"/>
        </w:rPr>
        <w:t xml:space="preserve"> Станіславу Андрійовичу на облаштування 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>об'єкту благоустрою - «Народн</w:t>
      </w:r>
      <w:r w:rsidR="007142CF">
        <w:rPr>
          <w:rFonts w:eastAsia="Noto Serif CJK SC"/>
          <w:bCs/>
          <w:color w:val="1F1F1F"/>
          <w:sz w:val="28"/>
          <w:szCs w:val="28"/>
          <w:lang w:bidi="hi-IN"/>
        </w:rPr>
        <w:t>ий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 xml:space="preserve"> меморіал</w:t>
      </w:r>
      <w:r w:rsidR="007142CF">
        <w:rPr>
          <w:rFonts w:eastAsia="Noto Serif CJK SC"/>
          <w:bCs/>
          <w:color w:val="1F1F1F"/>
          <w:sz w:val="28"/>
          <w:szCs w:val="28"/>
          <w:lang w:bidi="hi-IN"/>
        </w:rPr>
        <w:t xml:space="preserve"> 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 xml:space="preserve"> «Козацьке джерело» на території загального користування в кінці вулиці Набережної у Покровській міській територіальній громаді Дніпропетровської області.</w:t>
      </w:r>
    </w:p>
    <w:p w:rsidR="00FB410F" w:rsidRDefault="00D2172E" w:rsidP="00D2172E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2.Зобов'язати </w:t>
      </w:r>
      <w:proofErr w:type="spellStart"/>
      <w:r>
        <w:rPr>
          <w:rFonts w:eastAsia="Times New Roman"/>
          <w:color w:val="000000"/>
          <w:sz w:val="28"/>
          <w:szCs w:val="28"/>
        </w:rPr>
        <w:t>Каширного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С.А. виконати роботи  з дотриманням вимог законодавства України.</w:t>
      </w:r>
    </w:p>
    <w:p w:rsidR="00FB410F" w:rsidRDefault="00D2172E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3.</w:t>
      </w:r>
      <w:r>
        <w:rPr>
          <w:rFonts w:eastAsia="Times New Roman"/>
          <w:color w:val="auto"/>
          <w:spacing w:val="-1"/>
          <w:sz w:val="28"/>
          <w:szCs w:val="28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8"/>
          <w:szCs w:val="28"/>
        </w:rPr>
        <w:t>ГАЛАНОВУ</w:t>
      </w:r>
      <w:proofErr w:type="spellEnd"/>
      <w:r>
        <w:rPr>
          <w:rFonts w:eastAsia="Times New Roman"/>
          <w:color w:val="auto"/>
          <w:spacing w:val="-1"/>
          <w:sz w:val="28"/>
          <w:szCs w:val="28"/>
        </w:rPr>
        <w:t xml:space="preserve">; контроль –  </w:t>
      </w:r>
      <w:r>
        <w:rPr>
          <w:rFonts w:eastAsia="Times New Roman"/>
          <w:color w:val="000000"/>
          <w:sz w:val="28"/>
          <w:szCs w:val="28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FB410F" w:rsidRDefault="00FB410F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</w:p>
    <w:p w:rsidR="00FB410F" w:rsidRDefault="00FB410F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</w:p>
    <w:p w:rsidR="00FB410F" w:rsidRDefault="00FB410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B410F" w:rsidRPr="00504DC8" w:rsidRDefault="00504DC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FB410F" w:rsidRDefault="00FB410F">
      <w:pPr>
        <w:tabs>
          <w:tab w:val="left" w:pos="390"/>
          <w:tab w:val="left" w:pos="735"/>
        </w:tabs>
        <w:spacing w:after="0" w:line="240" w:lineRule="auto"/>
        <w:rPr>
          <w:sz w:val="28"/>
          <w:szCs w:val="28"/>
        </w:rPr>
      </w:pPr>
    </w:p>
    <w:sectPr w:rsidR="00FB410F" w:rsidSect="00D2172E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3DD"/>
    <w:multiLevelType w:val="multilevel"/>
    <w:tmpl w:val="3CCE3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425086"/>
    <w:multiLevelType w:val="multilevel"/>
    <w:tmpl w:val="B51A1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FB410F"/>
    <w:rsid w:val="00504DC8"/>
    <w:rsid w:val="007142CF"/>
    <w:rsid w:val="00777C67"/>
    <w:rsid w:val="00D2172E"/>
    <w:rsid w:val="00FB410F"/>
    <w:rsid w:val="00FB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FB410F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5A94-0DE8-45D4-8E46-AF602838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1050</Words>
  <Characters>600</Characters>
  <Application>Microsoft Office Word</Application>
  <DocSecurity>0</DocSecurity>
  <Lines>5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65</cp:revision>
  <cp:lastPrinted>2024-11-07T09:02:00Z</cp:lastPrinted>
  <dcterms:created xsi:type="dcterms:W3CDTF">2024-01-18T06:00:00Z</dcterms:created>
  <dcterms:modified xsi:type="dcterms:W3CDTF">2024-11-08T11:04:00Z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