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 xml:space="preserve">ПРОЕКТ </w:t>
      </w: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____________________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___________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>Розглянувши заяву та документи, надані 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неповнолітньому сину,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 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І-КИ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№134477, видане 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відділом реєстрації актів цивільного стану по місту Нікополю Нікопольського міськрайонного управління юстиції Дніпропетровської області; паспорт громадянина України, документ №006773994, запис №20070818-02198, дійсний до 21.09.2025)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Неповнолітній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Дніпропетровська область, Нікопольський район, м.Нікополь, вул.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буд.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кв.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(витяг з реєстру територіальної громади від 25.06.2024 №2024/007453379),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Дніпропетровська область, Нікопольський район, м.Покров, вул.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буд.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кв.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30.04.2024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1218-5003265239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18.07.2024 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№17,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неповнолітньому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20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Application>LibreOffice/7.1.0.3$Windows_X86_64 LibreOffice_project/f6099ecf3d29644b5008cc8f48f42f4a40986e4c</Application>
  <AppVersion>15.0000</AppVersion>
  <Pages>1</Pages>
  <Words>282</Words>
  <Characters>2158</Characters>
  <CharactersWithSpaces>2501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2024-07-22T08:20:07Z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