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lineRule="auto" w:line="240"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lineRule="auto" w:line="240"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     РІШЕННЯ</w:t>
      </w:r>
    </w:p>
    <w:p>
      <w:pPr>
        <w:pStyle w:val="21"/>
        <w:spacing w:lineRule="auto" w:line="240" w:before="0" w:after="0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(_______сесія 7 скликання)</w:t>
      </w:r>
    </w:p>
    <w:p>
      <w:pPr>
        <w:pStyle w:val="Normal"/>
        <w:tabs>
          <w:tab w:val="clear" w:pos="708"/>
          <w:tab w:val="left" w:pos="2360" w:leader="none"/>
        </w:tabs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>Про дозвіл МКП «Покровводоканал»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 xml:space="preserve">на отримання кредитного ліміту на </w:t>
      </w:r>
    </w:p>
    <w:p>
      <w:pPr>
        <w:pStyle w:val="Normal"/>
        <w:spacing w:lineRule="auto" w:line="240" w:before="0" w:after="0"/>
        <w:rPr/>
      </w:pPr>
      <w:r>
        <w:rPr>
          <w:rFonts w:ascii="Times New Roman Cyr" w:hAnsi="Times New Roman Cyr"/>
          <w:sz w:val="26"/>
          <w:szCs w:val="26"/>
          <w:lang w:val="uk-UA"/>
        </w:rPr>
        <w:t xml:space="preserve">поточний рахунок </w:t>
      </w:r>
      <w:r>
        <w:rPr>
          <w:rFonts w:ascii="Times New Roman Cyr" w:hAnsi="Times New Roman Cyr"/>
          <w:sz w:val="26"/>
          <w:szCs w:val="26"/>
          <w:lang w:val="uk-UA"/>
        </w:rPr>
        <w:t>підприємства</w:t>
      </w:r>
    </w:p>
    <w:p>
      <w:pPr>
        <w:pStyle w:val="Normal"/>
        <w:spacing w:lineRule="auto" w:line="240" w:before="0" w:after="0"/>
        <w:rPr/>
      </w:pPr>
      <w:r>
        <w:rPr>
          <w:rFonts w:ascii="Times New Roman Cyr" w:hAnsi="Times New Roman Cyr"/>
          <w:sz w:val="26"/>
          <w:szCs w:val="26"/>
          <w:lang w:val="uk-UA"/>
        </w:rPr>
        <w:t>від ПАТ КБ «Приватбанк»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6"/>
          <w:szCs w:val="26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ascii="Times New Roman Cyr" w:hAnsi="Times New Roman Cyr"/>
          <w:sz w:val="26"/>
          <w:szCs w:val="26"/>
          <w:lang w:val="uk-UA"/>
        </w:rPr>
        <w:t>Розглянувши звернення виконуючого обов’язки директора міського комунального підприємства «Покровське виробниче управління водопровідно-каналізаційного господарства» (код ЄДРПОУ 03341351, 53300 Дніпропетровська обл., м. Покров, вул. Заводська, 2), з метою поповнення обігових коштів підприємства та покращення розрахунків по платежах до бюджету, керуючись статтями 26, 60, 70 Закону України «Про місцеве самоврядування в Україні», міська рада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 Cyr" w:hAnsi="Times New Roman Cyr"/>
          <w:sz w:val="12"/>
          <w:szCs w:val="12"/>
          <w:lang w:val="uk-UA"/>
        </w:rPr>
      </w:pPr>
      <w:r>
        <w:rPr>
          <w:rFonts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>В И Р І Ш И Л А: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12"/>
          <w:szCs w:val="12"/>
          <w:lang w:val="uk-UA"/>
        </w:rPr>
      </w:pPr>
      <w:r>
        <w:rPr>
          <w:rFonts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 xml:space="preserve">1.Надати дозвіл міському комунальному підприємству «Покровське виробниче управління водопровідно-каналізаційного господарства» (код ЄДРПОУ 03341351) на отримання кредитного ліміту на поточний рахунок від публічного акціонерного товариства комерційного банку «Приватбанк» (код ЄДРПОУ </w:t>
      </w:r>
      <w:bookmarkStart w:id="0" w:name="__DdeLink__33_2603440265"/>
      <w:r>
        <w:rPr>
          <w:rFonts w:ascii="Times New Roman Cyr" w:hAnsi="Times New Roman Cyr"/>
          <w:sz w:val="26"/>
          <w:szCs w:val="26"/>
          <w:lang w:val="uk-UA"/>
        </w:rPr>
        <w:t>14360570</w:t>
      </w:r>
      <w:bookmarkEnd w:id="0"/>
      <w:r>
        <w:rPr>
          <w:rFonts w:ascii="Times New Roman Cyr" w:hAnsi="Times New Roman Cyr"/>
          <w:sz w:val="26"/>
          <w:szCs w:val="26"/>
          <w:lang w:val="uk-UA"/>
        </w:rPr>
        <w:t>) на наступних умовах: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а) сума кредиту: ***грн. (***гривень ** копійок);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в) відсоткова ставка за користування кредитом: за час фактичного користування кредитним лімітом банку сплачуються відсотки в розмірі **% (** відсоток) річних, відсотки у разі непогашення кредиту упродовж 30 днів з дати початку безперервного періоду, починаючи з 31-го дня дати закінчення періоду, у котрому дебетове сальдо підлягало обнулінню (з моменту виникнення простроченої заборгованості): **% (** відсотки) річних;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– **% (** відсотків).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 Cyr" w:hAnsi="Times New Roman Cyr"/>
          <w:sz w:val="26"/>
          <w:szCs w:val="26"/>
          <w:lang w:val="uk-UA"/>
        </w:rPr>
        <w:tab/>
        <w:t>2. Надати повноваження виконуючому обов’язки директора МКП «Покровводоканал» (код ЄДРПОУ 03341351) . на укладання та підписання від імені підприємства з ПАТ КБ «Приватбанк» необхідні супроводжуючі правочинні документи та документи, пов’язані з отриманням кредиту.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3.Контроль за виконанням цього рішення покласти на заступника міського голови Чистякова О.Г. та на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5928-CE1D-4158-94B3-FEE82B03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50</TotalTime>
  <Application>LibreOffice/6.1.4.2$Windows_x86 LibreOffice_project/9d0f32d1f0b509096fd65e0d4bec26ddd1938fd3</Application>
  <Pages>1</Pages>
  <Words>308</Words>
  <Characters>2134</Characters>
  <CharactersWithSpaces>2485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2019-02-26T11:56:00Z</dcterms:created>
  <dc:creator>Наталия Л</dc:creator>
  <dc:description/>
  <dc:language>ru-RU</dc:language>
  <cp:lastModifiedBy/>
  <cp:lastPrinted>2019-02-05T12:05:00Z</cp:lastPrinted>
  <dcterms:modified xsi:type="dcterms:W3CDTF">2020-10-06T13:05:24Z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