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ПЕРЕЛІК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рішень чергового засідання виконавчого комітету 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Покровської міської ради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>на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27.11.2024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 xml:space="preserve"> року</w:t>
      </w:r>
    </w:p>
    <w:tbl>
      <w:tblPr>
        <w:tblW w:w="10417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83"/>
        <w:gridCol w:w="8217"/>
        <w:gridCol w:w="1417"/>
      </w:tblGrid>
      <w:tr>
        <w:trPr>
          <w:trHeight w:val="617" w:hRule="atLeast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before="0" w:after="140"/>
              <w:jc w:val="both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before="0" w:after="140"/>
              <w:jc w:val="center"/>
              <w:rPr/>
            </w:pPr>
            <w:r>
              <w:rPr/>
              <w:t>Назва рішення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before="0" w:after="140"/>
              <w:jc w:val="both"/>
              <w:rPr/>
            </w:pPr>
            <w:r>
              <w:rPr/>
              <w:t>Доповідач</w:t>
            </w:r>
          </w:p>
        </w:tc>
      </w:tr>
      <w:tr>
        <w:trPr>
          <w:trHeight w:val="750" w:hRule="atLeast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підсумки роботи Центру надання адміністративних послуг у 2024 році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малолітньому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Style w:val="111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Style w:val="111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неповнолітній 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Style w:val="111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Style w:val="111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малолітньому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Style w:val="111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малолітній 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малолітньому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sz w:val="26"/>
                <w:szCs w:val="26"/>
                <w:shd w:fill="FFFF00" w:val="clear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малолітній 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ХХХХ ХХХХ ХХХХ, ХХХХ </w:t>
            </w: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року народження.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Style w:val="111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Style w:val="111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Style w:val="111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малолітньому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sz w:val="26"/>
                <w:szCs w:val="26"/>
                <w:shd w:fill="FFFF00" w:val="clear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неповнолітньому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  <w:shd w:fill="FFFF00" w:val="clear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Style w:val="111"/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неповнолітньому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Style w:val="111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  <w:shd w:fill="FFFF00" w:val="clear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Про виведення з прийомної сім’ї особи з числа дітей, позбавлених батьківського піклування (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)</w:t>
            </w:r>
            <w:r>
              <w:rPr>
                <w:rStyle w:val="11"/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Відяєва Г. </w:t>
            </w:r>
          </w:p>
        </w:tc>
      </w:tr>
      <w:tr>
        <w:trPr>
          <w:trHeight w:val="1424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Style w:val="111"/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Про затвердження висновку органу опіки та піклування Покровської міської ради Дніпропетровської області щодо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 xml:space="preserve">доцільності позбавлення батьківських прав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highlight w:val="white"/>
                <w:lang w:eastAsia="ru-RU" w:bidi="ar-SA"/>
              </w:rPr>
              <w:t>ХХХХ ХХХХ ХХХХ, ХХХХ</w:t>
            </w: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 xml:space="preserve"> року народження відносно малолітнього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 xml:space="preserve"> року народження.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111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Про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звільнення від здійснення повноважень піклувальника                     (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ХХХХ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  <w:r>
              <w:rPr>
                <w:rStyle w:val="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Про надання дозволу на укладання договору купівлі-продажу 1/5 частки квартири (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111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надання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 року народження статусу дитини-сироти.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надання неповнолітній 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року народження статусу дитини-сироти.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Відяєва Г.</w:t>
            </w:r>
          </w:p>
        </w:tc>
      </w:tr>
      <w:tr>
        <w:trPr>
          <w:trHeight w:val="529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Про встановлення піклування (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ХХХХ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).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Про встановлення опіки (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ХХХХ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Про надання дозволу на укладання договору дарування квартири (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ХХХХ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.).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</w:rPr>
              <w:t>Про створення прийомної сім’ї та влаштування дітей (</w:t>
            </w:r>
            <w:r>
              <w:rPr>
                <w:color w:val="000000"/>
                <w:sz w:val="26"/>
                <w:szCs w:val="26"/>
                <w:lang w:eastAsia="ru-RU"/>
              </w:rPr>
              <w:t>ХХХХХ, ХХХХ)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Про продовження строку перебування дитини у сім'ї патронатного вихователя </w:t>
            </w:r>
            <w:r>
              <w:rPr>
                <w:sz w:val="26"/>
                <w:szCs w:val="26"/>
                <w:lang w:val="en-US" w:eastAsia="ru-RU"/>
              </w:rPr>
              <w:t>(</w:t>
            </w:r>
            <w:r>
              <w:rPr>
                <w:sz w:val="26"/>
                <w:szCs w:val="26"/>
                <w:lang w:val="uk-UA" w:eastAsia="ru-RU"/>
              </w:rPr>
              <w:t>ХХХХХ</w:t>
            </w:r>
            <w:r>
              <w:rPr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/>
              <w:t>Відяєва Г.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Про затвердження протоколу №5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both"/>
              <w:rPr/>
            </w:pPr>
            <w:r>
              <w:rPr>
                <w:rStyle w:val="11"/>
                <w:rFonts w:ascii="Times New Roman" w:hAnsi="Times New Roman"/>
              </w:rPr>
              <w:t xml:space="preserve">Про погодження Фінансового плану комунального некомерційного підприємства «Центр первинної медико-санітарної допомоги Покровської міської ради Дніпропетровської області» на 2024 рік у новій редакції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 погодження структури і штатної чисельності працівників відділу культури, туризму, національностей і релігій виконавчого комітету Покровської міської ради Дніпропетровської області на 2025рік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both"/>
              <w:rPr/>
            </w:pPr>
            <w:r>
              <w:rPr>
                <w:rStyle w:val="11"/>
                <w:rFonts w:ascii="Times New Roman" w:hAnsi="Times New Roman"/>
              </w:rPr>
              <w:t xml:space="preserve">Про внесення змін до рішення виконавчого комітету Покровської міської ради від 25.06.2024 №485/06-53-24 «Про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області, що надаються через Центр надання адміністративних послуг, у новій редакції»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both"/>
              <w:rPr/>
            </w:pPr>
            <w:r>
              <w:rPr>
                <w:rStyle w:val="11"/>
                <w:rFonts w:ascii="Times New Roman" w:hAnsi="Times New Roman"/>
              </w:rPr>
              <w:t xml:space="preserve">Про визначення уповноваженого представника за здійснення в Електронному реєстрі спортивних споруд верифікації І рівня щодо спортивних споруд, розміщених на території Покровської міської територіальної громади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 дострокове припинення договору оренди комунального майна від 01.10.2024 № 109 укладеного з Бичаговим Ігорем Ігоровичем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/>
              <w:t>Чистяков О.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погодження проведення реконструкції  квартири №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на вул. Центральній</w:t>
            </w:r>
            <w:r>
              <w:rPr>
                <w:rFonts w:eastAsia="Calibri" w:ascii="Times New Roman" w:hAnsi="Times New Roman"/>
                <w:color w:val="auto"/>
                <w:sz w:val="26"/>
                <w:szCs w:val="26"/>
                <w:lang w:eastAsia="zh-CN" w:bidi="ar-SA"/>
              </w:rPr>
              <w:t xml:space="preserve">, </w:t>
            </w:r>
            <w:r>
              <w:rPr>
                <w:rFonts w:eastAsia="Calibri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ХХ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Про погодження продовження терміну користування місцем розміщення             тимчасової споруди - металевого гаража Яковенко В.М.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погодження користування місцем розміщення тимчасової споруди в районі будинку № 1а на вул. Джонсона ФОП Балахмей Н.І.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погодження продовження терміну користування місцем розміщення тимчасов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споруд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районі будинку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 вул. Джонсона ФОП Кліміку О.П.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</w:rPr>
              <w:t>погодження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продовження терміну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користування місцем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розміщення тимчасов</w:t>
            </w:r>
            <w:r>
              <w:rPr>
                <w:rFonts w:ascii="Times New Roman" w:hAnsi="Times New Roman"/>
                <w:sz w:val="24"/>
                <w:szCs w:val="24"/>
              </w:rPr>
              <w:t>ої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споруд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районі </w:t>
            </w:r>
            <w:r>
              <w:rPr>
                <w:rFonts w:ascii="Times New Roman" w:hAnsi="Times New Roman"/>
                <w:sz w:val="24"/>
                <w:szCs w:val="24"/>
              </w:rPr>
              <w:t>будівлі № 29 на вул. Джонсона ФОП Савінській С.О.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погодження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ої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в районі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торгово-громадського центру на вул. Соборній 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ФОП Пушкаренко Р.М.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погодження облаштування існуючого навісу до вбудованого нежитлового приміщення магазину продовольчих товарів на вул. Джонсона, 13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 припинення дії дозвільних документів на розміщення тимчасової споруди -  торговельного павільйону в районі будинку № 1а на вул.Джонсона                   ПП «Брендбуд»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 внесення змін до рішення виконавчого комітету від 25.06.2024 №503/06-53-24 «Про затвердження інформаційних та технологічних карток адміністративних послуг відділу архітектури та інспекції ДАБК»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 зняття громадян з квартирної черги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u w:val="none"/>
                <w:lang w:eastAsia="ru-RU" w:bidi="ar-SA"/>
              </w:rPr>
              <w:t>Ма</w:t>
            </w:r>
            <w:r>
              <w:rPr>
                <w:rFonts w:eastAsia="Times New Roman" w:cs="Times New Roman" w:ascii="Times New Roman" w:hAnsi="Times New Roman"/>
                <w:kern w:val="2"/>
                <w:u w:val="none"/>
                <w:lang w:val="uk-UA" w:eastAsia="ru-RU" w:bidi="ar-SA"/>
              </w:rPr>
              <w:t>глиш А.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 взяття на облік громадян, які потребують поліпшення житлових умов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u w:val="none"/>
                <w:lang w:eastAsia="ru-RU" w:bidi="ar-SA"/>
              </w:rPr>
              <w:t>Ма</w:t>
            </w:r>
            <w:r>
              <w:rPr>
                <w:rFonts w:eastAsia="Times New Roman" w:cs="Times New Roman" w:ascii="Times New Roman" w:hAnsi="Times New Roman"/>
                <w:kern w:val="2"/>
                <w:u w:val="none"/>
                <w:lang w:val="uk-UA" w:eastAsia="ru-RU" w:bidi="ar-SA"/>
              </w:rPr>
              <w:t>глиш А.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 розподіл звільненого житла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u w:val="none"/>
                <w:lang w:eastAsia="ru-RU" w:bidi="ar-SA"/>
              </w:rPr>
              <w:t>Ма</w:t>
            </w:r>
            <w:r>
              <w:rPr>
                <w:rFonts w:eastAsia="Times New Roman" w:cs="Times New Roman" w:ascii="Times New Roman" w:hAnsi="Times New Roman"/>
                <w:kern w:val="2"/>
                <w:u w:val="none"/>
                <w:lang w:val="uk-UA" w:eastAsia="ru-RU" w:bidi="ar-SA"/>
              </w:rPr>
              <w:t>глиш А.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 виключення жилого приміщення з числа службових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u w:val="none"/>
                <w:lang w:eastAsia="ru-RU" w:bidi="ar-SA"/>
              </w:rPr>
              <w:t>Ма</w:t>
            </w:r>
            <w:r>
              <w:rPr>
                <w:rFonts w:eastAsia="Times New Roman" w:cs="Times New Roman" w:ascii="Times New Roman" w:hAnsi="Times New Roman"/>
                <w:kern w:val="2"/>
                <w:u w:val="none"/>
                <w:lang w:val="uk-UA" w:eastAsia="ru-RU" w:bidi="ar-SA"/>
              </w:rPr>
              <w:t>глиш А.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 продовження строку дії договору найму соціального житла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u w:val="none"/>
                <w:lang w:eastAsia="ru-RU" w:bidi="ar-SA"/>
              </w:rPr>
              <w:t>Ма</w:t>
            </w:r>
            <w:r>
              <w:rPr>
                <w:rFonts w:eastAsia="Times New Roman" w:cs="Times New Roman" w:ascii="Times New Roman" w:hAnsi="Times New Roman"/>
                <w:kern w:val="2"/>
                <w:u w:val="none"/>
                <w:lang w:val="uk-UA" w:eastAsia="ru-RU" w:bidi="ar-SA"/>
              </w:rPr>
              <w:t>глиш А.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 переукладання договорів найму житлового приміщення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u w:val="none"/>
                <w:lang w:eastAsia="ru-RU" w:bidi="ar-SA"/>
              </w:rPr>
              <w:t>Ма</w:t>
            </w:r>
            <w:r>
              <w:rPr>
                <w:rFonts w:eastAsia="Times New Roman" w:cs="Times New Roman" w:ascii="Times New Roman" w:hAnsi="Times New Roman"/>
                <w:kern w:val="2"/>
                <w:u w:val="none"/>
                <w:lang w:val="uk-UA" w:eastAsia="ru-RU" w:bidi="ar-SA"/>
              </w:rPr>
              <w:t>глиш А.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 внесення змін до рішення виконавчого комітету Покровської міської ради №743/06-53-24 від 24.10.2024 “Про затвердження номенклатури та обсягів матеріального резерву Покровської міської територіальної громади для запобігання і ліквідації наслідків надзвичайних ситуацій”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Курасов С.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 виділення матеріальних цінностей з міського матеріального резерву Покровської міської територіальної громади для безперебійної роботи пунктів незламності та закладів освіти в межах Покровської міської територіальної громади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/>
              <w:t>Курасов С.</w:t>
            </w:r>
          </w:p>
        </w:tc>
      </w:tr>
      <w:tr>
        <w:trPr>
          <w:trHeight w:val="683" w:hRule="atLeast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 надання матеріальної грошової допомоги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Курасов С.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загального відділу                                                            Вікторія АГАПОВА</w:t>
      </w:r>
    </w:p>
    <w:sectPr>
      <w:type w:val="nextPage"/>
      <w:pgSz w:w="11906" w:h="16838"/>
      <w:pgMar w:left="1134" w:right="567" w:gutter="0" w:header="0" w:top="667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character" w:styleId="HTML" w:customStyle="1">
    <w:name w:val="Стандартний HTML Знак"/>
    <w:basedOn w:val="DefaultParagraphFont"/>
    <w:link w:val="HTMLPreformatted"/>
    <w:uiPriority w:val="99"/>
    <w:qFormat/>
    <w:rsid w:val="00c1038e"/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character" w:styleId="Style15">
    <w:name w:val="Символ нумерації"/>
    <w:qFormat/>
    <w:rPr/>
  </w:style>
  <w:style w:type="character" w:styleId="111">
    <w:name w:val="Основной шрифт абзаца11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Style23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4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2" w:customStyle="1">
    <w:name w:val="Звичайний (веб)1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21" w:customStyle="1">
    <w:name w:val="Звичайний (веб)2"/>
    <w:basedOn w:val="Normal"/>
    <w:qFormat/>
    <w:rsid w:val="0015471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HTMLPreformatted">
    <w:name w:val="HTML Preformatted"/>
    <w:basedOn w:val="Normal"/>
    <w:link w:val="HTML"/>
    <w:uiPriority w:val="99"/>
    <w:qFormat/>
    <w:rsid w:val="00c1038e"/>
    <w:pPr>
      <w:widowControl/>
    </w:pPr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paragraph" w:styleId="13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8C30-999F-4CFA-9B9E-7913523D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4667</TotalTime>
  <Application>LibreOffice/7.4.3.2$Windows_X86_64 LibreOffice_project/1048a8393ae2eeec98dff31b5c133c5f1d08b890</Application>
  <AppVersion>15.0000</AppVersion>
  <Pages>4</Pages>
  <Words>1095</Words>
  <Characters>7016</Characters>
  <CharactersWithSpaces>8135</CharactersWithSpaces>
  <Paragraphs>170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/>
  <dc:description/>
  <dc:language>uk-UA</dc:language>
  <cp:lastModifiedBy/>
  <cp:lastPrinted>2024-10-24T15:21:51Z</cp:lastPrinted>
  <dcterms:modified xsi:type="dcterms:W3CDTF">2024-11-27T09:42:39Z</dcterms:modified>
  <cp:revision>336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