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istParagraph"/>
        <w:ind w:left="0" w:hanging="0"/>
        <w:jc w:val="center"/>
        <w:rPr>
          <w:b/>
          <w:b/>
          <w:bCs/>
        </w:rPr>
      </w:pPr>
      <w:r>
        <w:rPr>
          <w:rFonts w:cs="Times New Roman" w:ascii="Times New Roman" w:hAnsi="Times New Roman"/>
          <w:b/>
          <w:bCs/>
          <w:sz w:val="26"/>
          <w:szCs w:val="26"/>
        </w:rPr>
        <w:t>ПЕРЕЛІК</w:t>
      </w:r>
    </w:p>
    <w:p>
      <w:pPr>
        <w:pStyle w:val="Normal"/>
        <w:ind w:right="-57" w:hanging="0"/>
        <w:jc w:val="center"/>
        <w:rPr>
          <w:b/>
          <w:b/>
          <w:bCs/>
        </w:rPr>
      </w:pPr>
      <w:r>
        <w:rPr>
          <w:rFonts w:cs="Times New Roman" w:ascii="Times New Roman" w:hAnsi="Times New Roman"/>
          <w:b/>
          <w:bCs/>
          <w:sz w:val="26"/>
          <w:szCs w:val="26"/>
        </w:rPr>
        <w:t>рішень чергового засідання виконкому Покровської міської ради</w:t>
      </w:r>
    </w:p>
    <w:p>
      <w:pPr>
        <w:pStyle w:val="Normal"/>
        <w:shd w:val="clear" w:color="auto" w:fill="FFFFFF"/>
        <w:spacing w:before="0" w:after="140"/>
        <w:ind w:right="-57" w:hanging="0"/>
        <w:contextualSpacing/>
        <w:jc w:val="center"/>
        <w:rPr>
          <w:b/>
          <w:b/>
          <w:bCs/>
        </w:rPr>
      </w:pPr>
      <w:r>
        <w:rPr>
          <w:rFonts w:cs="Times New Roman" w:ascii="Times New Roman" w:hAnsi="Times New Roman"/>
          <w:b/>
          <w:bCs/>
          <w:spacing w:val="1"/>
          <w:sz w:val="26"/>
          <w:szCs w:val="26"/>
        </w:rPr>
        <w:t>на 24.04</w:t>
      </w:r>
      <w:r>
        <w:rPr>
          <w:rFonts w:cs="Times New Roman" w:ascii="Times New Roman" w:hAnsi="Times New Roman"/>
          <w:b/>
          <w:bCs/>
          <w:spacing w:val="1"/>
          <w:sz w:val="26"/>
          <w:szCs w:val="26"/>
          <w:lang w:val="en-US"/>
        </w:rPr>
        <w:t>.202</w:t>
      </w:r>
      <w:r>
        <w:rPr>
          <w:rFonts w:cs="Times New Roman" w:ascii="Times New Roman" w:hAnsi="Times New Roman"/>
          <w:b/>
          <w:bCs/>
          <w:spacing w:val="1"/>
          <w:sz w:val="26"/>
          <w:szCs w:val="26"/>
        </w:rPr>
        <w:t>4 року</w:t>
      </w:r>
    </w:p>
    <w:tbl>
      <w:tblPr>
        <w:tblW w:w="10440" w:type="dxa"/>
        <w:jc w:val="left"/>
        <w:tblInd w:w="59" w:type="dxa"/>
        <w:tblLayout w:type="fixed"/>
        <w:tblCellMar>
          <w:top w:w="55" w:type="dxa"/>
          <w:left w:w="55" w:type="dxa"/>
          <w:bottom w:w="55" w:type="dxa"/>
          <w:right w:w="55" w:type="dxa"/>
        </w:tblCellMar>
        <w:tblLook w:firstRow="1" w:noVBand="1" w:lastRow="0" w:firstColumn="1" w:lastColumn="0" w:noHBand="0" w:val="04a0"/>
      </w:tblPr>
      <w:tblGrid>
        <w:gridCol w:w="690"/>
        <w:gridCol w:w="8158"/>
        <w:gridCol w:w="1592"/>
      </w:tblGrid>
      <w:tr>
        <w:trPr>
          <w:trHeight w:val="725" w:hRule="atLeast"/>
        </w:trPr>
        <w:tc>
          <w:tcPr>
            <w:tcW w:w="690" w:type="dxa"/>
            <w:tcBorders>
              <w:top w:val="single" w:sz="6" w:space="0" w:color="000000"/>
              <w:left w:val="single" w:sz="6" w:space="0" w:color="000000"/>
              <w:bottom w:val="single" w:sz="6" w:space="0" w:color="000000"/>
            </w:tcBorders>
            <w:vAlign w:val="center"/>
          </w:tcPr>
          <w:p>
            <w:pPr>
              <w:pStyle w:val="Standard"/>
              <w:widowControl w:val="false"/>
              <w:tabs>
                <w:tab w:val="clear" w:pos="1134"/>
                <w:tab w:val="center" w:pos="4677" w:leader="none"/>
                <w:tab w:val="right" w:pos="9355" w:leader="none"/>
              </w:tabs>
              <w:snapToGrid w:val="false"/>
              <w:jc w:val="center"/>
              <w:rPr/>
            </w:pPr>
            <w:r>
              <w:rPr>
                <w:iCs/>
                <w:color w:val="000000"/>
                <w:lang w:val="uk-UA"/>
              </w:rPr>
              <w:t xml:space="preserve">№ </w:t>
            </w:r>
            <w:r>
              <w:rPr>
                <w:iCs/>
                <w:color w:val="000000"/>
                <w:lang w:val="uk-UA"/>
              </w:rPr>
              <w:t>п/п</w:t>
            </w:r>
          </w:p>
        </w:tc>
        <w:tc>
          <w:tcPr>
            <w:tcW w:w="8158" w:type="dxa"/>
            <w:tcBorders>
              <w:top w:val="single" w:sz="6" w:space="0" w:color="000000"/>
              <w:left w:val="single" w:sz="6" w:space="0" w:color="000000"/>
              <w:bottom w:val="single" w:sz="6" w:space="0" w:color="000000"/>
            </w:tcBorders>
            <w:vAlign w:val="center"/>
          </w:tcPr>
          <w:p>
            <w:pPr>
              <w:pStyle w:val="Style16"/>
              <w:widowControl w:val="false"/>
              <w:suppressAutoHyphens w:val="false"/>
              <w:spacing w:lineRule="auto" w:line="240" w:before="0" w:after="0"/>
              <w:ind w:right="227" w:hanging="0"/>
              <w:jc w:val="center"/>
              <w:rPr>
                <w:rFonts w:ascii="Times New Roman" w:hAnsi="Times New Roman" w:cs="Times New Roman"/>
              </w:rPr>
            </w:pPr>
            <w:r>
              <w:rPr>
                <w:rFonts w:cs="Times New Roman" w:ascii="Times New Roman" w:hAnsi="Times New Roman"/>
              </w:rPr>
              <w:t>Назва рішення</w:t>
            </w:r>
          </w:p>
        </w:tc>
        <w:tc>
          <w:tcPr>
            <w:tcW w:w="1592" w:type="dxa"/>
            <w:tcBorders>
              <w:top w:val="single" w:sz="6" w:space="0" w:color="000000"/>
              <w:left w:val="single" w:sz="6" w:space="0" w:color="000000"/>
              <w:bottom w:val="single" w:sz="6" w:space="0" w:color="000000"/>
              <w:right w:val="single" w:sz="6" w:space="0" w:color="000000"/>
            </w:tcBorders>
            <w:vAlign w:val="center"/>
          </w:tcPr>
          <w:p>
            <w:pPr>
              <w:pStyle w:val="Style16"/>
              <w:widowControl w:val="false"/>
              <w:spacing w:lineRule="auto" w:line="240" w:before="0" w:after="0"/>
              <w:jc w:val="center"/>
              <w:rPr>
                <w:rFonts w:ascii="Times New Roman" w:hAnsi="Times New Roman" w:cs="Times New Roman"/>
              </w:rPr>
            </w:pPr>
            <w:r>
              <w:rPr>
                <w:rFonts w:cs="Times New Roman" w:ascii="Times New Roman" w:hAnsi="Times New Roman"/>
              </w:rPr>
              <w:t>Доповідач</w:t>
            </w:r>
          </w:p>
        </w:tc>
      </w:tr>
      <w:tr>
        <w:trPr>
          <w:trHeight w:val="683" w:hRule="atLeast"/>
        </w:trPr>
        <w:tc>
          <w:tcPr>
            <w:tcW w:w="690"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ind w:left="680" w:hanging="510"/>
              <w:rPr>
                <w:iCs/>
                <w:color w:val="000000"/>
                <w:sz w:val="26"/>
                <w:szCs w:val="26"/>
                <w:lang w:val="uk-UA"/>
              </w:rPr>
            </w:pPr>
            <w:r>
              <w:rPr>
                <w:iCs/>
                <w:color w:val="000000"/>
                <w:sz w:val="26"/>
                <w:szCs w:val="26"/>
                <w:lang w:val="uk-UA"/>
              </w:rPr>
            </w:r>
          </w:p>
        </w:tc>
        <w:tc>
          <w:tcPr>
            <w:tcW w:w="8158" w:type="dxa"/>
            <w:tcBorders>
              <w:left w:val="single" w:sz="6" w:space="0" w:color="000000"/>
              <w:bottom w:val="single" w:sz="6" w:space="0" w:color="000000"/>
            </w:tcBorders>
          </w:tcPr>
          <w:p>
            <w:pPr>
              <w:pStyle w:val="Style23"/>
              <w:widowControl w:val="false"/>
              <w:jc w:val="both"/>
              <w:rPr>
                <w:rFonts w:ascii="Times New Roman" w:hAnsi="Times New Roman" w:eastAsia="Times New Roman" w:cs="Times New Roman"/>
                <w:color w:val="000000"/>
                <w:sz w:val="26"/>
                <w:szCs w:val="26"/>
                <w:lang w:eastAsia="ru-RU" w:bidi="ar-SA"/>
              </w:rPr>
            </w:pPr>
            <w:r>
              <w:rPr>
                <w:rFonts w:eastAsia="Times New Roman" w:cs="Times New Roman" w:ascii="Times New Roman" w:hAnsi="Times New Roman"/>
                <w:color w:val="000000"/>
                <w:sz w:val="26"/>
                <w:szCs w:val="26"/>
                <w:lang w:eastAsia="ru-RU" w:bidi="ar-SA"/>
              </w:rPr>
              <w:t xml:space="preserve">Про схвалення звіту про виконання бюджету Покровської міської територіальної громади за 1 квартал 2024 року </w:t>
            </w:r>
          </w:p>
        </w:tc>
        <w:tc>
          <w:tcPr>
            <w:tcW w:w="1592" w:type="dxa"/>
            <w:tcBorders>
              <w:left w:val="single" w:sz="6" w:space="0" w:color="000000"/>
              <w:bottom w:val="single" w:sz="6" w:space="0" w:color="000000"/>
              <w:right w:val="single" w:sz="6" w:space="0" w:color="000000"/>
            </w:tcBorders>
          </w:tcPr>
          <w:p>
            <w:pPr>
              <w:pStyle w:val="Style16"/>
              <w:widowControl w:val="false"/>
              <w:snapToGrid w:val="false"/>
              <w:spacing w:lineRule="auto" w:line="240" w:before="0" w:after="0"/>
              <w:jc w:val="center"/>
              <w:rPr>
                <w:rFonts w:ascii="Times New Roman" w:hAnsi="Times New Roman" w:eastAsia="Times New Roman" w:cs="Times New Roman"/>
                <w:kern w:val="2"/>
                <w:sz w:val="26"/>
                <w:szCs w:val="26"/>
                <w:lang w:eastAsia="ru-RU" w:bidi="ar-SA"/>
              </w:rPr>
            </w:pPr>
            <w:r>
              <w:rPr>
                <w:rFonts w:eastAsia="Times New Roman" w:cs="Times New Roman" w:ascii="Times New Roman" w:hAnsi="Times New Roman"/>
                <w:kern w:val="2"/>
                <w:sz w:val="26"/>
                <w:szCs w:val="26"/>
                <w:lang w:eastAsia="ru-RU" w:bidi="ar-SA"/>
              </w:rPr>
              <w:t>Міщенко Т.</w:t>
            </w:r>
          </w:p>
        </w:tc>
      </w:tr>
      <w:tr>
        <w:trPr>
          <w:trHeight w:val="683" w:hRule="atLeast"/>
        </w:trPr>
        <w:tc>
          <w:tcPr>
            <w:tcW w:w="690"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ind w:left="680" w:hanging="510"/>
              <w:rPr>
                <w:iCs/>
                <w:color w:val="000000"/>
                <w:sz w:val="26"/>
                <w:szCs w:val="26"/>
                <w:lang w:val="uk-UA"/>
              </w:rPr>
            </w:pPr>
            <w:r>
              <w:rPr>
                <w:iCs/>
                <w:color w:val="000000"/>
                <w:sz w:val="26"/>
                <w:szCs w:val="26"/>
                <w:lang w:val="uk-UA"/>
              </w:rPr>
            </w:r>
          </w:p>
        </w:tc>
        <w:tc>
          <w:tcPr>
            <w:tcW w:w="8158" w:type="dxa"/>
            <w:tcBorders>
              <w:left w:val="single" w:sz="6" w:space="0" w:color="000000"/>
              <w:bottom w:val="single" w:sz="6" w:space="0" w:color="000000"/>
            </w:tcBorders>
          </w:tcPr>
          <w:p>
            <w:pPr>
              <w:pStyle w:val="Normal"/>
              <w:widowControl w:val="false"/>
              <w:jc w:val="both"/>
              <w:rPr>
                <w:rStyle w:val="Style14"/>
                <w:rFonts w:ascii="Times New Roman" w:hAnsi="Times New Roman" w:eastAsia="Times New Roman" w:cs="Times New Roman"/>
                <w:sz w:val="26"/>
                <w:szCs w:val="26"/>
                <w:lang w:eastAsia="ru-RU" w:bidi="ar-SA"/>
              </w:rPr>
            </w:pPr>
            <w:r>
              <w:rPr>
                <w:rFonts w:eastAsia="Times New Roman" w:ascii="Times New Roman" w:hAnsi="Times New Roman"/>
                <w:sz w:val="26"/>
                <w:szCs w:val="26"/>
                <w:lang w:eastAsia="ru-RU"/>
              </w:rPr>
              <w:t xml:space="preserve">Про виведення </w:t>
            </w:r>
            <w:r>
              <w:rPr>
                <w:rFonts w:ascii="Times New Roman" w:hAnsi="Times New Roman"/>
                <w:sz w:val="26"/>
                <w:szCs w:val="26"/>
                <w:lang w:eastAsia="ru-RU"/>
              </w:rPr>
              <w:t>дітей, позбавлених батьківського піклування, з</w:t>
            </w:r>
            <w:r>
              <w:rPr>
                <w:rFonts w:eastAsia="Times New Roman" w:ascii="Times New Roman" w:hAnsi="Times New Roman"/>
                <w:sz w:val="26"/>
                <w:szCs w:val="26"/>
                <w:lang w:eastAsia="ru-RU"/>
              </w:rPr>
              <w:t xml:space="preserve"> дитячого будинку сімейного типу та припинення функціонування дитячого будинку сімейного типу (ХХХХ)</w:t>
            </w:r>
          </w:p>
        </w:tc>
        <w:tc>
          <w:tcPr>
            <w:tcW w:w="1592" w:type="dxa"/>
            <w:tcBorders>
              <w:left w:val="single" w:sz="6" w:space="0" w:color="000000"/>
              <w:bottom w:val="single" w:sz="6" w:space="0" w:color="000000"/>
              <w:right w:val="single" w:sz="6" w:space="0" w:color="000000"/>
            </w:tcBorders>
          </w:tcPr>
          <w:p>
            <w:pPr>
              <w:pStyle w:val="Style16"/>
              <w:widowControl w:val="false"/>
              <w:snapToGrid w:val="false"/>
              <w:spacing w:lineRule="auto" w:line="240" w:before="0" w:after="0"/>
              <w:jc w:val="center"/>
              <w:rPr>
                <w:rFonts w:ascii="Times New Roman" w:hAnsi="Times New Roman" w:eastAsia="Times New Roman" w:cs="Times New Roman"/>
                <w:kern w:val="2"/>
                <w:sz w:val="26"/>
                <w:szCs w:val="26"/>
                <w:lang w:eastAsia="ru-RU" w:bidi="ar-SA"/>
              </w:rPr>
            </w:pPr>
            <w:r>
              <w:rPr>
                <w:rFonts w:eastAsia="Times New Roman" w:cs="Times New Roman" w:ascii="Times New Roman" w:hAnsi="Times New Roman"/>
                <w:kern w:val="2"/>
                <w:sz w:val="26"/>
                <w:szCs w:val="26"/>
                <w:lang w:eastAsia="ru-RU" w:bidi="ar-SA"/>
              </w:rPr>
              <w:t>Відяєва Г.</w:t>
            </w:r>
          </w:p>
        </w:tc>
      </w:tr>
      <w:tr>
        <w:trPr>
          <w:trHeight w:val="683" w:hRule="atLeast"/>
        </w:trPr>
        <w:tc>
          <w:tcPr>
            <w:tcW w:w="690"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ind w:left="680" w:hanging="510"/>
              <w:rPr>
                <w:iCs/>
                <w:color w:val="000000"/>
                <w:sz w:val="26"/>
                <w:szCs w:val="26"/>
                <w:lang w:val="uk-UA"/>
              </w:rPr>
            </w:pPr>
            <w:r>
              <w:rPr>
                <w:iCs/>
                <w:color w:val="000000"/>
                <w:sz w:val="26"/>
                <w:szCs w:val="26"/>
                <w:lang w:val="uk-UA"/>
              </w:rPr>
            </w:r>
          </w:p>
        </w:tc>
        <w:tc>
          <w:tcPr>
            <w:tcW w:w="8158" w:type="dxa"/>
            <w:tcBorders>
              <w:left w:val="single" w:sz="6" w:space="0" w:color="000000"/>
              <w:bottom w:val="single" w:sz="6" w:space="0" w:color="000000"/>
            </w:tcBorders>
          </w:tcPr>
          <w:p>
            <w:pPr>
              <w:pStyle w:val="Normal"/>
              <w:widowControl w:val="false"/>
              <w:spacing w:before="114" w:after="314"/>
              <w:jc w:val="both"/>
              <w:rPr>
                <w:rStyle w:val="Style14"/>
                <w:sz w:val="26"/>
                <w:szCs w:val="26"/>
              </w:rPr>
            </w:pPr>
            <w:r>
              <w:rPr>
                <w:rFonts w:eastAsia="Times New Roman" w:ascii="Times New Roman" w:hAnsi="Times New Roman"/>
                <w:sz w:val="26"/>
                <w:szCs w:val="26"/>
                <w:lang w:eastAsia="ru-RU"/>
              </w:rPr>
              <w:t>Про встановлення опіки та піклування (ХХХХ)</w:t>
            </w:r>
          </w:p>
        </w:tc>
        <w:tc>
          <w:tcPr>
            <w:tcW w:w="1592" w:type="dxa"/>
            <w:tcBorders>
              <w:left w:val="single" w:sz="6" w:space="0" w:color="000000"/>
              <w:bottom w:val="single" w:sz="6" w:space="0" w:color="000000"/>
              <w:right w:val="single" w:sz="6" w:space="0" w:color="000000"/>
            </w:tcBorders>
          </w:tcPr>
          <w:p>
            <w:pPr>
              <w:pStyle w:val="Style16"/>
              <w:widowControl w:val="false"/>
              <w:snapToGrid w:val="false"/>
              <w:spacing w:lineRule="auto" w:line="240" w:before="0" w:after="0"/>
              <w:jc w:val="center"/>
              <w:rPr>
                <w:rFonts w:ascii="Times New Roman" w:hAnsi="Times New Roman" w:eastAsia="Times New Roman" w:cs="Times New Roman"/>
                <w:kern w:val="2"/>
                <w:sz w:val="26"/>
                <w:szCs w:val="26"/>
                <w:lang w:eastAsia="ru-RU" w:bidi="ar-SA"/>
              </w:rPr>
            </w:pPr>
            <w:r>
              <w:rPr>
                <w:rFonts w:eastAsia="Times New Roman" w:cs="Times New Roman" w:ascii="Times New Roman" w:hAnsi="Times New Roman"/>
                <w:kern w:val="2"/>
                <w:sz w:val="26"/>
                <w:szCs w:val="26"/>
                <w:lang w:eastAsia="ru-RU" w:bidi="ar-SA"/>
              </w:rPr>
              <w:t>Відяєва Г.</w:t>
            </w:r>
          </w:p>
        </w:tc>
      </w:tr>
      <w:tr>
        <w:trPr>
          <w:trHeight w:val="683" w:hRule="atLeast"/>
        </w:trPr>
        <w:tc>
          <w:tcPr>
            <w:tcW w:w="690"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ind w:left="680" w:hanging="510"/>
              <w:rPr>
                <w:iCs/>
                <w:color w:val="000000"/>
                <w:sz w:val="26"/>
                <w:szCs w:val="26"/>
                <w:lang w:val="uk-UA"/>
              </w:rPr>
            </w:pPr>
            <w:r>
              <w:rPr>
                <w:iCs/>
                <w:color w:val="000000"/>
                <w:sz w:val="26"/>
                <w:szCs w:val="26"/>
                <w:lang w:val="uk-UA"/>
              </w:rPr>
            </w:r>
          </w:p>
        </w:tc>
        <w:tc>
          <w:tcPr>
            <w:tcW w:w="8158" w:type="dxa"/>
            <w:tcBorders>
              <w:left w:val="single" w:sz="6" w:space="0" w:color="000000"/>
              <w:bottom w:val="single" w:sz="6" w:space="0" w:color="000000"/>
            </w:tcBorders>
          </w:tcPr>
          <w:p>
            <w:pPr>
              <w:pStyle w:val="Normal"/>
              <w:widowControl w:val="false"/>
              <w:spacing w:before="0" w:after="2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 xml:space="preserve">Про влаштування </w:t>
            </w:r>
            <w:r>
              <w:rPr>
                <w:rFonts w:eastAsia="Times New Roman" w:cs="Times New Roman" w:ascii="Times New Roman" w:hAnsi="Times New Roman"/>
                <w:color w:val="auto"/>
                <w:sz w:val="26"/>
                <w:szCs w:val="26"/>
                <w:lang w:eastAsia="ru-RU" w:bidi="ar-SA"/>
              </w:rPr>
              <w:t>неповнолітніх ХХХХ ХХХХ ХХХХ, ХХХХ року народження, ХХХХ ХХХХ ХХХХ, ХХХХ року народження</w:t>
            </w:r>
            <w:r>
              <w:rPr>
                <w:rFonts w:eastAsia="Times New Roman" w:ascii="Times New Roman" w:hAnsi="Times New Roman"/>
                <w:sz w:val="26"/>
                <w:szCs w:val="26"/>
                <w:lang w:eastAsia="ru-RU"/>
              </w:rPr>
              <w:t xml:space="preserve"> до дитячого будинку сімейного типу </w:t>
            </w:r>
            <w:r>
              <w:rPr>
                <w:rFonts w:eastAsia="Times New Roman" w:cs="Times New Roman" w:ascii="Times New Roman" w:hAnsi="Times New Roman"/>
                <w:color w:val="auto"/>
                <w:sz w:val="26"/>
                <w:szCs w:val="26"/>
                <w:lang w:eastAsia="ru-RU" w:bidi="ar-SA"/>
              </w:rPr>
              <w:t xml:space="preserve">ХХХХ ХХХХ ХХХХ, ХХХХ року народження, ХХХХ ХХХХ ХХХХ, ХХХХ </w:t>
            </w:r>
            <w:r>
              <w:rPr>
                <w:rFonts w:eastAsia="Times New Roman" w:ascii="Times New Roman" w:hAnsi="Times New Roman"/>
                <w:sz w:val="26"/>
                <w:szCs w:val="26"/>
                <w:lang w:eastAsia="ru-RU"/>
              </w:rPr>
              <w:t>року народження.</w:t>
            </w:r>
          </w:p>
        </w:tc>
        <w:tc>
          <w:tcPr>
            <w:tcW w:w="1592" w:type="dxa"/>
            <w:tcBorders>
              <w:left w:val="single" w:sz="6" w:space="0" w:color="000000"/>
              <w:bottom w:val="single" w:sz="6" w:space="0" w:color="000000"/>
              <w:right w:val="single" w:sz="6" w:space="0" w:color="000000"/>
            </w:tcBorders>
          </w:tcPr>
          <w:p>
            <w:pPr>
              <w:pStyle w:val="Style16"/>
              <w:widowControl w:val="false"/>
              <w:snapToGrid w:val="false"/>
              <w:spacing w:lineRule="auto" w:line="240" w:before="0" w:after="0"/>
              <w:jc w:val="center"/>
              <w:rPr>
                <w:rFonts w:ascii="Times New Roman" w:hAnsi="Times New Roman" w:eastAsia="Times New Roman" w:cs="Times New Roman"/>
                <w:kern w:val="2"/>
                <w:sz w:val="26"/>
                <w:szCs w:val="26"/>
                <w:lang w:eastAsia="ru-RU" w:bidi="ar-SA"/>
              </w:rPr>
            </w:pPr>
            <w:r>
              <w:rPr>
                <w:rFonts w:eastAsia="Times New Roman" w:cs="Times New Roman" w:ascii="Times New Roman" w:hAnsi="Times New Roman"/>
                <w:kern w:val="2"/>
                <w:sz w:val="26"/>
                <w:szCs w:val="26"/>
                <w:lang w:eastAsia="ru-RU" w:bidi="ar-SA"/>
              </w:rPr>
              <w:t>Відяєва Г.</w:t>
            </w:r>
          </w:p>
        </w:tc>
      </w:tr>
      <w:tr>
        <w:trPr>
          <w:trHeight w:val="683" w:hRule="atLeast"/>
        </w:trPr>
        <w:tc>
          <w:tcPr>
            <w:tcW w:w="690"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ind w:left="680" w:hanging="510"/>
              <w:rPr>
                <w:iCs/>
                <w:color w:val="000000"/>
                <w:sz w:val="26"/>
                <w:szCs w:val="26"/>
                <w:lang w:val="uk-UA"/>
              </w:rPr>
            </w:pPr>
            <w:r>
              <w:rPr>
                <w:iCs/>
                <w:color w:val="000000"/>
                <w:sz w:val="26"/>
                <w:szCs w:val="26"/>
                <w:lang w:val="uk-UA"/>
              </w:rPr>
            </w:r>
          </w:p>
        </w:tc>
        <w:tc>
          <w:tcPr>
            <w:tcW w:w="8158" w:type="dxa"/>
            <w:tcBorders>
              <w:left w:val="single" w:sz="6" w:space="0" w:color="000000"/>
              <w:bottom w:val="single" w:sz="6" w:space="0" w:color="000000"/>
            </w:tcBorders>
          </w:tcPr>
          <w:p>
            <w:pPr>
              <w:pStyle w:val="HTMLPreformatted"/>
              <w:widowControl w:val="false"/>
              <w:shd w:val="clear" w:color="auto" w:fill="FFFFFF"/>
              <w:jc w:val="both"/>
              <w:rPr>
                <w:rFonts w:ascii="Times New Roman" w:hAnsi="Times New Roman"/>
                <w:sz w:val="26"/>
                <w:szCs w:val="26"/>
                <w:lang w:eastAsia="ru-RU"/>
              </w:rPr>
            </w:pPr>
            <w:r>
              <w:rPr>
                <w:rFonts w:ascii="Times New Roman" w:hAnsi="Times New Roman"/>
                <w:sz w:val="26"/>
                <w:szCs w:val="26"/>
                <w:lang w:eastAsia="ru-RU"/>
              </w:rPr>
              <w:t xml:space="preserve">Про влаштування малолітніх </w:t>
            </w:r>
            <w:r>
              <w:rPr>
                <w:rFonts w:eastAsia="Times New Roman" w:cs="Times New Roman" w:ascii="Times New Roman" w:hAnsi="Times New Roman"/>
                <w:color w:val="auto"/>
                <w:sz w:val="26"/>
                <w:szCs w:val="26"/>
                <w:lang w:eastAsia="ru-RU" w:bidi="ar-SA"/>
              </w:rPr>
              <w:t>ХХХХ ХХХХ ХХХХ, ХХХХ</w:t>
            </w:r>
            <w:r>
              <w:rPr>
                <w:rFonts w:ascii="Times New Roman" w:hAnsi="Times New Roman"/>
                <w:sz w:val="26"/>
                <w:szCs w:val="26"/>
                <w:lang w:eastAsia="ru-RU"/>
              </w:rPr>
              <w:t xml:space="preserve">  року народження, </w:t>
            </w:r>
            <w:r>
              <w:rPr>
                <w:rFonts w:eastAsia="Times New Roman" w:cs="Times New Roman" w:ascii="Times New Roman" w:hAnsi="Times New Roman"/>
                <w:color w:val="auto"/>
                <w:sz w:val="26"/>
                <w:szCs w:val="26"/>
                <w:lang w:eastAsia="ru-RU" w:bidi="ar-SA"/>
              </w:rPr>
              <w:t>ХХХХ ХХХХ ХХХХ, ХХХХ</w:t>
            </w:r>
            <w:r>
              <w:rPr>
                <w:rFonts w:ascii="Times New Roman" w:hAnsi="Times New Roman"/>
                <w:sz w:val="26"/>
                <w:szCs w:val="26"/>
                <w:lang w:eastAsia="ru-RU"/>
              </w:rPr>
              <w:t xml:space="preserve"> року народження, </w:t>
            </w:r>
            <w:r>
              <w:rPr>
                <w:rFonts w:eastAsia="Times New Roman" w:cs="Times New Roman" w:ascii="Times New Roman" w:hAnsi="Times New Roman"/>
                <w:color w:val="auto"/>
                <w:sz w:val="26"/>
                <w:szCs w:val="26"/>
                <w:lang w:eastAsia="ru-RU" w:bidi="ar-SA"/>
              </w:rPr>
              <w:t xml:space="preserve">ХХХХ ХХХХ ХХХХ, ХХХХ </w:t>
            </w:r>
            <w:r>
              <w:rPr>
                <w:rFonts w:ascii="Times New Roman" w:hAnsi="Times New Roman"/>
                <w:sz w:val="26"/>
                <w:szCs w:val="26"/>
                <w:lang w:eastAsia="ru-RU"/>
              </w:rPr>
              <w:t xml:space="preserve">року народження до дитячого будинку сімейного типу </w:t>
            </w:r>
            <w:r>
              <w:rPr>
                <w:rFonts w:eastAsia="Times New Roman" w:cs="Times New Roman" w:ascii="Times New Roman" w:hAnsi="Times New Roman"/>
                <w:color w:val="auto"/>
                <w:sz w:val="26"/>
                <w:szCs w:val="26"/>
                <w:lang w:eastAsia="ru-RU" w:bidi="ar-SA"/>
              </w:rPr>
              <w:t>ХХХХ ХХХХ ХХХХ, ХХХХ</w:t>
            </w:r>
            <w:r>
              <w:rPr>
                <w:rFonts w:ascii="Times New Roman" w:hAnsi="Times New Roman"/>
                <w:sz w:val="26"/>
                <w:szCs w:val="26"/>
                <w:lang w:eastAsia="ru-RU"/>
              </w:rPr>
              <w:t xml:space="preserve"> року народження, </w:t>
            </w:r>
            <w:r>
              <w:rPr>
                <w:rFonts w:eastAsia="Times New Roman" w:cs="Times New Roman" w:ascii="Times New Roman" w:hAnsi="Times New Roman"/>
                <w:color w:val="auto"/>
                <w:sz w:val="26"/>
                <w:szCs w:val="26"/>
                <w:lang w:eastAsia="ru-RU" w:bidi="ar-SA"/>
              </w:rPr>
              <w:t>ХХХХ ХХХХ ХХХХ, ХХХХ</w:t>
            </w:r>
            <w:r>
              <w:rPr>
                <w:rFonts w:ascii="Times New Roman" w:hAnsi="Times New Roman"/>
                <w:sz w:val="26"/>
                <w:szCs w:val="26"/>
                <w:lang w:eastAsia="ru-RU"/>
              </w:rPr>
              <w:t xml:space="preserve"> року народження.</w:t>
            </w:r>
          </w:p>
        </w:tc>
        <w:tc>
          <w:tcPr>
            <w:tcW w:w="1592" w:type="dxa"/>
            <w:tcBorders>
              <w:left w:val="single" w:sz="6" w:space="0" w:color="000000"/>
              <w:bottom w:val="single" w:sz="6" w:space="0" w:color="000000"/>
              <w:right w:val="single" w:sz="6" w:space="0" w:color="000000"/>
            </w:tcBorders>
          </w:tcPr>
          <w:p>
            <w:pPr>
              <w:pStyle w:val="Style16"/>
              <w:widowControl w:val="false"/>
              <w:snapToGrid w:val="false"/>
              <w:spacing w:lineRule="auto" w:line="240" w:before="0" w:after="0"/>
              <w:jc w:val="center"/>
              <w:rPr>
                <w:rFonts w:ascii="Times New Roman" w:hAnsi="Times New Roman" w:eastAsia="Times New Roman" w:cs="Times New Roman"/>
                <w:kern w:val="2"/>
                <w:sz w:val="26"/>
                <w:szCs w:val="26"/>
                <w:lang w:eastAsia="ru-RU" w:bidi="ar-SA"/>
              </w:rPr>
            </w:pPr>
            <w:r>
              <w:rPr>
                <w:rFonts w:eastAsia="Times New Roman" w:cs="Times New Roman" w:ascii="Times New Roman" w:hAnsi="Times New Roman"/>
                <w:kern w:val="2"/>
                <w:sz w:val="26"/>
                <w:szCs w:val="26"/>
                <w:lang w:eastAsia="ru-RU" w:bidi="ar-SA"/>
              </w:rPr>
              <w:t>Відяєва Г.</w:t>
            </w:r>
          </w:p>
        </w:tc>
      </w:tr>
      <w:tr>
        <w:trPr>
          <w:trHeight w:val="683" w:hRule="atLeast"/>
        </w:trPr>
        <w:tc>
          <w:tcPr>
            <w:tcW w:w="690"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ind w:left="680" w:hanging="510"/>
              <w:rPr>
                <w:iCs/>
                <w:color w:val="000000"/>
                <w:sz w:val="26"/>
                <w:szCs w:val="26"/>
                <w:lang w:val="uk-UA"/>
              </w:rPr>
            </w:pPr>
            <w:r>
              <w:rPr>
                <w:iCs/>
                <w:color w:val="000000"/>
                <w:sz w:val="26"/>
                <w:szCs w:val="26"/>
                <w:lang w:val="uk-UA"/>
              </w:rPr>
            </w:r>
          </w:p>
        </w:tc>
        <w:tc>
          <w:tcPr>
            <w:tcW w:w="8158" w:type="dxa"/>
            <w:tcBorders>
              <w:left w:val="single" w:sz="6" w:space="0" w:color="000000"/>
              <w:bottom w:val="single" w:sz="6" w:space="0" w:color="000000"/>
            </w:tcBorders>
          </w:tcPr>
          <w:p>
            <w:pPr>
              <w:pStyle w:val="Normal"/>
              <w:widowControl w:val="false"/>
              <w:jc w:val="both"/>
              <w:rPr>
                <w:rStyle w:val="Style14"/>
                <w:rFonts w:ascii="Times New Roman" w:hAnsi="Times New Roman" w:eastAsia="Times New Roman" w:cs="Times New Roman"/>
                <w:sz w:val="26"/>
                <w:szCs w:val="26"/>
                <w:lang w:eastAsia="ru-RU" w:bidi="ar-SA"/>
              </w:rPr>
            </w:pPr>
            <w:r>
              <w:rPr>
                <w:rFonts w:eastAsia="Times New Roman" w:cs="Times New Roman" w:ascii="Times New Roman" w:hAnsi="Times New Roman"/>
                <w:sz w:val="26"/>
                <w:szCs w:val="26"/>
                <w:lang w:eastAsia="ru-RU"/>
              </w:rPr>
              <w:t xml:space="preserve">Про затвердження висновку органу опіки та піклування Покровської міської ради Дніпропетровської області щодо </w:t>
            </w:r>
            <w:r>
              <w:rPr>
                <w:rStyle w:val="1"/>
                <w:rFonts w:eastAsia="Calibri" w:cs="Times New Roman" w:ascii="Times New Roman" w:hAnsi="Times New Roman"/>
                <w:sz w:val="26"/>
                <w:szCs w:val="26"/>
                <w:highlight w:val="white"/>
                <w:lang w:eastAsia="ru-RU" w:bidi="ar-SA"/>
              </w:rPr>
              <w:t xml:space="preserve">доцільності позбавлення батьківських прав </w:t>
            </w:r>
            <w:r>
              <w:rPr>
                <w:rStyle w:val="1"/>
                <w:rFonts w:eastAsia="Times New Roman" w:cs="Times New Roman" w:ascii="Times New Roman" w:hAnsi="Times New Roman"/>
                <w:color w:val="auto"/>
                <w:sz w:val="26"/>
                <w:szCs w:val="26"/>
                <w:highlight w:val="white"/>
                <w:lang w:eastAsia="ru-RU" w:bidi="ar-SA"/>
              </w:rPr>
              <w:t>ХХХХ ХХХХ ХХХХ, ХХХХ</w:t>
            </w:r>
            <w:r>
              <w:rPr>
                <w:rStyle w:val="1"/>
                <w:rFonts w:eastAsia="Calibri" w:cs="Times New Roman" w:ascii="Times New Roman" w:hAnsi="Times New Roman"/>
                <w:sz w:val="26"/>
                <w:szCs w:val="26"/>
                <w:highlight w:val="white"/>
                <w:lang w:eastAsia="ru-RU" w:bidi="ar-SA"/>
              </w:rPr>
              <w:t xml:space="preserve"> року народження відносно малолітньої  </w:t>
            </w:r>
            <w:r>
              <w:rPr>
                <w:rStyle w:val="1"/>
                <w:rFonts w:eastAsia="Times New Roman" w:cs="Times New Roman" w:ascii="Times New Roman" w:hAnsi="Times New Roman"/>
                <w:color w:val="auto"/>
                <w:sz w:val="26"/>
                <w:szCs w:val="26"/>
                <w:highlight w:val="white"/>
                <w:lang w:eastAsia="ru-RU" w:bidi="ar-SA"/>
              </w:rPr>
              <w:t xml:space="preserve">ХХХХ ХХХХ ХХХХ, ХХХХ </w:t>
            </w:r>
            <w:r>
              <w:rPr>
                <w:rStyle w:val="1"/>
                <w:rFonts w:eastAsia="Calibri" w:cs="Times New Roman" w:ascii="Times New Roman" w:hAnsi="Times New Roman"/>
                <w:sz w:val="26"/>
                <w:szCs w:val="26"/>
                <w:highlight w:val="white"/>
                <w:lang w:eastAsia="ru-RU" w:bidi="ar-SA"/>
              </w:rPr>
              <w:t>року народження</w:t>
            </w:r>
            <w:r>
              <w:rPr>
                <w:rStyle w:val="1"/>
                <w:rFonts w:eastAsia="Calibri" w:cs="Times New Roman" w:ascii="Times New Roman" w:hAnsi="Times New Roman"/>
                <w:sz w:val="26"/>
                <w:szCs w:val="26"/>
                <w:lang w:eastAsia="ru-RU" w:bidi="ar-SA"/>
              </w:rPr>
              <w:t>.</w:t>
            </w:r>
          </w:p>
        </w:tc>
        <w:tc>
          <w:tcPr>
            <w:tcW w:w="1592" w:type="dxa"/>
            <w:tcBorders>
              <w:left w:val="single" w:sz="6" w:space="0" w:color="000000"/>
              <w:bottom w:val="single" w:sz="6" w:space="0" w:color="000000"/>
              <w:right w:val="single" w:sz="6" w:space="0" w:color="000000"/>
            </w:tcBorders>
          </w:tcPr>
          <w:p>
            <w:pPr>
              <w:pStyle w:val="Style16"/>
              <w:widowControl w:val="false"/>
              <w:snapToGrid w:val="false"/>
              <w:spacing w:lineRule="auto" w:line="240" w:before="0" w:after="0"/>
              <w:jc w:val="center"/>
              <w:rPr>
                <w:rFonts w:ascii="Times New Roman" w:hAnsi="Times New Roman" w:eastAsia="Times New Roman" w:cs="Times New Roman"/>
                <w:kern w:val="2"/>
                <w:sz w:val="26"/>
                <w:szCs w:val="26"/>
                <w:lang w:eastAsia="ru-RU" w:bidi="ar-SA"/>
              </w:rPr>
            </w:pPr>
            <w:r>
              <w:rPr>
                <w:rFonts w:eastAsia="Times New Roman" w:cs="Times New Roman" w:ascii="Times New Roman" w:hAnsi="Times New Roman"/>
                <w:kern w:val="2"/>
                <w:sz w:val="26"/>
                <w:szCs w:val="26"/>
                <w:lang w:eastAsia="ru-RU" w:bidi="ar-SA"/>
              </w:rPr>
              <w:t>Відяєва Г.</w:t>
            </w:r>
          </w:p>
        </w:tc>
      </w:tr>
      <w:tr>
        <w:trPr>
          <w:trHeight w:val="683" w:hRule="atLeast"/>
        </w:trPr>
        <w:tc>
          <w:tcPr>
            <w:tcW w:w="690"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ind w:left="680" w:hanging="510"/>
              <w:rPr>
                <w:iCs/>
                <w:color w:val="000000"/>
                <w:sz w:val="26"/>
                <w:szCs w:val="26"/>
                <w:lang w:val="uk-UA"/>
              </w:rPr>
            </w:pPr>
            <w:r>
              <w:rPr>
                <w:iCs/>
                <w:color w:val="000000"/>
                <w:sz w:val="26"/>
                <w:szCs w:val="26"/>
                <w:lang w:val="uk-UA"/>
              </w:rPr>
            </w:r>
          </w:p>
        </w:tc>
        <w:tc>
          <w:tcPr>
            <w:tcW w:w="8158" w:type="dxa"/>
            <w:tcBorders>
              <w:left w:val="single" w:sz="6" w:space="0" w:color="000000"/>
              <w:bottom w:val="single" w:sz="6" w:space="0" w:color="000000"/>
            </w:tcBorders>
          </w:tcPr>
          <w:p>
            <w:pPr>
              <w:pStyle w:val="NoSpacing"/>
              <w:widowControl w:val="false"/>
              <w:spacing w:before="57" w:after="57"/>
              <w:jc w:val="both"/>
              <w:rPr>
                <w:rStyle w:val="Style14"/>
                <w:rFonts w:ascii="Times New Roman" w:hAnsi="Times New Roman" w:eastAsia="Times New Roman" w:cs="Times New Roman"/>
                <w:sz w:val="26"/>
                <w:szCs w:val="26"/>
                <w:lang w:eastAsia="ru-RU" w:bidi="ar-SA"/>
              </w:rPr>
            </w:pPr>
            <w:r>
              <w:rPr>
                <w:rFonts w:eastAsia="Calibri"/>
                <w:color w:val="000000"/>
                <w:sz w:val="26"/>
                <w:szCs w:val="26"/>
                <w:lang w:eastAsia="en-US"/>
              </w:rPr>
              <w:t xml:space="preserve">Про надання дозволу на укладання договору про припинення права на аліменти для дитини у зв'язку з передачею </w:t>
            </w:r>
            <w:r>
              <w:rPr>
                <w:rFonts w:eastAsia="Times New Roman" w:cs="Times New Roman" w:ascii="Times New Roman" w:hAnsi="Times New Roman"/>
                <w:color w:val="auto"/>
                <w:sz w:val="26"/>
                <w:szCs w:val="26"/>
                <w:lang w:eastAsia="ru-RU" w:bidi="ar-SA"/>
              </w:rPr>
              <w:t xml:space="preserve">ХХХХ ХХХХ ХХХХ, ХХХХ </w:t>
            </w:r>
            <w:r>
              <w:rPr>
                <w:rFonts w:eastAsia="Calibri"/>
                <w:color w:val="000000"/>
                <w:sz w:val="26"/>
                <w:szCs w:val="26"/>
                <w:lang w:eastAsia="en-US"/>
              </w:rPr>
              <w:t>року народження права власності на 1/2 частини квартири на користь малолітньо</w:t>
            </w:r>
            <w:r>
              <w:rPr>
                <w:rFonts w:eastAsia="Calibri" w:cs="Times New Roman"/>
                <w:color w:val="000000"/>
                <w:kern w:val="0"/>
                <w:sz w:val="26"/>
                <w:szCs w:val="26"/>
                <w:lang w:eastAsia="en-US" w:bidi="ar-SA"/>
              </w:rPr>
              <w:t xml:space="preserve">го </w:t>
            </w:r>
            <w:r>
              <w:rPr>
                <w:rFonts w:eastAsia="Times New Roman" w:cs="Times New Roman" w:ascii="Times New Roman" w:hAnsi="Times New Roman"/>
                <w:color w:val="auto"/>
                <w:kern w:val="0"/>
                <w:sz w:val="26"/>
                <w:szCs w:val="26"/>
                <w:lang w:eastAsia="ru-RU" w:bidi="ar-SA"/>
              </w:rPr>
              <w:t>ХХХХ ХХХХ ХХХХ, ХХХХ</w:t>
            </w:r>
            <w:r>
              <w:rPr>
                <w:rFonts w:eastAsia="Calibri"/>
                <w:color w:val="000000"/>
                <w:sz w:val="26"/>
                <w:szCs w:val="26"/>
                <w:lang w:eastAsia="en-US"/>
              </w:rPr>
              <w:t xml:space="preserve"> року народження.</w:t>
            </w:r>
          </w:p>
        </w:tc>
        <w:tc>
          <w:tcPr>
            <w:tcW w:w="1592" w:type="dxa"/>
            <w:tcBorders>
              <w:left w:val="single" w:sz="6" w:space="0" w:color="000000"/>
              <w:bottom w:val="single" w:sz="6" w:space="0" w:color="000000"/>
              <w:right w:val="single" w:sz="6" w:space="0" w:color="000000"/>
            </w:tcBorders>
          </w:tcPr>
          <w:p>
            <w:pPr>
              <w:pStyle w:val="Style16"/>
              <w:widowControl w:val="false"/>
              <w:snapToGrid w:val="false"/>
              <w:spacing w:lineRule="auto" w:line="240" w:before="0" w:after="0"/>
              <w:jc w:val="center"/>
              <w:rPr>
                <w:rFonts w:ascii="Times New Roman" w:hAnsi="Times New Roman" w:eastAsia="Times New Roman" w:cs="Times New Roman"/>
                <w:kern w:val="2"/>
                <w:sz w:val="26"/>
                <w:szCs w:val="26"/>
                <w:lang w:eastAsia="ru-RU" w:bidi="ar-SA"/>
              </w:rPr>
            </w:pPr>
            <w:r>
              <w:rPr>
                <w:rFonts w:eastAsia="Times New Roman" w:cs="Times New Roman" w:ascii="Times New Roman" w:hAnsi="Times New Roman"/>
                <w:kern w:val="2"/>
                <w:sz w:val="26"/>
                <w:szCs w:val="26"/>
                <w:lang w:eastAsia="ru-RU" w:bidi="ar-SA"/>
              </w:rPr>
              <w:t>Відяєва Г.</w:t>
            </w:r>
          </w:p>
        </w:tc>
      </w:tr>
      <w:tr>
        <w:trPr>
          <w:trHeight w:val="683" w:hRule="atLeast"/>
        </w:trPr>
        <w:tc>
          <w:tcPr>
            <w:tcW w:w="690"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ind w:left="680" w:hanging="510"/>
              <w:rPr>
                <w:iCs/>
                <w:color w:val="000000"/>
                <w:sz w:val="26"/>
                <w:szCs w:val="26"/>
                <w:lang w:val="uk-UA"/>
              </w:rPr>
            </w:pPr>
            <w:r>
              <w:rPr>
                <w:iCs/>
                <w:color w:val="000000"/>
                <w:sz w:val="26"/>
                <w:szCs w:val="26"/>
                <w:lang w:val="uk-UA"/>
              </w:rPr>
            </w:r>
          </w:p>
        </w:tc>
        <w:tc>
          <w:tcPr>
            <w:tcW w:w="8158" w:type="dxa"/>
            <w:tcBorders>
              <w:left w:val="single" w:sz="6" w:space="0" w:color="000000"/>
              <w:bottom w:val="single" w:sz="6" w:space="0" w:color="000000"/>
            </w:tcBorders>
          </w:tcPr>
          <w:p>
            <w:pPr>
              <w:pStyle w:val="Style23"/>
              <w:widowControl w:val="false"/>
              <w:jc w:val="both"/>
              <w:rPr>
                <w:rStyle w:val="Style14"/>
                <w:rFonts w:ascii="Times New Roman" w:hAnsi="Times New Roman" w:eastAsia="Times New Roman" w:cs="Times New Roman"/>
                <w:sz w:val="26"/>
                <w:szCs w:val="26"/>
                <w:lang w:eastAsia="ru-RU" w:bidi="ar-SA"/>
              </w:rPr>
            </w:pPr>
            <w:r>
              <w:rPr>
                <w:rStyle w:val="Style14"/>
                <w:rFonts w:eastAsia="Times New Roman" w:cs="Times New Roman" w:ascii="Times New Roman" w:hAnsi="Times New Roman"/>
                <w:color w:val="000000"/>
                <w:sz w:val="26"/>
                <w:szCs w:val="26"/>
                <w:lang w:eastAsia="ru-RU" w:bidi="ar-SA"/>
              </w:rPr>
              <w:t>Про погодження Фінансового плану комунального підприємства «Центральна міська лікарня Покровської міської ради Дніпропетровської області» на 2024 рік у новій редакції</w:t>
            </w:r>
          </w:p>
        </w:tc>
        <w:tc>
          <w:tcPr>
            <w:tcW w:w="1592" w:type="dxa"/>
            <w:tcBorders>
              <w:left w:val="single" w:sz="6" w:space="0" w:color="000000"/>
              <w:bottom w:val="single" w:sz="6" w:space="0" w:color="000000"/>
              <w:right w:val="single" w:sz="6" w:space="0" w:color="000000"/>
            </w:tcBorders>
          </w:tcPr>
          <w:p>
            <w:pPr>
              <w:pStyle w:val="Style16"/>
              <w:widowControl w:val="false"/>
              <w:snapToGrid w:val="false"/>
              <w:spacing w:lineRule="auto" w:line="240" w:before="0" w:after="0"/>
              <w:jc w:val="center"/>
              <w:rPr>
                <w:rFonts w:ascii="Times New Roman" w:hAnsi="Times New Roman" w:eastAsia="Times New Roman" w:cs="Times New Roman"/>
                <w:kern w:val="2"/>
                <w:sz w:val="26"/>
                <w:szCs w:val="26"/>
                <w:lang w:eastAsia="ru-RU" w:bidi="ar-SA"/>
              </w:rPr>
            </w:pPr>
            <w:r>
              <w:rPr>
                <w:rFonts w:eastAsia="Times New Roman" w:cs="Times New Roman" w:ascii="Times New Roman" w:hAnsi="Times New Roman"/>
                <w:kern w:val="2"/>
                <w:sz w:val="26"/>
                <w:szCs w:val="26"/>
                <w:lang w:eastAsia="ru-RU" w:bidi="ar-SA"/>
              </w:rPr>
              <w:t>Відяєва Г.</w:t>
            </w:r>
          </w:p>
        </w:tc>
      </w:tr>
      <w:tr>
        <w:trPr>
          <w:trHeight w:val="683" w:hRule="atLeast"/>
        </w:trPr>
        <w:tc>
          <w:tcPr>
            <w:tcW w:w="690"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ind w:left="680" w:hanging="510"/>
              <w:rPr>
                <w:iCs/>
                <w:color w:val="000000"/>
                <w:sz w:val="26"/>
                <w:szCs w:val="26"/>
                <w:lang w:val="uk-UA"/>
              </w:rPr>
            </w:pPr>
            <w:r>
              <w:rPr>
                <w:iCs/>
                <w:color w:val="000000"/>
                <w:sz w:val="26"/>
                <w:szCs w:val="26"/>
                <w:lang w:val="uk-UA"/>
              </w:rPr>
            </w:r>
          </w:p>
        </w:tc>
        <w:tc>
          <w:tcPr>
            <w:tcW w:w="8158" w:type="dxa"/>
            <w:tcBorders>
              <w:left w:val="single" w:sz="6" w:space="0" w:color="000000"/>
              <w:bottom w:val="single" w:sz="6" w:space="0" w:color="000000"/>
            </w:tcBorders>
          </w:tcPr>
          <w:p>
            <w:pPr>
              <w:pStyle w:val="Style23"/>
              <w:widowControl w:val="false"/>
              <w:jc w:val="both"/>
              <w:rPr>
                <w:rStyle w:val="Style14"/>
                <w:rFonts w:ascii="Times New Roman" w:hAnsi="Times New Roman" w:eastAsia="Times New Roman" w:cs="Times New Roman"/>
                <w:sz w:val="26"/>
                <w:szCs w:val="26"/>
                <w:lang w:eastAsia="ru-RU" w:bidi="ar-SA"/>
              </w:rPr>
            </w:pPr>
            <w:r>
              <w:rPr>
                <w:rFonts w:eastAsia="Times New Roman" w:cs="Times New Roman" w:ascii="Times New Roman" w:hAnsi="Times New Roman"/>
                <w:sz w:val="26"/>
                <w:szCs w:val="26"/>
                <w:lang w:eastAsia="ru-RU" w:bidi="ar-SA"/>
              </w:rPr>
              <w:t>Про дозвіл на розробку проєктно-кошторисної документації на капітальний ремонт покрівель господарських та допоміжних будівель комунального підприємства «Центральна міська лікарня Покровської міської ради Дніпропетровської області»</w:t>
            </w:r>
          </w:p>
        </w:tc>
        <w:tc>
          <w:tcPr>
            <w:tcW w:w="1592" w:type="dxa"/>
            <w:tcBorders>
              <w:left w:val="single" w:sz="6" w:space="0" w:color="000000"/>
              <w:bottom w:val="single" w:sz="6" w:space="0" w:color="000000"/>
              <w:right w:val="single" w:sz="6" w:space="0" w:color="000000"/>
            </w:tcBorders>
          </w:tcPr>
          <w:p>
            <w:pPr>
              <w:pStyle w:val="Style16"/>
              <w:widowControl w:val="false"/>
              <w:snapToGrid w:val="false"/>
              <w:spacing w:lineRule="auto" w:line="240" w:before="0" w:after="0"/>
              <w:jc w:val="center"/>
              <w:rPr>
                <w:rFonts w:ascii="Times New Roman" w:hAnsi="Times New Roman" w:eastAsia="Times New Roman" w:cs="Times New Roman"/>
                <w:kern w:val="2"/>
                <w:sz w:val="26"/>
                <w:szCs w:val="26"/>
                <w:lang w:eastAsia="ru-RU" w:bidi="ar-SA"/>
              </w:rPr>
            </w:pPr>
            <w:r>
              <w:rPr/>
              <w:t>Відяєва Г.</w:t>
            </w:r>
          </w:p>
        </w:tc>
      </w:tr>
      <w:tr>
        <w:trPr>
          <w:trHeight w:val="683" w:hRule="atLeast"/>
        </w:trPr>
        <w:tc>
          <w:tcPr>
            <w:tcW w:w="690"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ind w:left="680" w:hanging="510"/>
              <w:rPr>
                <w:iCs/>
                <w:color w:val="000000"/>
                <w:sz w:val="26"/>
                <w:szCs w:val="26"/>
                <w:lang w:val="uk-UA"/>
              </w:rPr>
            </w:pPr>
            <w:r>
              <w:rPr>
                <w:iCs/>
                <w:color w:val="000000"/>
                <w:sz w:val="26"/>
                <w:szCs w:val="26"/>
                <w:lang w:val="uk-UA"/>
              </w:rPr>
            </w:r>
          </w:p>
        </w:tc>
        <w:tc>
          <w:tcPr>
            <w:tcW w:w="8158" w:type="dxa"/>
            <w:tcBorders>
              <w:left w:val="single" w:sz="6" w:space="0" w:color="000000"/>
              <w:bottom w:val="single" w:sz="6" w:space="0" w:color="000000"/>
            </w:tcBorders>
          </w:tcPr>
          <w:p>
            <w:pPr>
              <w:pStyle w:val="Style23"/>
              <w:widowControl w:val="false"/>
              <w:jc w:val="both"/>
              <w:rPr>
                <w:rStyle w:val="Style14"/>
                <w:rFonts w:ascii="Times New Roman" w:hAnsi="Times New Roman" w:cs="Times New Roman"/>
                <w:sz w:val="26"/>
                <w:szCs w:val="26"/>
              </w:rPr>
            </w:pPr>
            <w:r>
              <w:rPr>
                <w:rStyle w:val="Style14"/>
                <w:rFonts w:eastAsia="Times New Roman" w:cs="Times New Roman" w:ascii="Times New Roman" w:hAnsi="Times New Roman"/>
                <w:color w:val="000000"/>
                <w:sz w:val="26"/>
                <w:szCs w:val="26"/>
                <w:lang w:eastAsia="ru-RU" w:bidi="ar-SA"/>
              </w:rPr>
              <w:t>Про затвердження проектно-кошторисної документації по об’єкту «Реконструкція терапевтичного корпусу комунального підприємства «Центральна міська лікарня Покровської міської ради Дніпропетровської області» за адресою вул. Медична,19 м.Покров, Дніпропетровської області</w:t>
            </w:r>
          </w:p>
        </w:tc>
        <w:tc>
          <w:tcPr>
            <w:tcW w:w="1592" w:type="dxa"/>
            <w:tcBorders>
              <w:left w:val="single" w:sz="6" w:space="0" w:color="000000"/>
              <w:bottom w:val="single" w:sz="6" w:space="0" w:color="000000"/>
              <w:right w:val="single" w:sz="6" w:space="0" w:color="000000"/>
            </w:tcBorders>
          </w:tcPr>
          <w:p>
            <w:pPr>
              <w:pStyle w:val="Style16"/>
              <w:widowControl w:val="false"/>
              <w:snapToGrid w:val="false"/>
              <w:spacing w:lineRule="auto" w:line="240" w:before="0" w:after="0"/>
              <w:jc w:val="center"/>
              <w:rPr>
                <w:rFonts w:ascii="Times New Roman" w:hAnsi="Times New Roman" w:eastAsia="Times New Roman" w:cs="Times New Roman"/>
                <w:kern w:val="2"/>
                <w:sz w:val="26"/>
                <w:szCs w:val="26"/>
                <w:lang w:eastAsia="ru-RU" w:bidi="ar-SA"/>
              </w:rPr>
            </w:pPr>
            <w:r>
              <w:rPr>
                <w:rFonts w:eastAsia="Times New Roman" w:cs="Times New Roman" w:ascii="Times New Roman" w:hAnsi="Times New Roman"/>
                <w:kern w:val="2"/>
                <w:sz w:val="26"/>
                <w:szCs w:val="26"/>
                <w:lang w:eastAsia="ru-RU" w:bidi="ar-SA"/>
              </w:rPr>
              <w:t>Відяєва Г.</w:t>
            </w:r>
          </w:p>
        </w:tc>
      </w:tr>
      <w:tr>
        <w:trPr>
          <w:trHeight w:val="683" w:hRule="atLeast"/>
        </w:trPr>
        <w:tc>
          <w:tcPr>
            <w:tcW w:w="690"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ind w:left="680" w:hanging="510"/>
              <w:rPr>
                <w:iCs/>
                <w:color w:val="000000"/>
                <w:sz w:val="26"/>
                <w:szCs w:val="26"/>
                <w:lang w:val="uk-UA"/>
              </w:rPr>
            </w:pPr>
            <w:r>
              <w:rPr>
                <w:iCs/>
                <w:color w:val="000000"/>
                <w:sz w:val="26"/>
                <w:szCs w:val="26"/>
                <w:lang w:val="uk-UA"/>
              </w:rPr>
            </w:r>
          </w:p>
        </w:tc>
        <w:tc>
          <w:tcPr>
            <w:tcW w:w="8158" w:type="dxa"/>
            <w:tcBorders>
              <w:left w:val="single" w:sz="6" w:space="0" w:color="000000"/>
              <w:bottom w:val="single" w:sz="6" w:space="0" w:color="000000"/>
            </w:tcBorders>
          </w:tcPr>
          <w:p>
            <w:pPr>
              <w:pStyle w:val="Style23"/>
              <w:widowControl w:val="false"/>
              <w:jc w:val="both"/>
              <w:rPr>
                <w:rStyle w:val="Style14"/>
                <w:rFonts w:ascii="Times New Roman" w:hAnsi="Times New Roman" w:eastAsia="Times New Roman" w:cs="Times New Roman"/>
                <w:sz w:val="26"/>
                <w:szCs w:val="26"/>
                <w:lang w:eastAsia="ru-RU" w:bidi="ar-SA"/>
              </w:rPr>
            </w:pPr>
            <w:r>
              <w:rPr>
                <w:rStyle w:val="Style14"/>
                <w:rFonts w:eastAsia="Times New Roman" w:cs="Times New Roman" w:ascii="Times New Roman" w:hAnsi="Times New Roman"/>
                <w:color w:val="000000"/>
                <w:sz w:val="26"/>
                <w:szCs w:val="26"/>
                <w:lang w:eastAsia="ru-RU" w:bidi="ar-SA"/>
              </w:rPr>
              <w:t>Про затвердження штатних розписів закладів освіти міста з 01.04.2024 у новій редакції</w:t>
            </w:r>
          </w:p>
        </w:tc>
        <w:tc>
          <w:tcPr>
            <w:tcW w:w="1592" w:type="dxa"/>
            <w:tcBorders>
              <w:left w:val="single" w:sz="6" w:space="0" w:color="000000"/>
              <w:bottom w:val="single" w:sz="6" w:space="0" w:color="000000"/>
              <w:right w:val="single" w:sz="6" w:space="0" w:color="000000"/>
            </w:tcBorders>
          </w:tcPr>
          <w:p>
            <w:pPr>
              <w:pStyle w:val="Style16"/>
              <w:widowControl w:val="false"/>
              <w:snapToGrid w:val="false"/>
              <w:spacing w:lineRule="auto" w:line="240" w:before="0" w:after="0"/>
              <w:jc w:val="center"/>
              <w:rPr>
                <w:rFonts w:ascii="Times New Roman" w:hAnsi="Times New Roman" w:eastAsia="Times New Roman" w:cs="Times New Roman"/>
                <w:kern w:val="2"/>
                <w:sz w:val="26"/>
                <w:szCs w:val="26"/>
                <w:lang w:eastAsia="ru-RU" w:bidi="ar-SA"/>
              </w:rPr>
            </w:pPr>
            <w:r>
              <w:rPr>
                <w:rFonts w:eastAsia="Times New Roman" w:cs="Times New Roman" w:ascii="Times New Roman" w:hAnsi="Times New Roman"/>
                <w:kern w:val="2"/>
                <w:sz w:val="26"/>
                <w:szCs w:val="26"/>
                <w:lang w:eastAsia="ru-RU" w:bidi="ar-SA"/>
              </w:rPr>
              <w:t>Відяєва Г.</w:t>
            </w:r>
          </w:p>
        </w:tc>
      </w:tr>
      <w:tr>
        <w:trPr>
          <w:trHeight w:val="618" w:hRule="atLeast"/>
        </w:trPr>
        <w:tc>
          <w:tcPr>
            <w:tcW w:w="690"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ind w:left="680" w:hanging="510"/>
              <w:rPr>
                <w:iCs/>
                <w:color w:val="000000"/>
                <w:sz w:val="26"/>
                <w:szCs w:val="26"/>
                <w:lang w:val="uk-UA"/>
              </w:rPr>
            </w:pPr>
            <w:r>
              <w:rPr>
                <w:iCs/>
                <w:color w:val="000000"/>
                <w:sz w:val="26"/>
                <w:szCs w:val="26"/>
                <w:lang w:val="uk-UA"/>
              </w:rPr>
            </w:r>
          </w:p>
        </w:tc>
        <w:tc>
          <w:tcPr>
            <w:tcW w:w="8158" w:type="dxa"/>
            <w:tcBorders>
              <w:left w:val="single" w:sz="6" w:space="0" w:color="000000"/>
              <w:bottom w:val="single" w:sz="6" w:space="0" w:color="000000"/>
            </w:tcBorders>
          </w:tcPr>
          <w:p>
            <w:pPr>
              <w:pStyle w:val="Style23"/>
              <w:widowControl w:val="false"/>
              <w:jc w:val="both"/>
              <w:rPr>
                <w:rStyle w:val="Style14"/>
                <w:rFonts w:ascii="Times New Roman" w:hAnsi="Times New Roman" w:eastAsia="Times New Roman" w:cs="Times New Roman"/>
                <w:sz w:val="26"/>
                <w:szCs w:val="26"/>
                <w:lang w:eastAsia="ru-RU" w:bidi="ar-SA"/>
              </w:rPr>
            </w:pPr>
            <w:r>
              <w:rPr>
                <w:rStyle w:val="Style14"/>
                <w:rFonts w:eastAsia="Times New Roman" w:cs="Times New Roman" w:ascii="Times New Roman" w:hAnsi="Times New Roman"/>
                <w:color w:val="000000"/>
                <w:sz w:val="26"/>
                <w:szCs w:val="26"/>
                <w:lang w:eastAsia="ru-RU" w:bidi="ar-SA"/>
              </w:rPr>
              <w:t>Про затвердження штатного розпису управління освіти виконавчого комітету Покровської міської ради з 01.04.2024 у новій редакції</w:t>
            </w:r>
          </w:p>
        </w:tc>
        <w:tc>
          <w:tcPr>
            <w:tcW w:w="1592" w:type="dxa"/>
            <w:tcBorders>
              <w:left w:val="single" w:sz="6" w:space="0" w:color="000000"/>
              <w:bottom w:val="single" w:sz="6" w:space="0" w:color="000000"/>
              <w:right w:val="single" w:sz="6" w:space="0" w:color="000000"/>
            </w:tcBorders>
          </w:tcPr>
          <w:p>
            <w:pPr>
              <w:pStyle w:val="Style16"/>
              <w:widowControl w:val="false"/>
              <w:snapToGrid w:val="false"/>
              <w:spacing w:lineRule="auto" w:line="240" w:before="0" w:after="0"/>
              <w:jc w:val="center"/>
              <w:rPr>
                <w:rFonts w:ascii="Times New Roman" w:hAnsi="Times New Roman" w:eastAsia="Times New Roman" w:cs="Times New Roman"/>
                <w:kern w:val="2"/>
                <w:sz w:val="26"/>
                <w:szCs w:val="26"/>
                <w:lang w:eastAsia="ru-RU" w:bidi="ar-SA"/>
              </w:rPr>
            </w:pPr>
            <w:r>
              <w:rPr>
                <w:rFonts w:eastAsia="Times New Roman" w:cs="Times New Roman" w:ascii="Times New Roman" w:hAnsi="Times New Roman"/>
                <w:kern w:val="2"/>
                <w:sz w:val="26"/>
                <w:szCs w:val="26"/>
                <w:lang w:eastAsia="ru-RU" w:bidi="ar-SA"/>
              </w:rPr>
              <w:t>Відяєва Г.</w:t>
            </w:r>
          </w:p>
        </w:tc>
      </w:tr>
      <w:tr>
        <w:trPr>
          <w:trHeight w:val="618" w:hRule="atLeast"/>
        </w:trPr>
        <w:tc>
          <w:tcPr>
            <w:tcW w:w="690"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ind w:left="680" w:hanging="510"/>
              <w:rPr>
                <w:iCs/>
                <w:color w:val="000000"/>
                <w:sz w:val="26"/>
                <w:szCs w:val="26"/>
                <w:lang w:val="uk-UA"/>
              </w:rPr>
            </w:pPr>
            <w:r>
              <w:rPr>
                <w:iCs/>
                <w:color w:val="000000"/>
                <w:sz w:val="26"/>
                <w:szCs w:val="26"/>
                <w:lang w:val="uk-UA"/>
              </w:rPr>
            </w:r>
          </w:p>
        </w:tc>
        <w:tc>
          <w:tcPr>
            <w:tcW w:w="8158" w:type="dxa"/>
            <w:tcBorders>
              <w:left w:val="single" w:sz="6" w:space="0" w:color="000000"/>
              <w:bottom w:val="single" w:sz="6" w:space="0" w:color="000000"/>
            </w:tcBorders>
          </w:tcPr>
          <w:p>
            <w:pPr>
              <w:pStyle w:val="NoSpacing"/>
              <w:widowControl w:val="false"/>
              <w:spacing w:before="57" w:after="57"/>
              <w:jc w:val="both"/>
              <w:rPr>
                <w:rStyle w:val="Style14"/>
                <w:rFonts w:ascii="Times New Roman" w:hAnsi="Times New Roman" w:eastAsia="Times New Roman" w:cs="Times New Roman"/>
                <w:sz w:val="26"/>
                <w:szCs w:val="26"/>
                <w:lang w:eastAsia="ru-RU" w:bidi="ar-SA"/>
              </w:rPr>
            </w:pPr>
            <w:r>
              <w:rPr>
                <w:rStyle w:val="Style14"/>
                <w:rFonts w:eastAsia="Calibri" w:cs="Times New Roman" w:ascii="Times New Roman" w:hAnsi="Times New Roman"/>
                <w:color w:val="000000"/>
                <w:sz w:val="26"/>
                <w:szCs w:val="26"/>
                <w:lang w:eastAsia="en-US" w:bidi="ar-SA"/>
              </w:rPr>
              <w:t>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 у новій редакції</w:t>
            </w:r>
          </w:p>
        </w:tc>
        <w:tc>
          <w:tcPr>
            <w:tcW w:w="1592" w:type="dxa"/>
            <w:tcBorders>
              <w:left w:val="single" w:sz="6" w:space="0" w:color="000000"/>
              <w:bottom w:val="single" w:sz="6" w:space="0" w:color="000000"/>
              <w:right w:val="single" w:sz="6" w:space="0" w:color="000000"/>
            </w:tcBorders>
          </w:tcPr>
          <w:p>
            <w:pPr>
              <w:pStyle w:val="Style16"/>
              <w:widowControl w:val="false"/>
              <w:snapToGrid w:val="false"/>
              <w:spacing w:lineRule="auto" w:line="240" w:before="0" w:after="0"/>
              <w:jc w:val="center"/>
              <w:rPr>
                <w:rFonts w:ascii="Times New Roman" w:hAnsi="Times New Roman" w:eastAsia="Times New Roman" w:cs="Times New Roman"/>
                <w:kern w:val="2"/>
                <w:sz w:val="26"/>
                <w:szCs w:val="26"/>
                <w:lang w:eastAsia="ru-RU" w:bidi="ar-SA"/>
              </w:rPr>
            </w:pPr>
            <w:r>
              <w:rPr>
                <w:rFonts w:eastAsia="Times New Roman" w:cs="Times New Roman" w:ascii="Times New Roman" w:hAnsi="Times New Roman"/>
                <w:kern w:val="2"/>
                <w:sz w:val="26"/>
                <w:szCs w:val="26"/>
                <w:lang w:eastAsia="ru-RU" w:bidi="ar-SA"/>
              </w:rPr>
              <w:t>Відяєва Г.</w:t>
            </w:r>
          </w:p>
        </w:tc>
      </w:tr>
      <w:tr>
        <w:trPr>
          <w:trHeight w:val="618" w:hRule="atLeast"/>
        </w:trPr>
        <w:tc>
          <w:tcPr>
            <w:tcW w:w="690"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ind w:left="680" w:hanging="510"/>
              <w:rPr>
                <w:iCs/>
                <w:color w:val="000000"/>
                <w:sz w:val="26"/>
                <w:szCs w:val="26"/>
                <w:lang w:val="uk-UA"/>
              </w:rPr>
            </w:pPr>
            <w:r>
              <w:rPr>
                <w:iCs/>
                <w:color w:val="000000"/>
                <w:sz w:val="26"/>
                <w:szCs w:val="26"/>
                <w:lang w:val="uk-UA"/>
              </w:rPr>
            </w:r>
          </w:p>
        </w:tc>
        <w:tc>
          <w:tcPr>
            <w:tcW w:w="8158" w:type="dxa"/>
            <w:tcBorders>
              <w:left w:val="single" w:sz="6" w:space="0" w:color="000000"/>
              <w:bottom w:val="single" w:sz="6" w:space="0" w:color="000000"/>
            </w:tcBorders>
          </w:tcPr>
          <w:p>
            <w:pPr>
              <w:pStyle w:val="NoSpacing"/>
              <w:widowControl w:val="false"/>
              <w:spacing w:before="57" w:after="57"/>
              <w:jc w:val="both"/>
              <w:rPr>
                <w:rStyle w:val="Style14"/>
                <w:rFonts w:ascii="Times New Roman" w:hAnsi="Times New Roman" w:eastAsia="Times New Roman" w:cs="Times New Roman"/>
                <w:sz w:val="26"/>
                <w:szCs w:val="26"/>
                <w:lang w:eastAsia="ru-RU" w:bidi="ar-SA"/>
              </w:rPr>
            </w:pPr>
            <w:r>
              <w:rPr>
                <w:rStyle w:val="Style14"/>
                <w:rFonts w:eastAsia="Times New Roman" w:cs="Times New Roman" w:ascii="Times New Roman" w:hAnsi="Times New Roman"/>
                <w:sz w:val="26"/>
                <w:szCs w:val="26"/>
                <w:lang w:eastAsia="ru-RU" w:bidi="ar-SA"/>
              </w:rPr>
              <w:t>Про затвердження проектно-кошторисної документації на капітальний ремонт водопровідного вводу з облаштування водомірного вузла в житлових будинках м. Покров Дніпропетровської області</w:t>
            </w:r>
          </w:p>
        </w:tc>
        <w:tc>
          <w:tcPr>
            <w:tcW w:w="1592" w:type="dxa"/>
            <w:tcBorders>
              <w:left w:val="single" w:sz="6" w:space="0" w:color="000000"/>
              <w:bottom w:val="single" w:sz="6" w:space="0" w:color="000000"/>
              <w:right w:val="single" w:sz="6" w:space="0" w:color="000000"/>
            </w:tcBorders>
          </w:tcPr>
          <w:p>
            <w:pPr>
              <w:pStyle w:val="Style16"/>
              <w:widowControl w:val="false"/>
              <w:snapToGrid w:val="false"/>
              <w:spacing w:lineRule="auto" w:line="240" w:before="0" w:after="0"/>
              <w:jc w:val="center"/>
              <w:rPr>
                <w:rFonts w:ascii="Times New Roman" w:hAnsi="Times New Roman" w:eastAsia="Times New Roman" w:cs="Times New Roman"/>
                <w:kern w:val="2"/>
                <w:sz w:val="26"/>
                <w:szCs w:val="26"/>
                <w:lang w:eastAsia="ru-RU" w:bidi="ar-SA"/>
              </w:rPr>
            </w:pPr>
            <w:r>
              <w:rPr>
                <w:rFonts w:eastAsia="Times New Roman" w:cs="Times New Roman" w:ascii="Times New Roman" w:hAnsi="Times New Roman"/>
                <w:kern w:val="2"/>
                <w:sz w:val="26"/>
                <w:szCs w:val="26"/>
                <w:lang w:eastAsia="ru-RU" w:bidi="ar-SA"/>
              </w:rPr>
              <w:t>Солянко В.</w:t>
            </w:r>
          </w:p>
        </w:tc>
      </w:tr>
      <w:tr>
        <w:trPr>
          <w:trHeight w:val="618" w:hRule="atLeast"/>
        </w:trPr>
        <w:tc>
          <w:tcPr>
            <w:tcW w:w="690"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ind w:left="680" w:hanging="510"/>
              <w:rPr>
                <w:iCs/>
                <w:color w:val="000000"/>
                <w:sz w:val="26"/>
                <w:szCs w:val="26"/>
                <w:lang w:val="uk-UA"/>
              </w:rPr>
            </w:pPr>
            <w:r>
              <w:rPr>
                <w:iCs/>
                <w:color w:val="000000"/>
                <w:sz w:val="26"/>
                <w:szCs w:val="26"/>
                <w:lang w:val="uk-UA"/>
              </w:rPr>
            </w:r>
          </w:p>
        </w:tc>
        <w:tc>
          <w:tcPr>
            <w:tcW w:w="8158" w:type="dxa"/>
            <w:tcBorders>
              <w:left w:val="single" w:sz="6" w:space="0" w:color="000000"/>
              <w:bottom w:val="single" w:sz="6" w:space="0" w:color="000000"/>
            </w:tcBorders>
          </w:tcPr>
          <w:p>
            <w:pPr>
              <w:pStyle w:val="NoSpacing"/>
              <w:widowControl w:val="false"/>
              <w:spacing w:before="57" w:after="57"/>
              <w:jc w:val="both"/>
              <w:rPr>
                <w:rStyle w:val="Style14"/>
                <w:rFonts w:ascii="Times New Roman" w:hAnsi="Times New Roman" w:eastAsia="Times New Roman" w:cs="Times New Roman"/>
                <w:sz w:val="26"/>
                <w:szCs w:val="26"/>
                <w:lang w:eastAsia="ru-RU" w:bidi="ar-SA"/>
              </w:rPr>
            </w:pPr>
            <w:r>
              <w:rPr>
                <w:rStyle w:val="Style14"/>
                <w:rFonts w:eastAsia="Times New Roman" w:cs="Times New Roman" w:ascii="Times New Roman" w:hAnsi="Times New Roman"/>
                <w:sz w:val="26"/>
                <w:szCs w:val="26"/>
                <w:lang w:eastAsia="ru-RU" w:bidi="ar-SA"/>
              </w:rPr>
              <w:t>Про затвердження інформаційних та технологічних карток адміністративних послуг УЖКГ та будівництва, що надаються через надаються через Центр надання адміністративних послуг виконавчого комітету Покровської міської ради</w:t>
            </w:r>
          </w:p>
        </w:tc>
        <w:tc>
          <w:tcPr>
            <w:tcW w:w="1592" w:type="dxa"/>
            <w:tcBorders>
              <w:left w:val="single" w:sz="6" w:space="0" w:color="000000"/>
              <w:bottom w:val="single" w:sz="6" w:space="0" w:color="000000"/>
              <w:right w:val="single" w:sz="6" w:space="0" w:color="000000"/>
            </w:tcBorders>
          </w:tcPr>
          <w:p>
            <w:pPr>
              <w:pStyle w:val="Style16"/>
              <w:widowControl w:val="false"/>
              <w:snapToGrid w:val="false"/>
              <w:spacing w:lineRule="auto" w:line="240" w:before="0" w:after="0"/>
              <w:jc w:val="center"/>
              <w:rPr>
                <w:rFonts w:ascii="Times New Roman" w:hAnsi="Times New Roman" w:eastAsia="Times New Roman" w:cs="Times New Roman"/>
                <w:kern w:val="2"/>
                <w:sz w:val="26"/>
                <w:szCs w:val="26"/>
                <w:lang w:eastAsia="ru-RU" w:bidi="ar-SA"/>
              </w:rPr>
            </w:pPr>
            <w:r>
              <w:rPr>
                <w:rFonts w:eastAsia="Times New Roman" w:cs="Times New Roman" w:ascii="Times New Roman" w:hAnsi="Times New Roman"/>
                <w:kern w:val="2"/>
                <w:sz w:val="26"/>
                <w:szCs w:val="26"/>
                <w:lang w:eastAsia="ru-RU" w:bidi="ar-SA"/>
              </w:rPr>
              <w:t>Солянко В.</w:t>
            </w:r>
          </w:p>
        </w:tc>
      </w:tr>
      <w:tr>
        <w:trPr>
          <w:trHeight w:val="618" w:hRule="atLeast"/>
        </w:trPr>
        <w:tc>
          <w:tcPr>
            <w:tcW w:w="690"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ind w:left="680" w:hanging="510"/>
              <w:rPr>
                <w:iCs/>
                <w:color w:val="000000"/>
                <w:sz w:val="26"/>
                <w:szCs w:val="26"/>
                <w:lang w:val="uk-UA"/>
              </w:rPr>
            </w:pPr>
            <w:r>
              <w:rPr>
                <w:iCs/>
                <w:color w:val="000000"/>
                <w:sz w:val="26"/>
                <w:szCs w:val="26"/>
                <w:lang w:val="uk-UA"/>
              </w:rPr>
            </w:r>
          </w:p>
        </w:tc>
        <w:tc>
          <w:tcPr>
            <w:tcW w:w="8158" w:type="dxa"/>
            <w:tcBorders>
              <w:left w:val="single" w:sz="6" w:space="0" w:color="000000"/>
              <w:bottom w:val="single" w:sz="6" w:space="0" w:color="000000"/>
            </w:tcBorders>
          </w:tcPr>
          <w:p>
            <w:pPr>
              <w:pStyle w:val="NoSpacing"/>
              <w:widowControl w:val="false"/>
              <w:spacing w:before="57" w:after="57"/>
              <w:jc w:val="both"/>
              <w:rPr>
                <w:color w:val="000000"/>
              </w:rPr>
            </w:pPr>
            <w:r>
              <w:rPr>
                <w:rFonts w:eastAsia="Times New Roman" w:cs="Times New Roman" w:ascii="Times New Roman" w:hAnsi="Times New Roman"/>
                <w:color w:val="000000"/>
                <w:sz w:val="26"/>
                <w:szCs w:val="26"/>
                <w:lang w:eastAsia="ru-RU" w:bidi="ar-SA"/>
              </w:rPr>
              <w:t>Про внесення змін до договору оренди комунального майна від 10.01.2024 № 1, укладеного з громадською організацією «Шахи для життя»</w:t>
            </w:r>
          </w:p>
        </w:tc>
        <w:tc>
          <w:tcPr>
            <w:tcW w:w="1592" w:type="dxa"/>
            <w:tcBorders>
              <w:left w:val="single" w:sz="6" w:space="0" w:color="000000"/>
              <w:bottom w:val="single" w:sz="6" w:space="0" w:color="000000"/>
              <w:right w:val="single" w:sz="6" w:space="0" w:color="000000"/>
            </w:tcBorders>
          </w:tcPr>
          <w:p>
            <w:pPr>
              <w:pStyle w:val="Style16"/>
              <w:widowControl w:val="false"/>
              <w:snapToGrid w:val="false"/>
              <w:spacing w:lineRule="auto" w:line="240" w:before="0" w:after="0"/>
              <w:jc w:val="center"/>
              <w:rPr>
                <w:rFonts w:ascii="Times New Roman" w:hAnsi="Times New Roman" w:eastAsia="Times New Roman" w:cs="Times New Roman"/>
                <w:kern w:val="2"/>
                <w:sz w:val="26"/>
                <w:szCs w:val="26"/>
                <w:lang w:eastAsia="ru-RU" w:bidi="ar-SA"/>
              </w:rPr>
            </w:pPr>
            <w:r>
              <w:rPr/>
              <w:t>Чистяков О</w:t>
            </w:r>
          </w:p>
        </w:tc>
      </w:tr>
      <w:tr>
        <w:trPr>
          <w:trHeight w:val="618" w:hRule="atLeast"/>
        </w:trPr>
        <w:tc>
          <w:tcPr>
            <w:tcW w:w="690"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ind w:left="680" w:hanging="510"/>
              <w:rPr>
                <w:iCs/>
                <w:color w:val="000000"/>
                <w:sz w:val="26"/>
                <w:szCs w:val="26"/>
                <w:lang w:val="uk-UA"/>
              </w:rPr>
            </w:pPr>
            <w:r>
              <w:rPr>
                <w:iCs/>
                <w:color w:val="000000"/>
                <w:sz w:val="26"/>
                <w:szCs w:val="26"/>
                <w:lang w:val="uk-UA"/>
              </w:rPr>
            </w:r>
          </w:p>
        </w:tc>
        <w:tc>
          <w:tcPr>
            <w:tcW w:w="8158" w:type="dxa"/>
            <w:tcBorders>
              <w:left w:val="single" w:sz="6" w:space="0" w:color="000000"/>
              <w:bottom w:val="single" w:sz="6" w:space="0" w:color="000000"/>
            </w:tcBorders>
          </w:tcPr>
          <w:p>
            <w:pPr>
              <w:pStyle w:val="NoSpacing"/>
              <w:widowControl w:val="false"/>
              <w:spacing w:before="57" w:after="57"/>
              <w:jc w:val="both"/>
              <w:rPr>
                <w:rFonts w:ascii="Times New Roman" w:hAnsi="Times New Roman"/>
              </w:rPr>
            </w:pPr>
            <w:r>
              <w:rPr>
                <w:rFonts w:ascii="Times New Roman" w:hAnsi="Times New Roman"/>
                <w:color w:val="000000"/>
              </w:rPr>
              <w:t>Про затвердження погодинної оренди об’єктів комунальної власності за адресою: м. Покров, вул. Джонсона, буд. 31</w:t>
            </w:r>
          </w:p>
        </w:tc>
        <w:tc>
          <w:tcPr>
            <w:tcW w:w="1592" w:type="dxa"/>
            <w:tcBorders>
              <w:left w:val="single" w:sz="6" w:space="0" w:color="000000"/>
              <w:bottom w:val="single" w:sz="6" w:space="0" w:color="000000"/>
              <w:right w:val="single" w:sz="6" w:space="0" w:color="000000"/>
            </w:tcBorders>
          </w:tcPr>
          <w:p>
            <w:pPr>
              <w:pStyle w:val="Style16"/>
              <w:widowControl w:val="false"/>
              <w:snapToGrid w:val="false"/>
              <w:spacing w:lineRule="auto" w:line="240" w:before="0" w:after="0"/>
              <w:jc w:val="center"/>
              <w:rPr>
                <w:rFonts w:ascii="Times New Roman" w:hAnsi="Times New Roman" w:eastAsia="Times New Roman" w:cs="Times New Roman"/>
                <w:kern w:val="2"/>
                <w:sz w:val="26"/>
                <w:szCs w:val="26"/>
                <w:lang w:eastAsia="ru-RU" w:bidi="ar-SA"/>
              </w:rPr>
            </w:pPr>
            <w:r>
              <w:rPr/>
              <w:t>Чистяков О</w:t>
            </w:r>
          </w:p>
        </w:tc>
      </w:tr>
      <w:tr>
        <w:trPr>
          <w:trHeight w:val="618" w:hRule="atLeast"/>
        </w:trPr>
        <w:tc>
          <w:tcPr>
            <w:tcW w:w="690"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ind w:left="680" w:hanging="510"/>
              <w:rPr>
                <w:iCs/>
                <w:color w:val="000000"/>
                <w:sz w:val="26"/>
                <w:szCs w:val="26"/>
                <w:lang w:val="uk-UA"/>
              </w:rPr>
            </w:pPr>
            <w:r>
              <w:rPr>
                <w:iCs/>
                <w:color w:val="000000"/>
                <w:sz w:val="26"/>
                <w:szCs w:val="26"/>
                <w:lang w:val="uk-UA"/>
              </w:rPr>
            </w:r>
          </w:p>
        </w:tc>
        <w:tc>
          <w:tcPr>
            <w:tcW w:w="8158" w:type="dxa"/>
            <w:tcBorders>
              <w:left w:val="single" w:sz="6" w:space="0" w:color="000000"/>
              <w:bottom w:val="single" w:sz="6" w:space="0" w:color="000000"/>
            </w:tcBorders>
          </w:tcPr>
          <w:p>
            <w:pPr>
              <w:pStyle w:val="NoSpacing"/>
              <w:widowControl w:val="false"/>
              <w:spacing w:before="57" w:after="57"/>
              <w:jc w:val="both"/>
              <w:rPr>
                <w:rStyle w:val="Style14"/>
                <w:rFonts w:ascii="Times New Roman" w:hAnsi="Times New Roman" w:eastAsia="Times New Roman" w:cs="Times New Roman"/>
                <w:sz w:val="26"/>
                <w:szCs w:val="26"/>
                <w:lang w:eastAsia="ru-RU" w:bidi="ar-SA"/>
              </w:rPr>
            </w:pPr>
            <w:r>
              <w:rPr>
                <w:rFonts w:eastAsia="Times New Roman" w:cs="Times New Roman" w:ascii="Times New Roman" w:hAnsi="Times New Roman"/>
                <w:sz w:val="26"/>
                <w:szCs w:val="26"/>
                <w:lang w:eastAsia="ru-RU" w:bidi="ar-SA"/>
              </w:rPr>
              <w:t>Про затвердження протоколу про результати електронного аукціону з оренди комунального майна №LLE001-UA20240405-36946 від 15.04.2024 року</w:t>
            </w:r>
          </w:p>
        </w:tc>
        <w:tc>
          <w:tcPr>
            <w:tcW w:w="1592" w:type="dxa"/>
            <w:tcBorders>
              <w:left w:val="single" w:sz="6" w:space="0" w:color="000000"/>
              <w:bottom w:val="single" w:sz="6" w:space="0" w:color="000000"/>
              <w:right w:val="single" w:sz="6" w:space="0" w:color="000000"/>
            </w:tcBorders>
          </w:tcPr>
          <w:p>
            <w:pPr>
              <w:pStyle w:val="Style16"/>
              <w:widowControl w:val="false"/>
              <w:snapToGrid w:val="false"/>
              <w:spacing w:lineRule="auto" w:line="240" w:before="0" w:after="0"/>
              <w:jc w:val="center"/>
              <w:rPr>
                <w:rFonts w:ascii="Times New Roman" w:hAnsi="Times New Roman" w:eastAsia="Times New Roman" w:cs="Times New Roman"/>
                <w:kern w:val="2"/>
                <w:sz w:val="26"/>
                <w:szCs w:val="26"/>
                <w:lang w:eastAsia="ru-RU" w:bidi="ar-SA"/>
              </w:rPr>
            </w:pPr>
            <w:r>
              <w:rPr/>
              <w:t>Чистяков О.</w:t>
            </w:r>
          </w:p>
        </w:tc>
      </w:tr>
      <w:tr>
        <w:trPr>
          <w:trHeight w:val="618" w:hRule="atLeast"/>
        </w:trPr>
        <w:tc>
          <w:tcPr>
            <w:tcW w:w="690"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ind w:left="680" w:hanging="510"/>
              <w:rPr>
                <w:iCs/>
                <w:color w:val="000000"/>
                <w:sz w:val="26"/>
                <w:szCs w:val="26"/>
                <w:lang w:val="uk-UA"/>
              </w:rPr>
            </w:pPr>
            <w:r>
              <w:rPr>
                <w:iCs/>
                <w:color w:val="000000"/>
                <w:sz w:val="26"/>
                <w:szCs w:val="26"/>
                <w:lang w:val="uk-UA"/>
              </w:rPr>
            </w:r>
          </w:p>
        </w:tc>
        <w:tc>
          <w:tcPr>
            <w:tcW w:w="8158" w:type="dxa"/>
            <w:tcBorders>
              <w:left w:val="single" w:sz="6" w:space="0" w:color="000000"/>
              <w:bottom w:val="single" w:sz="6" w:space="0" w:color="000000"/>
            </w:tcBorders>
          </w:tcPr>
          <w:p>
            <w:pPr>
              <w:pStyle w:val="NoSpacing"/>
              <w:widowControl w:val="false"/>
              <w:spacing w:before="57" w:after="57"/>
              <w:jc w:val="both"/>
              <w:rPr>
                <w:rStyle w:val="Style14"/>
                <w:rFonts w:ascii="Times New Roman" w:hAnsi="Times New Roman" w:eastAsia="Times New Roman" w:cs="Times New Roman"/>
                <w:sz w:val="26"/>
                <w:szCs w:val="26"/>
                <w:lang w:eastAsia="ru-RU" w:bidi="ar-SA"/>
              </w:rPr>
            </w:pPr>
            <w:r>
              <w:rPr>
                <w:rStyle w:val="Style14"/>
                <w:rFonts w:eastAsia="Times New Roman" w:cs="Times New Roman" w:ascii="Times New Roman" w:hAnsi="Times New Roman"/>
                <w:sz w:val="26"/>
                <w:szCs w:val="26"/>
                <w:lang w:eastAsia="ru-RU" w:bidi="ar-SA"/>
              </w:rPr>
              <w:t>Про встановлення зручного для населення режиму роботи «Центру розвитку і ментального здоров’я», який розташований за адресою:            вул. Героїв України, буд. 13, м. Покров</w:t>
            </w:r>
          </w:p>
        </w:tc>
        <w:tc>
          <w:tcPr>
            <w:tcW w:w="1592" w:type="dxa"/>
            <w:tcBorders>
              <w:left w:val="single" w:sz="6" w:space="0" w:color="000000"/>
              <w:bottom w:val="single" w:sz="6" w:space="0" w:color="000000"/>
              <w:right w:val="single" w:sz="6" w:space="0" w:color="000000"/>
            </w:tcBorders>
          </w:tcPr>
          <w:p>
            <w:pPr>
              <w:pStyle w:val="Style16"/>
              <w:widowControl w:val="false"/>
              <w:snapToGrid w:val="false"/>
              <w:spacing w:lineRule="auto" w:line="240" w:before="0" w:after="0"/>
              <w:jc w:val="center"/>
              <w:rPr>
                <w:rFonts w:ascii="Times New Roman" w:hAnsi="Times New Roman" w:eastAsia="Times New Roman" w:cs="Times New Roman"/>
                <w:kern w:val="2"/>
                <w:sz w:val="26"/>
                <w:szCs w:val="26"/>
                <w:lang w:eastAsia="ru-RU" w:bidi="ar-SA"/>
              </w:rPr>
            </w:pPr>
            <w:r>
              <w:rPr>
                <w:rFonts w:eastAsia="Times New Roman" w:cs="Times New Roman" w:ascii="Times New Roman" w:hAnsi="Times New Roman"/>
                <w:kern w:val="2"/>
                <w:sz w:val="26"/>
                <w:szCs w:val="26"/>
                <w:lang w:eastAsia="ru-RU" w:bidi="ar-SA"/>
              </w:rPr>
              <w:t>Чистяков О.</w:t>
            </w:r>
          </w:p>
        </w:tc>
      </w:tr>
      <w:tr>
        <w:trPr>
          <w:trHeight w:val="618" w:hRule="atLeast"/>
        </w:trPr>
        <w:tc>
          <w:tcPr>
            <w:tcW w:w="690"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ind w:left="680" w:hanging="510"/>
              <w:rPr>
                <w:iCs/>
                <w:color w:val="000000"/>
                <w:sz w:val="26"/>
                <w:szCs w:val="26"/>
                <w:lang w:val="uk-UA"/>
              </w:rPr>
            </w:pPr>
            <w:r>
              <w:rPr>
                <w:iCs/>
                <w:color w:val="000000"/>
                <w:sz w:val="26"/>
                <w:szCs w:val="26"/>
                <w:lang w:val="uk-UA"/>
              </w:rPr>
            </w:r>
          </w:p>
        </w:tc>
        <w:tc>
          <w:tcPr>
            <w:tcW w:w="8158" w:type="dxa"/>
            <w:tcBorders>
              <w:left w:val="single" w:sz="6" w:space="0" w:color="000000"/>
              <w:bottom w:val="single" w:sz="6" w:space="0" w:color="000000"/>
            </w:tcBorders>
          </w:tcPr>
          <w:p>
            <w:pPr>
              <w:pStyle w:val="NoSpacing"/>
              <w:widowControl w:val="false"/>
              <w:spacing w:before="57" w:after="57"/>
              <w:jc w:val="both"/>
              <w:rPr>
                <w:rFonts w:ascii="Times New Roman" w:hAnsi="Times New Roman" w:eastAsia="Times New Roman" w:cs="Times New Roman"/>
                <w:color w:val="000000"/>
                <w:sz w:val="26"/>
                <w:szCs w:val="26"/>
                <w:lang w:eastAsia="ru-RU" w:bidi="ar-SA"/>
              </w:rPr>
            </w:pPr>
            <w:r>
              <w:rPr>
                <w:rFonts w:eastAsia="Times New Roman" w:cs="Times New Roman" w:ascii="Times New Roman" w:hAnsi="Times New Roman"/>
                <w:color w:val="000000"/>
                <w:sz w:val="26"/>
                <w:szCs w:val="26"/>
                <w:lang w:eastAsia="ru-RU" w:bidi="ar-SA"/>
              </w:rPr>
              <w:t>Про встановлення зручного для населення режиму роботи магазину «Центральний», який розташований за адресою:           вул. Центральна,   буд. 9, м. Покров</w:t>
            </w:r>
          </w:p>
        </w:tc>
        <w:tc>
          <w:tcPr>
            <w:tcW w:w="1592" w:type="dxa"/>
            <w:tcBorders>
              <w:left w:val="single" w:sz="6" w:space="0" w:color="000000"/>
              <w:bottom w:val="single" w:sz="6" w:space="0" w:color="000000"/>
              <w:right w:val="single" w:sz="6" w:space="0" w:color="000000"/>
            </w:tcBorders>
          </w:tcPr>
          <w:p>
            <w:pPr>
              <w:pStyle w:val="Style16"/>
              <w:widowControl w:val="false"/>
              <w:snapToGrid w:val="false"/>
              <w:spacing w:lineRule="auto" w:line="240" w:before="0" w:after="0"/>
              <w:jc w:val="center"/>
              <w:rPr>
                <w:rFonts w:ascii="Times New Roman" w:hAnsi="Times New Roman" w:eastAsia="Times New Roman" w:cs="Times New Roman"/>
                <w:kern w:val="2"/>
                <w:sz w:val="26"/>
                <w:szCs w:val="26"/>
                <w:lang w:eastAsia="ru-RU" w:bidi="ar-SA"/>
              </w:rPr>
            </w:pPr>
            <w:r>
              <w:rPr>
                <w:rFonts w:eastAsia="Times New Roman" w:cs="Times New Roman" w:ascii="Times New Roman" w:hAnsi="Times New Roman"/>
                <w:kern w:val="2"/>
                <w:sz w:val="26"/>
                <w:szCs w:val="26"/>
                <w:lang w:eastAsia="ru-RU" w:bidi="ar-SA"/>
              </w:rPr>
              <w:t>Чистяков О.</w:t>
            </w:r>
          </w:p>
        </w:tc>
      </w:tr>
      <w:tr>
        <w:trPr>
          <w:trHeight w:val="1100" w:hRule="atLeast"/>
        </w:trPr>
        <w:tc>
          <w:tcPr>
            <w:tcW w:w="690"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ind w:left="680" w:hanging="510"/>
              <w:rPr>
                <w:iCs/>
                <w:color w:val="000000"/>
                <w:sz w:val="26"/>
                <w:szCs w:val="26"/>
                <w:lang w:val="uk-UA"/>
              </w:rPr>
            </w:pPr>
            <w:r>
              <w:rPr>
                <w:iCs/>
                <w:color w:val="000000"/>
                <w:sz w:val="26"/>
                <w:szCs w:val="26"/>
                <w:lang w:val="uk-UA"/>
              </w:rPr>
            </w:r>
          </w:p>
        </w:tc>
        <w:tc>
          <w:tcPr>
            <w:tcW w:w="8158" w:type="dxa"/>
            <w:tcBorders>
              <w:left w:val="single" w:sz="6" w:space="0" w:color="000000"/>
              <w:bottom w:val="single" w:sz="6" w:space="0" w:color="000000"/>
            </w:tcBorders>
          </w:tcPr>
          <w:p>
            <w:pPr>
              <w:pStyle w:val="NoSpacing"/>
              <w:widowControl w:val="false"/>
              <w:spacing w:before="57" w:after="57"/>
              <w:jc w:val="both"/>
              <w:rPr>
                <w:rFonts w:ascii="Times New Roman" w:hAnsi="Times New Roman" w:eastAsia="Times New Roman" w:cs="Times New Roman"/>
                <w:color w:val="000000"/>
                <w:sz w:val="26"/>
                <w:szCs w:val="26"/>
                <w:lang w:eastAsia="ru-RU" w:bidi="ar-SA"/>
              </w:rPr>
            </w:pPr>
            <w:r>
              <w:rPr>
                <w:rFonts w:eastAsia="Times New Roman" w:cs="Times New Roman" w:ascii="Times New Roman" w:hAnsi="Times New Roman"/>
                <w:color w:val="000000"/>
                <w:sz w:val="26"/>
                <w:szCs w:val="26"/>
                <w:lang w:eastAsia="ru-RU" w:bidi="ar-SA"/>
              </w:rPr>
              <w:t>Про затвердження інформаційних та технологічних карток адміністративних послуг відділу економіки, що надаються через Центр надання адміністративних послуг</w:t>
            </w:r>
          </w:p>
        </w:tc>
        <w:tc>
          <w:tcPr>
            <w:tcW w:w="1592" w:type="dxa"/>
            <w:tcBorders>
              <w:left w:val="single" w:sz="6" w:space="0" w:color="000000"/>
              <w:bottom w:val="single" w:sz="6" w:space="0" w:color="000000"/>
              <w:right w:val="single" w:sz="6" w:space="0" w:color="000000"/>
            </w:tcBorders>
          </w:tcPr>
          <w:p>
            <w:pPr>
              <w:pStyle w:val="Style16"/>
              <w:widowControl w:val="false"/>
              <w:snapToGrid w:val="false"/>
              <w:spacing w:lineRule="auto" w:line="240" w:before="0" w:after="0"/>
              <w:jc w:val="center"/>
              <w:rPr>
                <w:rFonts w:ascii="Times New Roman" w:hAnsi="Times New Roman" w:eastAsia="Times New Roman" w:cs="Times New Roman"/>
                <w:kern w:val="2"/>
                <w:sz w:val="26"/>
                <w:szCs w:val="26"/>
                <w:lang w:eastAsia="ru-RU" w:bidi="ar-SA"/>
              </w:rPr>
            </w:pPr>
            <w:r>
              <w:rPr>
                <w:rFonts w:eastAsia="Times New Roman" w:cs="Times New Roman" w:ascii="Times New Roman" w:hAnsi="Times New Roman"/>
                <w:kern w:val="2"/>
                <w:sz w:val="26"/>
                <w:szCs w:val="26"/>
                <w:lang w:eastAsia="ru-RU" w:bidi="ar-SA"/>
              </w:rPr>
              <w:t>Чистяков О.</w:t>
            </w:r>
          </w:p>
        </w:tc>
      </w:tr>
      <w:tr>
        <w:trPr>
          <w:trHeight w:val="618" w:hRule="atLeast"/>
        </w:trPr>
        <w:tc>
          <w:tcPr>
            <w:tcW w:w="690"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ind w:left="680" w:hanging="510"/>
              <w:rPr>
                <w:iCs/>
                <w:color w:val="000000"/>
                <w:sz w:val="26"/>
                <w:szCs w:val="26"/>
                <w:lang w:val="uk-UA"/>
              </w:rPr>
            </w:pPr>
            <w:r>
              <w:rPr>
                <w:iCs/>
                <w:color w:val="000000"/>
                <w:sz w:val="26"/>
                <w:szCs w:val="26"/>
                <w:lang w:val="uk-UA"/>
              </w:rPr>
            </w:r>
          </w:p>
        </w:tc>
        <w:tc>
          <w:tcPr>
            <w:tcW w:w="8158" w:type="dxa"/>
            <w:tcBorders>
              <w:left w:val="single" w:sz="6" w:space="0" w:color="000000"/>
              <w:bottom w:val="single" w:sz="6" w:space="0" w:color="000000"/>
            </w:tcBorders>
          </w:tcPr>
          <w:p>
            <w:pPr>
              <w:pStyle w:val="NoSpacing"/>
              <w:widowControl w:val="false"/>
              <w:spacing w:before="57" w:after="57"/>
              <w:jc w:val="both"/>
              <w:rPr>
                <w:color w:val="000000"/>
              </w:rPr>
            </w:pPr>
            <w:r>
              <w:rPr>
                <w:rFonts w:eastAsia="Times New Roman" w:cs="Times New Roman" w:ascii="Times New Roman" w:hAnsi="Times New Roman"/>
                <w:color w:val="000000"/>
                <w:sz w:val="26"/>
                <w:szCs w:val="26"/>
                <w:lang w:eastAsia="ru-RU" w:bidi="ar-SA"/>
              </w:rPr>
              <w:t>Про внесення змін до рішення виконавчого комітету Покровської міської ради Дніпропетровської області від 24.05.2023 № 221/06-53-23 «Про затвердження інформаційних та технологічних карток адміністративних послуг реєстраційного відділу виконавчого комітету Покровської міської ради Дніпропетровської області, що надаються через Центр надання адміністративних послуг»</w:t>
            </w:r>
          </w:p>
        </w:tc>
        <w:tc>
          <w:tcPr>
            <w:tcW w:w="1592" w:type="dxa"/>
            <w:tcBorders>
              <w:left w:val="single" w:sz="6" w:space="0" w:color="000000"/>
              <w:bottom w:val="single" w:sz="6" w:space="0" w:color="000000"/>
              <w:right w:val="single" w:sz="6" w:space="0" w:color="000000"/>
            </w:tcBorders>
          </w:tcPr>
          <w:p>
            <w:pPr>
              <w:pStyle w:val="Style16"/>
              <w:widowControl w:val="false"/>
              <w:snapToGrid w:val="false"/>
              <w:spacing w:lineRule="auto" w:line="240" w:before="0" w:after="0"/>
              <w:jc w:val="center"/>
              <w:rPr>
                <w:color w:val="000000"/>
              </w:rPr>
            </w:pPr>
            <w:r>
              <w:rPr>
                <w:color w:val="000000"/>
              </w:rPr>
              <w:t>Чистяков О</w:t>
            </w:r>
          </w:p>
        </w:tc>
      </w:tr>
      <w:tr>
        <w:trPr>
          <w:trHeight w:val="618" w:hRule="atLeast"/>
        </w:trPr>
        <w:tc>
          <w:tcPr>
            <w:tcW w:w="690"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ind w:left="680" w:hanging="510"/>
              <w:rPr>
                <w:iCs/>
                <w:color w:val="000000"/>
                <w:sz w:val="26"/>
                <w:szCs w:val="26"/>
                <w:lang w:val="uk-UA"/>
              </w:rPr>
            </w:pPr>
            <w:r>
              <w:rPr>
                <w:iCs/>
                <w:color w:val="000000"/>
                <w:sz w:val="26"/>
                <w:szCs w:val="26"/>
                <w:lang w:val="uk-UA"/>
              </w:rPr>
            </w:r>
          </w:p>
        </w:tc>
        <w:tc>
          <w:tcPr>
            <w:tcW w:w="8158" w:type="dxa"/>
            <w:tcBorders>
              <w:left w:val="single" w:sz="6" w:space="0" w:color="000000"/>
              <w:bottom w:val="single" w:sz="6" w:space="0" w:color="000000"/>
            </w:tcBorders>
          </w:tcPr>
          <w:p>
            <w:pPr>
              <w:pStyle w:val="NoSpacing"/>
              <w:widowControl w:val="false"/>
              <w:spacing w:before="57" w:after="57"/>
              <w:jc w:val="both"/>
              <w:rPr>
                <w:color w:val="000000"/>
              </w:rPr>
            </w:pPr>
            <w:r>
              <w:rPr>
                <w:rFonts w:eastAsia="Times New Roman" w:cs="Times New Roman" w:ascii="Times New Roman" w:hAnsi="Times New Roman"/>
                <w:sz w:val="26"/>
                <w:szCs w:val="26"/>
                <w:lang w:eastAsia="ru-RU" w:bidi="ar-SA"/>
              </w:rPr>
              <w:t>Про погодження продовження терміну користування місцем розміщення тимчасової споруди в районі будинку № 2 на вул. Шкільній в с.Шолохове ФОП Бородаю Р.В.</w:t>
            </w:r>
          </w:p>
        </w:tc>
        <w:tc>
          <w:tcPr>
            <w:tcW w:w="1592" w:type="dxa"/>
            <w:tcBorders>
              <w:left w:val="single" w:sz="6" w:space="0" w:color="000000"/>
              <w:bottom w:val="single" w:sz="6" w:space="0" w:color="000000"/>
              <w:right w:val="single" w:sz="6" w:space="0" w:color="000000"/>
            </w:tcBorders>
          </w:tcPr>
          <w:p>
            <w:pPr>
              <w:pStyle w:val="Style16"/>
              <w:widowControl w:val="false"/>
              <w:snapToGrid w:val="false"/>
              <w:spacing w:lineRule="auto" w:line="240" w:before="0" w:after="0"/>
              <w:jc w:val="center"/>
              <w:rPr>
                <w:color w:val="000000"/>
              </w:rPr>
            </w:pPr>
            <w:r>
              <w:rPr>
                <w:color w:val="000000"/>
              </w:rPr>
            </w:r>
          </w:p>
        </w:tc>
      </w:tr>
      <w:tr>
        <w:trPr>
          <w:trHeight w:val="618" w:hRule="atLeast"/>
        </w:trPr>
        <w:tc>
          <w:tcPr>
            <w:tcW w:w="690"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ind w:left="680" w:hanging="510"/>
              <w:rPr>
                <w:iCs/>
                <w:color w:val="000000"/>
                <w:sz w:val="26"/>
                <w:szCs w:val="26"/>
                <w:lang w:val="uk-UA"/>
              </w:rPr>
            </w:pPr>
            <w:r>
              <w:rPr>
                <w:iCs/>
                <w:color w:val="000000"/>
                <w:sz w:val="26"/>
                <w:szCs w:val="26"/>
                <w:lang w:val="uk-UA"/>
              </w:rPr>
            </w:r>
          </w:p>
        </w:tc>
        <w:tc>
          <w:tcPr>
            <w:tcW w:w="8158" w:type="dxa"/>
            <w:tcBorders>
              <w:left w:val="single" w:sz="6" w:space="0" w:color="000000"/>
              <w:bottom w:val="single" w:sz="6" w:space="0" w:color="000000"/>
            </w:tcBorders>
          </w:tcPr>
          <w:p>
            <w:pPr>
              <w:pStyle w:val="NoSpacing"/>
              <w:widowControl w:val="false"/>
              <w:spacing w:before="57" w:after="57"/>
              <w:jc w:val="both"/>
              <w:rPr>
                <w:color w:val="000000"/>
              </w:rPr>
            </w:pPr>
            <w:r>
              <w:rPr>
                <w:rFonts w:eastAsia="Times New Roman" w:cs="Times New Roman" w:ascii="Times New Roman" w:hAnsi="Times New Roman"/>
                <w:color w:val="000000"/>
                <w:sz w:val="26"/>
                <w:szCs w:val="26"/>
                <w:lang w:eastAsia="ru-RU" w:bidi="ar-SA"/>
              </w:rPr>
              <w:t>Про погодження користування місцем розміщення тимчасової споруди в районі магазину «АТБ» на вул. Джонсона ФОП Другоруб Н.М.</w:t>
            </w:r>
          </w:p>
        </w:tc>
        <w:tc>
          <w:tcPr>
            <w:tcW w:w="1592" w:type="dxa"/>
            <w:tcBorders>
              <w:left w:val="single" w:sz="6" w:space="0" w:color="000000"/>
              <w:bottom w:val="single" w:sz="6" w:space="0" w:color="000000"/>
              <w:right w:val="single" w:sz="6" w:space="0" w:color="000000"/>
            </w:tcBorders>
          </w:tcPr>
          <w:p>
            <w:pPr>
              <w:pStyle w:val="Style16"/>
              <w:widowControl w:val="false"/>
              <w:snapToGrid w:val="false"/>
              <w:spacing w:lineRule="auto" w:line="240" w:before="0" w:after="0"/>
              <w:jc w:val="center"/>
              <w:rPr>
                <w:color w:val="000000"/>
              </w:rPr>
            </w:pPr>
            <w:r>
              <w:rPr>
                <w:rFonts w:eastAsia="Times New Roman" w:cs="Times New Roman" w:ascii="Times New Roman" w:hAnsi="Times New Roman"/>
                <w:color w:val="000000"/>
                <w:kern w:val="2"/>
                <w:sz w:val="26"/>
                <w:szCs w:val="26"/>
                <w:lang w:eastAsia="ru-RU" w:bidi="ar-SA"/>
              </w:rPr>
              <w:t>Чистяков О.</w:t>
            </w:r>
          </w:p>
        </w:tc>
      </w:tr>
      <w:tr>
        <w:trPr>
          <w:trHeight w:val="618" w:hRule="atLeast"/>
        </w:trPr>
        <w:tc>
          <w:tcPr>
            <w:tcW w:w="690"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ind w:left="680" w:hanging="510"/>
              <w:rPr>
                <w:iCs/>
                <w:color w:val="000000"/>
                <w:sz w:val="26"/>
                <w:szCs w:val="26"/>
                <w:lang w:val="uk-UA"/>
              </w:rPr>
            </w:pPr>
            <w:r>
              <w:rPr>
                <w:iCs/>
                <w:color w:val="000000"/>
                <w:sz w:val="26"/>
                <w:szCs w:val="26"/>
                <w:lang w:val="uk-UA"/>
              </w:rPr>
            </w:r>
          </w:p>
        </w:tc>
        <w:tc>
          <w:tcPr>
            <w:tcW w:w="8158" w:type="dxa"/>
            <w:tcBorders>
              <w:left w:val="single" w:sz="6" w:space="0" w:color="000000"/>
              <w:bottom w:val="single" w:sz="6" w:space="0" w:color="000000"/>
            </w:tcBorders>
          </w:tcPr>
          <w:p>
            <w:pPr>
              <w:pStyle w:val="NoSpacing"/>
              <w:widowControl w:val="false"/>
              <w:spacing w:before="57" w:after="57"/>
              <w:jc w:val="both"/>
              <w:rPr>
                <w:color w:val="000000"/>
              </w:rPr>
            </w:pPr>
            <w:r>
              <w:rPr>
                <w:rFonts w:eastAsia="Times New Roman" w:cs="Times New Roman" w:ascii="Times New Roman" w:hAnsi="Times New Roman"/>
                <w:color w:val="000000"/>
                <w:sz w:val="26"/>
                <w:szCs w:val="26"/>
                <w:lang w:eastAsia="ru-RU" w:bidi="ar-SA"/>
              </w:rPr>
              <w:t>Про погодження продовження терміну користування місцем розміщення тимчасової споруди в районі будинку № 15 на вул. Київській ФОП Скотаренко В.П.</w:t>
            </w:r>
          </w:p>
        </w:tc>
        <w:tc>
          <w:tcPr>
            <w:tcW w:w="1592" w:type="dxa"/>
            <w:tcBorders>
              <w:left w:val="single" w:sz="6" w:space="0" w:color="000000"/>
              <w:bottom w:val="single" w:sz="6" w:space="0" w:color="000000"/>
              <w:right w:val="single" w:sz="6" w:space="0" w:color="000000"/>
            </w:tcBorders>
          </w:tcPr>
          <w:p>
            <w:pPr>
              <w:pStyle w:val="Style16"/>
              <w:widowControl w:val="false"/>
              <w:snapToGrid w:val="false"/>
              <w:spacing w:lineRule="auto" w:line="240" w:before="0" w:after="0"/>
              <w:jc w:val="center"/>
              <w:rPr>
                <w:color w:val="000000"/>
              </w:rPr>
            </w:pPr>
            <w:r>
              <w:rPr>
                <w:rFonts w:eastAsia="Times New Roman" w:cs="Times New Roman" w:ascii="Times New Roman" w:hAnsi="Times New Roman"/>
                <w:color w:val="000000"/>
                <w:kern w:val="2"/>
                <w:sz w:val="26"/>
                <w:szCs w:val="26"/>
                <w:lang w:eastAsia="ru-RU" w:bidi="ar-SA"/>
              </w:rPr>
              <w:t>Чистяков О.</w:t>
            </w:r>
          </w:p>
        </w:tc>
      </w:tr>
      <w:tr>
        <w:trPr>
          <w:trHeight w:val="618" w:hRule="atLeast"/>
        </w:trPr>
        <w:tc>
          <w:tcPr>
            <w:tcW w:w="690"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ind w:left="680" w:hanging="510"/>
              <w:rPr>
                <w:iCs/>
                <w:color w:val="000000"/>
                <w:sz w:val="26"/>
                <w:szCs w:val="26"/>
                <w:lang w:val="uk-UA"/>
              </w:rPr>
            </w:pPr>
            <w:r>
              <w:rPr>
                <w:iCs/>
                <w:color w:val="000000"/>
                <w:sz w:val="26"/>
                <w:szCs w:val="26"/>
                <w:lang w:val="uk-UA"/>
              </w:rPr>
            </w:r>
          </w:p>
        </w:tc>
        <w:tc>
          <w:tcPr>
            <w:tcW w:w="8158" w:type="dxa"/>
            <w:tcBorders>
              <w:left w:val="single" w:sz="6" w:space="0" w:color="000000"/>
              <w:bottom w:val="single" w:sz="6" w:space="0" w:color="000000"/>
            </w:tcBorders>
          </w:tcPr>
          <w:p>
            <w:pPr>
              <w:pStyle w:val="NoSpacing"/>
              <w:widowControl w:val="false"/>
              <w:spacing w:before="57" w:after="57"/>
              <w:jc w:val="both"/>
              <w:rPr>
                <w:color w:val="000000"/>
              </w:rPr>
            </w:pPr>
            <w:r>
              <w:rPr>
                <w:rFonts w:eastAsia="Times New Roman" w:cs="Times New Roman" w:ascii="Times New Roman" w:hAnsi="Times New Roman"/>
                <w:color w:val="000000"/>
                <w:sz w:val="26"/>
                <w:szCs w:val="26"/>
                <w:lang w:eastAsia="ru-RU" w:bidi="ar-SA"/>
              </w:rPr>
              <w:t>Про погодження продовження терміну користування місцем розміщення тимчасової споруди - збірного залізобетонного гаража Юшку Є.С.</w:t>
            </w:r>
          </w:p>
        </w:tc>
        <w:tc>
          <w:tcPr>
            <w:tcW w:w="1592" w:type="dxa"/>
            <w:tcBorders>
              <w:left w:val="single" w:sz="6" w:space="0" w:color="000000"/>
              <w:bottom w:val="single" w:sz="6" w:space="0" w:color="000000"/>
              <w:right w:val="single" w:sz="6" w:space="0" w:color="000000"/>
            </w:tcBorders>
          </w:tcPr>
          <w:p>
            <w:pPr>
              <w:pStyle w:val="Style16"/>
              <w:widowControl w:val="false"/>
              <w:snapToGrid w:val="false"/>
              <w:spacing w:lineRule="auto" w:line="240" w:before="0" w:after="0"/>
              <w:jc w:val="center"/>
              <w:rPr>
                <w:color w:val="000000"/>
              </w:rPr>
            </w:pPr>
            <w:r>
              <w:rPr>
                <w:rFonts w:eastAsia="Times New Roman" w:cs="Times New Roman" w:ascii="Times New Roman" w:hAnsi="Times New Roman"/>
                <w:color w:val="000000"/>
                <w:kern w:val="2"/>
                <w:sz w:val="26"/>
                <w:szCs w:val="26"/>
                <w:lang w:eastAsia="ru-RU" w:bidi="ar-SA"/>
              </w:rPr>
              <w:t>Чистяков О.</w:t>
            </w:r>
          </w:p>
        </w:tc>
      </w:tr>
      <w:tr>
        <w:trPr>
          <w:trHeight w:val="618" w:hRule="atLeast"/>
        </w:trPr>
        <w:tc>
          <w:tcPr>
            <w:tcW w:w="690"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ind w:left="680" w:hanging="510"/>
              <w:rPr>
                <w:iCs/>
                <w:color w:val="000000"/>
                <w:sz w:val="26"/>
                <w:szCs w:val="26"/>
                <w:lang w:val="uk-UA"/>
              </w:rPr>
            </w:pPr>
            <w:r>
              <w:rPr>
                <w:iCs/>
                <w:color w:val="000000"/>
                <w:sz w:val="26"/>
                <w:szCs w:val="26"/>
                <w:lang w:val="uk-UA"/>
              </w:rPr>
            </w:r>
          </w:p>
        </w:tc>
        <w:tc>
          <w:tcPr>
            <w:tcW w:w="8158" w:type="dxa"/>
            <w:tcBorders>
              <w:left w:val="single" w:sz="6" w:space="0" w:color="000000"/>
              <w:bottom w:val="single" w:sz="6" w:space="0" w:color="000000"/>
            </w:tcBorders>
          </w:tcPr>
          <w:p>
            <w:pPr>
              <w:pStyle w:val="NoSpacing"/>
              <w:widowControl w:val="false"/>
              <w:spacing w:before="57" w:after="57"/>
              <w:jc w:val="both"/>
              <w:rPr>
                <w:color w:val="000000"/>
              </w:rPr>
            </w:pPr>
            <w:r>
              <w:rPr>
                <w:rFonts w:eastAsia="Times New Roman" w:cs="Times New Roman" w:ascii="Times New Roman" w:hAnsi="Times New Roman"/>
                <w:sz w:val="26"/>
                <w:szCs w:val="26"/>
                <w:lang w:eastAsia="ru-RU" w:bidi="ar-SA"/>
              </w:rPr>
              <w:t>Про погодження продовження терміну користування місцем розміщення тимчасової споруди в районі будинку № 1 на вул. Козацькій в с.Шолохове ФОП Шишку В.Д.</w:t>
            </w:r>
          </w:p>
        </w:tc>
        <w:tc>
          <w:tcPr>
            <w:tcW w:w="1592" w:type="dxa"/>
            <w:tcBorders>
              <w:left w:val="single" w:sz="6" w:space="0" w:color="000000"/>
              <w:bottom w:val="single" w:sz="6" w:space="0" w:color="000000"/>
              <w:right w:val="single" w:sz="6" w:space="0" w:color="000000"/>
            </w:tcBorders>
          </w:tcPr>
          <w:p>
            <w:pPr>
              <w:pStyle w:val="Style16"/>
              <w:widowControl w:val="false"/>
              <w:snapToGrid w:val="false"/>
              <w:spacing w:lineRule="auto" w:line="240" w:before="0" w:after="0"/>
              <w:jc w:val="center"/>
              <w:rPr>
                <w:color w:val="000000"/>
              </w:rPr>
            </w:pPr>
            <w:r>
              <w:rPr>
                <w:color w:val="000000"/>
              </w:rPr>
            </w:r>
          </w:p>
        </w:tc>
      </w:tr>
      <w:tr>
        <w:trPr>
          <w:trHeight w:val="618" w:hRule="atLeast"/>
        </w:trPr>
        <w:tc>
          <w:tcPr>
            <w:tcW w:w="690"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ind w:left="680" w:hanging="510"/>
              <w:rPr>
                <w:iCs/>
                <w:color w:val="000000"/>
                <w:sz w:val="26"/>
                <w:szCs w:val="26"/>
                <w:lang w:val="uk-UA"/>
              </w:rPr>
            </w:pPr>
            <w:r>
              <w:rPr>
                <w:iCs/>
                <w:color w:val="000000"/>
                <w:sz w:val="26"/>
                <w:szCs w:val="26"/>
                <w:lang w:val="uk-UA"/>
              </w:rPr>
            </w:r>
          </w:p>
        </w:tc>
        <w:tc>
          <w:tcPr>
            <w:tcW w:w="8158" w:type="dxa"/>
            <w:tcBorders>
              <w:left w:val="single" w:sz="6" w:space="0" w:color="000000"/>
              <w:bottom w:val="single" w:sz="6" w:space="0" w:color="000000"/>
            </w:tcBorders>
          </w:tcPr>
          <w:p>
            <w:pPr>
              <w:pStyle w:val="NoSpacing"/>
              <w:widowControl w:val="false"/>
              <w:spacing w:before="57" w:after="57"/>
              <w:jc w:val="both"/>
              <w:rPr>
                <w:color w:val="000000"/>
              </w:rPr>
            </w:pPr>
            <w:r>
              <w:rPr>
                <w:rFonts w:eastAsia="Times New Roman" w:cs="Times New Roman" w:ascii="Times New Roman" w:hAnsi="Times New Roman"/>
                <w:color w:val="000000"/>
                <w:sz w:val="26"/>
                <w:szCs w:val="26"/>
                <w:lang w:eastAsia="ru-RU" w:bidi="ar-SA"/>
              </w:rPr>
              <w:t>Про погодження користування місцем розміщення тимчасової споруди - збірного залізобетонного гаража в районі будинку № 97 на                        вул. Партизанській Коваленко І.М.</w:t>
            </w:r>
          </w:p>
        </w:tc>
        <w:tc>
          <w:tcPr>
            <w:tcW w:w="1592" w:type="dxa"/>
            <w:tcBorders>
              <w:left w:val="single" w:sz="6" w:space="0" w:color="000000"/>
              <w:bottom w:val="single" w:sz="6" w:space="0" w:color="000000"/>
              <w:right w:val="single" w:sz="6" w:space="0" w:color="000000"/>
            </w:tcBorders>
          </w:tcPr>
          <w:p>
            <w:pPr>
              <w:pStyle w:val="Style16"/>
              <w:widowControl w:val="false"/>
              <w:snapToGrid w:val="false"/>
              <w:spacing w:lineRule="auto" w:line="240" w:before="0" w:after="0"/>
              <w:jc w:val="center"/>
              <w:rPr>
                <w:color w:val="000000"/>
              </w:rPr>
            </w:pPr>
            <w:r>
              <w:rPr>
                <w:color w:val="000000"/>
              </w:rPr>
              <w:t>Чистяков О.</w:t>
            </w:r>
          </w:p>
        </w:tc>
      </w:tr>
      <w:tr>
        <w:trPr>
          <w:trHeight w:val="618" w:hRule="atLeast"/>
        </w:trPr>
        <w:tc>
          <w:tcPr>
            <w:tcW w:w="690"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ind w:left="680" w:hanging="510"/>
              <w:rPr>
                <w:iCs/>
                <w:color w:val="000000"/>
                <w:sz w:val="26"/>
                <w:szCs w:val="26"/>
                <w:lang w:val="uk-UA"/>
              </w:rPr>
            </w:pPr>
            <w:r>
              <w:rPr>
                <w:iCs/>
                <w:color w:val="000000"/>
                <w:sz w:val="26"/>
                <w:szCs w:val="26"/>
                <w:lang w:val="uk-UA"/>
              </w:rPr>
            </w:r>
          </w:p>
        </w:tc>
        <w:tc>
          <w:tcPr>
            <w:tcW w:w="8158" w:type="dxa"/>
            <w:tcBorders>
              <w:left w:val="single" w:sz="6" w:space="0" w:color="000000"/>
              <w:bottom w:val="single" w:sz="6" w:space="0" w:color="000000"/>
            </w:tcBorders>
          </w:tcPr>
          <w:p>
            <w:pPr>
              <w:pStyle w:val="NoSpacing"/>
              <w:widowControl w:val="false"/>
              <w:spacing w:before="57" w:after="57"/>
              <w:jc w:val="both"/>
              <w:rPr>
                <w:color w:val="000000"/>
              </w:rPr>
            </w:pPr>
            <w:r>
              <w:rPr>
                <w:rFonts w:eastAsia="Times New Roman" w:cs="Times New Roman" w:ascii="Times New Roman" w:hAnsi="Times New Roman"/>
                <w:color w:val="000000"/>
                <w:sz w:val="26"/>
                <w:szCs w:val="26"/>
                <w:lang w:eastAsia="ru-RU" w:bidi="ar-SA"/>
              </w:rPr>
              <w:t>Про погодження продовження терміну користування місцем розміщення тимчасової споруди - металевого гаража Скворцову В.В.</w:t>
            </w:r>
          </w:p>
        </w:tc>
        <w:tc>
          <w:tcPr>
            <w:tcW w:w="1592" w:type="dxa"/>
            <w:tcBorders>
              <w:left w:val="single" w:sz="6" w:space="0" w:color="000000"/>
              <w:bottom w:val="single" w:sz="6" w:space="0" w:color="000000"/>
              <w:right w:val="single" w:sz="6" w:space="0" w:color="000000"/>
            </w:tcBorders>
          </w:tcPr>
          <w:p>
            <w:pPr>
              <w:pStyle w:val="Style16"/>
              <w:widowControl w:val="false"/>
              <w:snapToGrid w:val="false"/>
              <w:spacing w:lineRule="auto" w:line="240" w:before="0" w:after="0"/>
              <w:jc w:val="center"/>
              <w:rPr>
                <w:color w:val="000000"/>
              </w:rPr>
            </w:pPr>
            <w:r>
              <w:rPr>
                <w:rFonts w:eastAsia="Times New Roman" w:cs="Times New Roman" w:ascii="Times New Roman" w:hAnsi="Times New Roman"/>
                <w:color w:val="000000"/>
                <w:kern w:val="2"/>
                <w:sz w:val="26"/>
                <w:szCs w:val="26"/>
                <w:lang w:eastAsia="ru-RU" w:bidi="ar-SA"/>
              </w:rPr>
              <w:t>Чистяков О.</w:t>
            </w:r>
          </w:p>
        </w:tc>
      </w:tr>
      <w:tr>
        <w:trPr>
          <w:trHeight w:val="618" w:hRule="atLeast"/>
        </w:trPr>
        <w:tc>
          <w:tcPr>
            <w:tcW w:w="690"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ind w:left="680" w:hanging="510"/>
              <w:rPr>
                <w:iCs/>
                <w:color w:val="000000"/>
                <w:sz w:val="26"/>
                <w:szCs w:val="26"/>
                <w:lang w:val="uk-UA"/>
              </w:rPr>
            </w:pPr>
            <w:r>
              <w:rPr>
                <w:iCs/>
                <w:color w:val="000000"/>
                <w:sz w:val="26"/>
                <w:szCs w:val="26"/>
                <w:lang w:val="uk-UA"/>
              </w:rPr>
            </w:r>
          </w:p>
        </w:tc>
        <w:tc>
          <w:tcPr>
            <w:tcW w:w="8158" w:type="dxa"/>
            <w:tcBorders>
              <w:left w:val="single" w:sz="6" w:space="0" w:color="000000"/>
              <w:bottom w:val="single" w:sz="6" w:space="0" w:color="000000"/>
            </w:tcBorders>
          </w:tcPr>
          <w:p>
            <w:pPr>
              <w:pStyle w:val="NoSpacing"/>
              <w:widowControl w:val="false"/>
              <w:spacing w:before="57" w:after="57"/>
              <w:jc w:val="both"/>
              <w:rPr>
                <w:color w:val="000000"/>
              </w:rPr>
            </w:pPr>
            <w:r>
              <w:rPr>
                <w:rFonts w:eastAsia="Times New Roman" w:cs="Times New Roman" w:ascii="Times New Roman" w:hAnsi="Times New Roman"/>
                <w:color w:val="000000"/>
                <w:sz w:val="26"/>
                <w:szCs w:val="26"/>
                <w:lang w:eastAsia="ru-RU" w:bidi="ar-SA"/>
              </w:rPr>
              <w:t>Про погодження користування місцем розміщення тимчасової споруди - металевого гаража в районі будинку № 69 на вул. Центральній Бердовщикову О.В.</w:t>
            </w:r>
          </w:p>
        </w:tc>
        <w:tc>
          <w:tcPr>
            <w:tcW w:w="1592" w:type="dxa"/>
            <w:tcBorders>
              <w:left w:val="single" w:sz="6" w:space="0" w:color="000000"/>
              <w:bottom w:val="single" w:sz="6" w:space="0" w:color="000000"/>
              <w:right w:val="single" w:sz="6" w:space="0" w:color="000000"/>
            </w:tcBorders>
          </w:tcPr>
          <w:p>
            <w:pPr>
              <w:pStyle w:val="Style16"/>
              <w:widowControl w:val="false"/>
              <w:snapToGrid w:val="false"/>
              <w:spacing w:lineRule="auto" w:line="240" w:before="0" w:after="0"/>
              <w:jc w:val="center"/>
              <w:rPr>
                <w:color w:val="000000"/>
              </w:rPr>
            </w:pPr>
            <w:r>
              <w:rPr>
                <w:rFonts w:eastAsia="Times New Roman" w:cs="Times New Roman" w:ascii="Times New Roman" w:hAnsi="Times New Roman"/>
                <w:color w:val="000000"/>
                <w:kern w:val="2"/>
                <w:sz w:val="26"/>
                <w:szCs w:val="26"/>
                <w:lang w:eastAsia="ru-RU" w:bidi="ar-SA"/>
              </w:rPr>
              <w:t>Чистяков О.</w:t>
            </w:r>
          </w:p>
        </w:tc>
      </w:tr>
      <w:tr>
        <w:trPr>
          <w:trHeight w:val="618" w:hRule="atLeast"/>
        </w:trPr>
        <w:tc>
          <w:tcPr>
            <w:tcW w:w="690"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ind w:left="680" w:hanging="510"/>
              <w:rPr>
                <w:iCs/>
                <w:color w:val="000000"/>
                <w:sz w:val="26"/>
                <w:szCs w:val="26"/>
                <w:lang w:val="uk-UA"/>
              </w:rPr>
            </w:pPr>
            <w:r>
              <w:rPr>
                <w:iCs/>
                <w:color w:val="000000"/>
                <w:sz w:val="26"/>
                <w:szCs w:val="26"/>
                <w:lang w:val="uk-UA"/>
              </w:rPr>
            </w:r>
          </w:p>
        </w:tc>
        <w:tc>
          <w:tcPr>
            <w:tcW w:w="8158" w:type="dxa"/>
            <w:tcBorders>
              <w:left w:val="single" w:sz="6" w:space="0" w:color="000000"/>
              <w:bottom w:val="single" w:sz="6" w:space="0" w:color="000000"/>
            </w:tcBorders>
          </w:tcPr>
          <w:p>
            <w:pPr>
              <w:pStyle w:val="Standard"/>
              <w:widowControl w:val="false"/>
              <w:spacing w:lineRule="auto" w:line="240" w:before="0" w:after="0"/>
              <w:jc w:val="both"/>
              <w:rPr>
                <w:color w:val="000000"/>
              </w:rPr>
            </w:pPr>
            <w:r>
              <w:rPr>
                <w:rFonts w:cs="Times New Roman"/>
                <w:color w:val="000000"/>
                <w:sz w:val="26"/>
                <w:szCs w:val="26"/>
              </w:rPr>
              <w:t>Про припинення діяльності спостережної комісії при виконавчому комітеті Покровської міської ради Дніпропетровської області</w:t>
            </w:r>
          </w:p>
        </w:tc>
        <w:tc>
          <w:tcPr>
            <w:tcW w:w="1592" w:type="dxa"/>
            <w:tcBorders>
              <w:left w:val="single" w:sz="6" w:space="0" w:color="000000"/>
              <w:bottom w:val="single" w:sz="6" w:space="0" w:color="000000"/>
              <w:right w:val="single" w:sz="6" w:space="0" w:color="000000"/>
            </w:tcBorders>
          </w:tcPr>
          <w:p>
            <w:pPr>
              <w:pStyle w:val="Style16"/>
              <w:widowControl w:val="false"/>
              <w:snapToGrid w:val="false"/>
              <w:spacing w:lineRule="auto" w:line="240" w:before="0" w:after="0"/>
              <w:jc w:val="center"/>
              <w:rPr>
                <w:color w:val="000000"/>
              </w:rPr>
            </w:pPr>
            <w:r>
              <w:rPr>
                <w:color w:val="000000"/>
              </w:rPr>
              <w:t>Шульга  О.</w:t>
            </w:r>
          </w:p>
        </w:tc>
      </w:tr>
      <w:tr>
        <w:trPr>
          <w:trHeight w:val="618" w:hRule="atLeast"/>
        </w:trPr>
        <w:tc>
          <w:tcPr>
            <w:tcW w:w="690"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ind w:left="680" w:hanging="510"/>
              <w:rPr>
                <w:iCs/>
                <w:color w:val="000000"/>
                <w:sz w:val="26"/>
                <w:szCs w:val="26"/>
                <w:lang w:val="uk-UA"/>
              </w:rPr>
            </w:pPr>
            <w:r>
              <w:rPr>
                <w:iCs/>
                <w:color w:val="000000"/>
                <w:sz w:val="26"/>
                <w:szCs w:val="26"/>
                <w:lang w:val="uk-UA"/>
              </w:rPr>
            </w:r>
          </w:p>
        </w:tc>
        <w:tc>
          <w:tcPr>
            <w:tcW w:w="8158" w:type="dxa"/>
            <w:tcBorders>
              <w:left w:val="single" w:sz="6" w:space="0" w:color="000000"/>
              <w:bottom w:val="single" w:sz="6" w:space="0" w:color="000000"/>
            </w:tcBorders>
          </w:tcPr>
          <w:p>
            <w:pPr>
              <w:pStyle w:val="NoSpacing"/>
              <w:widowControl w:val="false"/>
              <w:spacing w:before="57" w:after="57"/>
              <w:jc w:val="both"/>
              <w:rPr/>
            </w:pPr>
            <w:r>
              <w:rPr>
                <w:rStyle w:val="Style14"/>
                <w:rFonts w:eastAsia="Times New Roman" w:cs="Times New Roman" w:ascii="Times New Roman" w:hAnsi="Times New Roman"/>
                <w:color w:val="000000"/>
                <w:sz w:val="26"/>
                <w:szCs w:val="26"/>
                <w:lang w:eastAsia="ru-RU" w:bidi="ar-SA"/>
              </w:rPr>
              <w:t>Про затвердження Положення про експертну комісію архівного відділу виконавчого комітету Покровської міської ради у новій редакції</w:t>
            </w:r>
          </w:p>
        </w:tc>
        <w:tc>
          <w:tcPr>
            <w:tcW w:w="1592" w:type="dxa"/>
            <w:tcBorders>
              <w:left w:val="single" w:sz="6" w:space="0" w:color="000000"/>
              <w:bottom w:val="single" w:sz="6" w:space="0" w:color="000000"/>
              <w:right w:val="single" w:sz="6" w:space="0" w:color="000000"/>
            </w:tcBorders>
          </w:tcPr>
          <w:p>
            <w:pPr>
              <w:pStyle w:val="Style16"/>
              <w:widowControl w:val="false"/>
              <w:snapToGrid w:val="false"/>
              <w:spacing w:lineRule="auto" w:line="240" w:before="0" w:after="0"/>
              <w:jc w:val="center"/>
              <w:rPr>
                <w:color w:val="000000"/>
              </w:rPr>
            </w:pPr>
            <w:r>
              <w:rPr>
                <w:rFonts w:eastAsia="Times New Roman" w:cs="Times New Roman" w:ascii="Times New Roman" w:hAnsi="Times New Roman"/>
                <w:color w:val="000000"/>
                <w:kern w:val="2"/>
                <w:sz w:val="26"/>
                <w:szCs w:val="26"/>
                <w:lang w:eastAsia="ru-RU" w:bidi="ar-SA"/>
              </w:rPr>
              <w:t>Шульга  О.</w:t>
            </w:r>
          </w:p>
        </w:tc>
      </w:tr>
      <w:tr>
        <w:trPr>
          <w:trHeight w:val="618" w:hRule="atLeast"/>
        </w:trPr>
        <w:tc>
          <w:tcPr>
            <w:tcW w:w="690"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ind w:left="680" w:hanging="510"/>
              <w:rPr>
                <w:iCs/>
                <w:color w:val="000000"/>
                <w:sz w:val="26"/>
                <w:szCs w:val="26"/>
                <w:lang w:val="uk-UA"/>
              </w:rPr>
            </w:pPr>
            <w:r>
              <w:rPr>
                <w:iCs/>
                <w:color w:val="000000"/>
                <w:sz w:val="26"/>
                <w:szCs w:val="26"/>
                <w:lang w:val="uk-UA"/>
              </w:rPr>
            </w:r>
          </w:p>
        </w:tc>
        <w:tc>
          <w:tcPr>
            <w:tcW w:w="8158" w:type="dxa"/>
            <w:tcBorders>
              <w:left w:val="single" w:sz="6" w:space="0" w:color="000000"/>
              <w:bottom w:val="single" w:sz="6" w:space="0" w:color="000000"/>
            </w:tcBorders>
          </w:tcPr>
          <w:p>
            <w:pPr>
              <w:pStyle w:val="Normal"/>
              <w:widowControl w:val="false"/>
              <w:spacing w:lineRule="auto" w:line="240" w:before="0" w:after="0"/>
              <w:jc w:val="both"/>
              <w:rPr/>
            </w:pPr>
            <w:bookmarkStart w:id="0" w:name="__DdeLink__1018_928538999"/>
            <w:r>
              <w:rPr>
                <w:rStyle w:val="Style14"/>
                <w:rFonts w:eastAsia="Times New Roman" w:cs="Times New Roman" w:ascii="Times New Roman" w:hAnsi="Times New Roman"/>
                <w:color w:val="000000"/>
                <w:sz w:val="26"/>
                <w:szCs w:val="26"/>
                <w:lang w:val="uk-UA" w:eastAsia="ru-RU" w:bidi="ar-SA"/>
              </w:rPr>
              <w:t xml:space="preserve">Про затвердження інформаційної та технологічної карток адміністративних </w:t>
            </w:r>
            <w:bookmarkStart w:id="1" w:name="__DdeLink__205_3181437064"/>
            <w:r>
              <w:rPr>
                <w:rStyle w:val="Style14"/>
                <w:rFonts w:eastAsia="Noto Serif CJK SC" w:cs="Lohit Devanagari" w:ascii="Times New Roman" w:hAnsi="Times New Roman"/>
                <w:color w:val="000000"/>
                <w:kern w:val="2"/>
                <w:sz w:val="26"/>
                <w:szCs w:val="26"/>
                <w:lang w:val="uk-UA" w:eastAsia="zh-CN" w:bidi="hi-IN"/>
              </w:rPr>
              <w:t xml:space="preserve">послуг </w:t>
            </w:r>
            <w:bookmarkEnd w:id="1"/>
            <w:r>
              <w:rPr>
                <w:rStyle w:val="Style14"/>
                <w:rFonts w:eastAsia="Noto Serif CJK SC" w:cs="Lohit Devanagari" w:ascii="Times New Roman" w:hAnsi="Times New Roman"/>
                <w:color w:val="000000"/>
                <w:kern w:val="2"/>
                <w:sz w:val="26"/>
                <w:szCs w:val="26"/>
                <w:lang w:val="uk-UA" w:eastAsia="zh-CN" w:bidi="hi-IN"/>
              </w:rPr>
              <w:t>архівного відділу, що надаються через Центр надання адміністративних послуг</w:t>
            </w:r>
            <w:bookmarkEnd w:id="0"/>
          </w:p>
        </w:tc>
        <w:tc>
          <w:tcPr>
            <w:tcW w:w="1592" w:type="dxa"/>
            <w:tcBorders>
              <w:left w:val="single" w:sz="6" w:space="0" w:color="000000"/>
              <w:bottom w:val="single" w:sz="6" w:space="0" w:color="000000"/>
              <w:right w:val="single" w:sz="6" w:space="0" w:color="000000"/>
            </w:tcBorders>
          </w:tcPr>
          <w:p>
            <w:pPr>
              <w:pStyle w:val="Style16"/>
              <w:widowControl w:val="false"/>
              <w:snapToGrid w:val="false"/>
              <w:spacing w:lineRule="auto" w:line="240" w:before="0" w:after="0"/>
              <w:jc w:val="center"/>
              <w:rPr>
                <w:color w:val="000000"/>
              </w:rPr>
            </w:pPr>
            <w:r>
              <w:rPr>
                <w:rFonts w:eastAsia="Times New Roman" w:cs="Times New Roman" w:ascii="Times New Roman" w:hAnsi="Times New Roman"/>
                <w:color w:val="000000"/>
                <w:kern w:val="2"/>
                <w:sz w:val="26"/>
                <w:szCs w:val="26"/>
                <w:lang w:eastAsia="ru-RU" w:bidi="ar-SA"/>
              </w:rPr>
              <w:t>Шульга  О.</w:t>
            </w:r>
          </w:p>
        </w:tc>
      </w:tr>
      <w:tr>
        <w:trPr>
          <w:trHeight w:val="618" w:hRule="atLeast"/>
        </w:trPr>
        <w:tc>
          <w:tcPr>
            <w:tcW w:w="690"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ind w:left="680" w:hanging="510"/>
              <w:rPr>
                <w:iCs/>
                <w:color w:val="000000"/>
                <w:sz w:val="26"/>
                <w:szCs w:val="26"/>
                <w:lang w:val="uk-UA"/>
              </w:rPr>
            </w:pPr>
            <w:r>
              <w:rPr>
                <w:iCs/>
                <w:color w:val="000000"/>
                <w:sz w:val="26"/>
                <w:szCs w:val="26"/>
                <w:lang w:val="uk-UA"/>
              </w:rPr>
            </w:r>
          </w:p>
        </w:tc>
        <w:tc>
          <w:tcPr>
            <w:tcW w:w="8158" w:type="dxa"/>
            <w:tcBorders>
              <w:left w:val="single" w:sz="6" w:space="0" w:color="000000"/>
              <w:bottom w:val="single" w:sz="6" w:space="0" w:color="000000"/>
            </w:tcBorders>
          </w:tcPr>
          <w:p>
            <w:pPr>
              <w:pStyle w:val="Normal"/>
              <w:widowControl w:val="false"/>
              <w:suppressAutoHyphens w:val="true"/>
              <w:bidi w:val="0"/>
              <w:spacing w:lineRule="auto" w:line="240" w:before="0" w:after="0"/>
              <w:ind w:left="0" w:right="57" w:hanging="0"/>
              <w:jc w:val="both"/>
              <w:rPr>
                <w:color w:val="000000"/>
              </w:rPr>
            </w:pPr>
            <w:r>
              <w:rPr>
                <w:rFonts w:cs="Times New Roman" w:ascii="Times New Roman" w:hAnsi="Times New Roman"/>
                <w:color w:val="000000"/>
                <w:sz w:val="26"/>
                <w:szCs w:val="26"/>
              </w:rPr>
              <w:t>Про затвердження інформаційних та технологічних карток адміністративних послуг організаційного відділу та загального відділу, що надаються через Центр надання адміністративних послуг</w:t>
            </w:r>
          </w:p>
        </w:tc>
        <w:tc>
          <w:tcPr>
            <w:tcW w:w="1592" w:type="dxa"/>
            <w:tcBorders>
              <w:left w:val="single" w:sz="6" w:space="0" w:color="000000"/>
              <w:bottom w:val="single" w:sz="6" w:space="0" w:color="000000"/>
              <w:right w:val="single" w:sz="6" w:space="0" w:color="000000"/>
            </w:tcBorders>
          </w:tcPr>
          <w:p>
            <w:pPr>
              <w:pStyle w:val="Style16"/>
              <w:widowControl w:val="false"/>
              <w:snapToGrid w:val="false"/>
              <w:spacing w:lineRule="auto" w:line="240" w:before="0" w:after="0"/>
              <w:jc w:val="center"/>
              <w:rPr>
                <w:color w:val="000000"/>
              </w:rPr>
            </w:pPr>
            <w:r>
              <w:rPr>
                <w:rFonts w:eastAsia="Times New Roman" w:cs="Times New Roman" w:ascii="Times New Roman" w:hAnsi="Times New Roman"/>
                <w:color w:val="000000"/>
                <w:kern w:val="2"/>
                <w:sz w:val="26"/>
                <w:szCs w:val="26"/>
                <w:lang w:eastAsia="ru-RU" w:bidi="ar-SA"/>
              </w:rPr>
              <w:t>Шульга  О.</w:t>
            </w:r>
          </w:p>
        </w:tc>
      </w:tr>
      <w:tr>
        <w:trPr>
          <w:trHeight w:val="618" w:hRule="atLeast"/>
        </w:trPr>
        <w:tc>
          <w:tcPr>
            <w:tcW w:w="690"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ind w:left="680" w:hanging="510"/>
              <w:rPr>
                <w:iCs/>
                <w:color w:val="000000"/>
                <w:sz w:val="26"/>
                <w:szCs w:val="26"/>
                <w:lang w:val="uk-UA"/>
              </w:rPr>
            </w:pPr>
            <w:r>
              <w:rPr>
                <w:iCs/>
                <w:color w:val="000000"/>
                <w:sz w:val="26"/>
                <w:szCs w:val="26"/>
                <w:lang w:val="uk-UA"/>
              </w:rPr>
            </w:r>
          </w:p>
        </w:tc>
        <w:tc>
          <w:tcPr>
            <w:tcW w:w="8158" w:type="dxa"/>
            <w:tcBorders>
              <w:left w:val="single" w:sz="6" w:space="0" w:color="000000"/>
              <w:bottom w:val="single" w:sz="6" w:space="0" w:color="000000"/>
            </w:tcBorders>
          </w:tcPr>
          <w:p>
            <w:pPr>
              <w:pStyle w:val="Normal"/>
              <w:widowControl w:val="false"/>
              <w:suppressAutoHyphens w:val="true"/>
              <w:bidi w:val="0"/>
              <w:spacing w:lineRule="auto" w:line="240" w:before="0" w:after="0"/>
              <w:ind w:left="0" w:right="57" w:hanging="0"/>
              <w:jc w:val="both"/>
              <w:rPr>
                <w:color w:val="000000"/>
              </w:rPr>
            </w:pPr>
            <w:r>
              <w:rPr>
                <w:rFonts w:ascii="Times New Roman" w:hAnsi="Times New Roman"/>
                <w:color w:val="000000"/>
                <w:sz w:val="26"/>
                <w:szCs w:val="26"/>
              </w:rPr>
              <w:t>Про дозвіл на розробку проєктно-кошторисної документації на реконструкцію  внутрішніх силових та слабкострумових систем зі встановленням резервного джерела живлення  для  соціально важливих об</w:t>
            </w:r>
            <w:r>
              <w:rPr>
                <w:rFonts w:ascii="Times New Roman" w:hAnsi="Times New Roman"/>
                <w:color w:val="000000"/>
                <w:sz w:val="26"/>
                <w:szCs w:val="26"/>
                <w:lang w:val="en-US"/>
              </w:rPr>
              <w:t>`</w:t>
            </w:r>
            <w:r>
              <w:rPr>
                <w:rFonts w:ascii="Times New Roman" w:hAnsi="Times New Roman"/>
                <w:color w:val="000000"/>
                <w:sz w:val="26"/>
                <w:szCs w:val="26"/>
              </w:rPr>
              <w:t>єктів</w:t>
            </w:r>
          </w:p>
        </w:tc>
        <w:tc>
          <w:tcPr>
            <w:tcW w:w="1592" w:type="dxa"/>
            <w:tcBorders>
              <w:left w:val="single" w:sz="6" w:space="0" w:color="000000"/>
              <w:bottom w:val="single" w:sz="6" w:space="0" w:color="000000"/>
              <w:right w:val="single" w:sz="6" w:space="0" w:color="000000"/>
            </w:tcBorders>
          </w:tcPr>
          <w:p>
            <w:pPr>
              <w:pStyle w:val="Style16"/>
              <w:widowControl w:val="false"/>
              <w:snapToGrid w:val="false"/>
              <w:spacing w:lineRule="auto" w:line="240" w:before="0" w:after="0"/>
              <w:jc w:val="center"/>
              <w:rPr>
                <w:color w:val="000000"/>
              </w:rPr>
            </w:pPr>
            <w:r>
              <w:rPr>
                <w:color w:val="000000"/>
              </w:rPr>
              <w:t>Шульга  О.</w:t>
            </w:r>
          </w:p>
        </w:tc>
      </w:tr>
      <w:tr>
        <w:trPr>
          <w:trHeight w:val="618" w:hRule="atLeast"/>
        </w:trPr>
        <w:tc>
          <w:tcPr>
            <w:tcW w:w="690"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ind w:left="680" w:hanging="510"/>
              <w:rPr>
                <w:iCs/>
                <w:color w:val="000000"/>
                <w:sz w:val="26"/>
                <w:szCs w:val="26"/>
                <w:lang w:val="uk-UA"/>
              </w:rPr>
            </w:pPr>
            <w:r>
              <w:rPr>
                <w:iCs/>
                <w:color w:val="000000"/>
                <w:sz w:val="26"/>
                <w:szCs w:val="26"/>
                <w:lang w:val="uk-UA"/>
              </w:rPr>
            </w:r>
          </w:p>
        </w:tc>
        <w:tc>
          <w:tcPr>
            <w:tcW w:w="8158" w:type="dxa"/>
            <w:tcBorders>
              <w:left w:val="single" w:sz="6" w:space="0" w:color="000000"/>
              <w:bottom w:val="single" w:sz="6" w:space="0" w:color="000000"/>
            </w:tcBorders>
          </w:tcPr>
          <w:p>
            <w:pPr>
              <w:pStyle w:val="NoSpacing"/>
              <w:widowControl w:val="false"/>
              <w:spacing w:before="57" w:after="57"/>
              <w:jc w:val="both"/>
              <w:rPr>
                <w:color w:val="000000"/>
              </w:rPr>
            </w:pPr>
            <w:r>
              <w:rPr>
                <w:rFonts w:eastAsia="Times New Roman" w:cs="Times New Roman" w:ascii="Times New Roman" w:hAnsi="Times New Roman"/>
                <w:color w:val="000000"/>
                <w:sz w:val="26"/>
                <w:szCs w:val="26"/>
                <w:lang w:eastAsia="ru-RU" w:bidi="ar-SA"/>
              </w:rPr>
              <w:t>Про зняття з контролю рішень виконавчого комітету</w:t>
            </w:r>
          </w:p>
        </w:tc>
        <w:tc>
          <w:tcPr>
            <w:tcW w:w="1592" w:type="dxa"/>
            <w:tcBorders>
              <w:left w:val="single" w:sz="6" w:space="0" w:color="000000"/>
              <w:bottom w:val="single" w:sz="6" w:space="0" w:color="000000"/>
              <w:right w:val="single" w:sz="6" w:space="0" w:color="000000"/>
            </w:tcBorders>
          </w:tcPr>
          <w:p>
            <w:pPr>
              <w:pStyle w:val="Style16"/>
              <w:widowControl w:val="false"/>
              <w:snapToGrid w:val="false"/>
              <w:spacing w:lineRule="auto" w:line="240" w:before="0" w:after="0"/>
              <w:jc w:val="center"/>
              <w:rPr>
                <w:color w:val="000000"/>
              </w:rPr>
            </w:pPr>
            <w:r>
              <w:rPr>
                <w:rFonts w:ascii="Times New Roman" w:hAnsi="Times New Roman"/>
                <w:color w:val="000000"/>
              </w:rPr>
              <w:t>Шульга  О</w:t>
            </w:r>
          </w:p>
        </w:tc>
      </w:tr>
      <w:tr>
        <w:trPr>
          <w:trHeight w:val="618" w:hRule="atLeast"/>
        </w:trPr>
        <w:tc>
          <w:tcPr>
            <w:tcW w:w="690"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ind w:left="680" w:hanging="510"/>
              <w:rPr>
                <w:iCs/>
                <w:color w:val="000000"/>
                <w:sz w:val="26"/>
                <w:szCs w:val="26"/>
                <w:lang w:val="uk-UA"/>
              </w:rPr>
            </w:pPr>
            <w:r>
              <w:rPr>
                <w:iCs/>
                <w:color w:val="000000"/>
                <w:sz w:val="26"/>
                <w:szCs w:val="26"/>
                <w:lang w:val="uk-UA"/>
              </w:rPr>
            </w:r>
          </w:p>
        </w:tc>
        <w:tc>
          <w:tcPr>
            <w:tcW w:w="8158" w:type="dxa"/>
            <w:tcBorders>
              <w:left w:val="single" w:sz="6" w:space="0" w:color="000000"/>
              <w:bottom w:val="single" w:sz="6" w:space="0" w:color="000000"/>
            </w:tcBorders>
          </w:tcPr>
          <w:p>
            <w:pPr>
              <w:pStyle w:val="NoSpacing"/>
              <w:widowControl w:val="false"/>
              <w:spacing w:before="57" w:after="57"/>
              <w:jc w:val="both"/>
              <w:rPr/>
            </w:pPr>
            <w:r>
              <w:rPr>
                <w:rStyle w:val="Style14"/>
                <w:rFonts w:eastAsia="Times New Roman" w:cs="Times New Roman" w:ascii="Times New Roman" w:hAnsi="Times New Roman"/>
                <w:color w:val="000000"/>
                <w:sz w:val="26"/>
                <w:szCs w:val="26"/>
                <w:lang w:eastAsia="ru-RU" w:bidi="ar-SA"/>
              </w:rPr>
              <w:t>Про затвердження інформаційних та технологічних карток адміністративних послуг відділу обліку та розподілу житла виконавчого комітету Покровської міської ради Дніпропетровської області, що надаються через Центр надання адміністративних послуг виконавчого комітету Покровської міської ради Дніпропетровської області, у новій редакції</w:t>
            </w:r>
          </w:p>
        </w:tc>
        <w:tc>
          <w:tcPr>
            <w:tcW w:w="1592" w:type="dxa"/>
            <w:tcBorders>
              <w:left w:val="single" w:sz="6" w:space="0" w:color="000000"/>
              <w:bottom w:val="single" w:sz="6" w:space="0" w:color="000000"/>
              <w:right w:val="single" w:sz="6" w:space="0" w:color="000000"/>
            </w:tcBorders>
          </w:tcPr>
          <w:p>
            <w:pPr>
              <w:pStyle w:val="Style16"/>
              <w:widowControl w:val="false"/>
              <w:snapToGrid w:val="false"/>
              <w:spacing w:lineRule="auto" w:line="240" w:before="0" w:after="0"/>
              <w:jc w:val="center"/>
              <w:rPr>
                <w:color w:val="000000"/>
              </w:rPr>
            </w:pPr>
            <w:r>
              <w:rPr>
                <w:rFonts w:eastAsia="Times New Roman" w:cs="Times New Roman" w:ascii="Times New Roman" w:hAnsi="Times New Roman"/>
                <w:color w:val="000000"/>
                <w:kern w:val="2"/>
                <w:sz w:val="26"/>
                <w:szCs w:val="26"/>
                <w:lang w:eastAsia="ru-RU" w:bidi="ar-SA"/>
              </w:rPr>
              <w:t>Маглиш А.</w:t>
            </w:r>
          </w:p>
        </w:tc>
      </w:tr>
      <w:tr>
        <w:trPr>
          <w:trHeight w:val="618" w:hRule="atLeast"/>
        </w:trPr>
        <w:tc>
          <w:tcPr>
            <w:tcW w:w="690"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ind w:left="680" w:hanging="510"/>
              <w:rPr>
                <w:iCs/>
                <w:color w:val="000000"/>
                <w:sz w:val="26"/>
                <w:szCs w:val="26"/>
                <w:lang w:val="uk-UA"/>
              </w:rPr>
            </w:pPr>
            <w:r>
              <w:rPr>
                <w:iCs/>
                <w:color w:val="000000"/>
                <w:sz w:val="26"/>
                <w:szCs w:val="26"/>
                <w:lang w:val="uk-UA"/>
              </w:rPr>
            </w:r>
          </w:p>
        </w:tc>
        <w:tc>
          <w:tcPr>
            <w:tcW w:w="8158" w:type="dxa"/>
            <w:tcBorders>
              <w:left w:val="single" w:sz="6" w:space="0" w:color="000000"/>
              <w:bottom w:val="single" w:sz="6" w:space="0" w:color="000000"/>
            </w:tcBorders>
          </w:tcPr>
          <w:p>
            <w:pPr>
              <w:pStyle w:val="NoSpacing"/>
              <w:widowControl w:val="false"/>
              <w:spacing w:before="57" w:after="57"/>
              <w:jc w:val="both"/>
              <w:rPr>
                <w:color w:val="000000"/>
              </w:rPr>
            </w:pPr>
            <w:r>
              <w:rPr>
                <w:rFonts w:eastAsia="Times New Roman" w:cs="Times New Roman" w:ascii="Times New Roman" w:hAnsi="Times New Roman"/>
                <w:color w:val="000000"/>
                <w:sz w:val="26"/>
                <w:szCs w:val="26"/>
                <w:lang w:eastAsia="ru-RU" w:bidi="ar-SA"/>
              </w:rPr>
              <w:t>Про виділення матеріальних цінностей з міського матеріального резерву Покровської міської територіальної громади для безперебійної роботи пунктів незламності, закладів освіти, закладів охорони здоров’я в межах Покровської міської територіальної громади</w:t>
            </w:r>
          </w:p>
        </w:tc>
        <w:tc>
          <w:tcPr>
            <w:tcW w:w="1592" w:type="dxa"/>
            <w:tcBorders>
              <w:left w:val="single" w:sz="6" w:space="0" w:color="000000"/>
              <w:bottom w:val="single" w:sz="6" w:space="0" w:color="000000"/>
              <w:right w:val="single" w:sz="6" w:space="0" w:color="000000"/>
            </w:tcBorders>
          </w:tcPr>
          <w:p>
            <w:pPr>
              <w:pStyle w:val="Style16"/>
              <w:widowControl w:val="false"/>
              <w:snapToGrid w:val="false"/>
              <w:spacing w:lineRule="auto" w:line="240" w:before="0" w:after="0"/>
              <w:jc w:val="center"/>
              <w:rPr>
                <w:color w:val="000000"/>
              </w:rPr>
            </w:pPr>
            <w:r>
              <w:rPr>
                <w:rFonts w:ascii="Times New Roman" w:hAnsi="Times New Roman"/>
                <w:color w:val="000000"/>
              </w:rPr>
              <w:t>Курасов С.</w:t>
            </w:r>
          </w:p>
        </w:tc>
      </w:tr>
      <w:tr>
        <w:trPr>
          <w:trHeight w:val="618" w:hRule="atLeast"/>
        </w:trPr>
        <w:tc>
          <w:tcPr>
            <w:tcW w:w="690"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ind w:left="680" w:hanging="510"/>
              <w:rPr>
                <w:iCs/>
                <w:color w:val="000000"/>
                <w:sz w:val="26"/>
                <w:szCs w:val="26"/>
                <w:lang w:val="uk-UA"/>
              </w:rPr>
            </w:pPr>
            <w:r>
              <w:rPr>
                <w:iCs/>
                <w:color w:val="000000"/>
                <w:sz w:val="26"/>
                <w:szCs w:val="26"/>
                <w:lang w:val="uk-UA"/>
              </w:rPr>
            </w:r>
          </w:p>
        </w:tc>
        <w:tc>
          <w:tcPr>
            <w:tcW w:w="8158" w:type="dxa"/>
            <w:tcBorders>
              <w:left w:val="single" w:sz="6" w:space="0" w:color="000000"/>
              <w:bottom w:val="single" w:sz="6" w:space="0" w:color="000000"/>
            </w:tcBorders>
          </w:tcPr>
          <w:p>
            <w:pPr>
              <w:pStyle w:val="NoSpacing"/>
              <w:widowControl w:val="false"/>
              <w:spacing w:before="57" w:after="57"/>
              <w:jc w:val="both"/>
              <w:rPr/>
            </w:pPr>
            <w:r>
              <w:rPr>
                <w:rStyle w:val="Style14"/>
                <w:rFonts w:eastAsia="Times New Roman" w:cs="Times New Roman" w:ascii="Times New Roman" w:hAnsi="Times New Roman"/>
                <w:color w:val="000000"/>
                <w:sz w:val="26"/>
                <w:szCs w:val="26"/>
                <w:lang w:eastAsia="ru-RU" w:bidi="ar-SA"/>
              </w:rPr>
              <w:t>Про внесення змін до рішення виконавчого комітету Покровської міської ради від 23.08.2023 № 350/06-53-23 “Про визначення місць розміщення та зберігання матеріального резерву Покровської міської територіальної громади”</w:t>
            </w:r>
          </w:p>
        </w:tc>
        <w:tc>
          <w:tcPr>
            <w:tcW w:w="1592" w:type="dxa"/>
            <w:tcBorders>
              <w:left w:val="single" w:sz="6" w:space="0" w:color="000000"/>
              <w:bottom w:val="single" w:sz="6" w:space="0" w:color="000000"/>
              <w:right w:val="single" w:sz="6" w:space="0" w:color="000000"/>
            </w:tcBorders>
          </w:tcPr>
          <w:p>
            <w:pPr>
              <w:pStyle w:val="Style16"/>
              <w:widowControl w:val="false"/>
              <w:snapToGrid w:val="false"/>
              <w:spacing w:lineRule="auto" w:line="240" w:before="0" w:after="0"/>
              <w:jc w:val="center"/>
              <w:rPr>
                <w:color w:val="000000"/>
              </w:rPr>
            </w:pPr>
            <w:r>
              <w:rPr>
                <w:rFonts w:eastAsia="Times New Roman" w:cs="Times New Roman" w:ascii="Times New Roman" w:hAnsi="Times New Roman"/>
                <w:color w:val="000000"/>
                <w:kern w:val="2"/>
                <w:sz w:val="26"/>
                <w:szCs w:val="26"/>
                <w:lang w:eastAsia="ru-RU" w:bidi="ar-SA"/>
              </w:rPr>
              <w:t>Курасов С.</w:t>
            </w:r>
          </w:p>
        </w:tc>
      </w:tr>
      <w:tr>
        <w:trPr>
          <w:trHeight w:val="618" w:hRule="atLeast"/>
        </w:trPr>
        <w:tc>
          <w:tcPr>
            <w:tcW w:w="690"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ind w:left="680" w:hanging="510"/>
              <w:rPr>
                <w:iCs/>
                <w:color w:val="000000"/>
                <w:sz w:val="26"/>
                <w:szCs w:val="26"/>
                <w:lang w:val="uk-UA"/>
              </w:rPr>
            </w:pPr>
            <w:r>
              <w:rPr>
                <w:iCs/>
                <w:color w:val="000000"/>
                <w:sz w:val="26"/>
                <w:szCs w:val="26"/>
                <w:lang w:val="uk-UA"/>
              </w:rPr>
            </w:r>
          </w:p>
        </w:tc>
        <w:tc>
          <w:tcPr>
            <w:tcW w:w="8158" w:type="dxa"/>
            <w:tcBorders>
              <w:left w:val="single" w:sz="6" w:space="0" w:color="000000"/>
              <w:bottom w:val="single" w:sz="6" w:space="0" w:color="000000"/>
            </w:tcBorders>
          </w:tcPr>
          <w:p>
            <w:pPr>
              <w:pStyle w:val="NoSpacing"/>
              <w:widowControl w:val="false"/>
              <w:spacing w:before="57" w:after="57"/>
              <w:jc w:val="both"/>
              <w:rPr>
                <w:color w:val="000000"/>
              </w:rPr>
            </w:pPr>
            <w:r>
              <w:rPr>
                <w:rFonts w:eastAsia="Times New Roman" w:cs="Times New Roman" w:ascii="Times New Roman" w:hAnsi="Times New Roman"/>
                <w:color w:val="000000"/>
                <w:sz w:val="26"/>
                <w:szCs w:val="26"/>
                <w:lang w:eastAsia="ru-RU" w:bidi="ar-SA"/>
              </w:rPr>
              <w:t>Про внесення змін до рішення виконавчого комітету Покровської міської ради від 25.12.2023 № 876/06/53-23 «Про створення та роботу Покровської міської призовної комісії під час дії воєнного стану»</w:t>
            </w:r>
          </w:p>
        </w:tc>
        <w:tc>
          <w:tcPr>
            <w:tcW w:w="1592" w:type="dxa"/>
            <w:tcBorders>
              <w:left w:val="single" w:sz="6" w:space="0" w:color="000000"/>
              <w:bottom w:val="single" w:sz="6" w:space="0" w:color="000000"/>
              <w:right w:val="single" w:sz="6" w:space="0" w:color="000000"/>
            </w:tcBorders>
          </w:tcPr>
          <w:p>
            <w:pPr>
              <w:pStyle w:val="Style16"/>
              <w:widowControl w:val="false"/>
              <w:snapToGrid w:val="false"/>
              <w:spacing w:lineRule="auto" w:line="240" w:before="0" w:after="0"/>
              <w:jc w:val="center"/>
              <w:rPr>
                <w:color w:val="000000"/>
              </w:rPr>
            </w:pPr>
            <w:r>
              <w:rPr>
                <w:rFonts w:eastAsia="Times New Roman" w:cs="Times New Roman" w:ascii="Times New Roman" w:hAnsi="Times New Roman"/>
                <w:color w:val="000000"/>
                <w:kern w:val="2"/>
                <w:sz w:val="26"/>
                <w:szCs w:val="26"/>
                <w:lang w:eastAsia="ru-RU" w:bidi="ar-SA"/>
              </w:rPr>
              <w:t>Курасов С.</w:t>
            </w:r>
          </w:p>
        </w:tc>
      </w:tr>
      <w:tr>
        <w:trPr>
          <w:trHeight w:val="618" w:hRule="atLeast"/>
        </w:trPr>
        <w:tc>
          <w:tcPr>
            <w:tcW w:w="690"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ind w:left="680" w:hanging="510"/>
              <w:rPr>
                <w:iCs/>
                <w:color w:val="000000"/>
                <w:sz w:val="26"/>
                <w:szCs w:val="26"/>
                <w:lang w:val="uk-UA"/>
              </w:rPr>
            </w:pPr>
            <w:r>
              <w:rPr>
                <w:iCs/>
                <w:color w:val="000000"/>
                <w:sz w:val="26"/>
                <w:szCs w:val="26"/>
                <w:lang w:val="uk-UA"/>
              </w:rPr>
            </w:r>
          </w:p>
        </w:tc>
        <w:tc>
          <w:tcPr>
            <w:tcW w:w="8158" w:type="dxa"/>
            <w:tcBorders>
              <w:left w:val="single" w:sz="6" w:space="0" w:color="000000"/>
              <w:bottom w:val="single" w:sz="6" w:space="0" w:color="000000"/>
            </w:tcBorders>
          </w:tcPr>
          <w:p>
            <w:pPr>
              <w:pStyle w:val="NoSpacing"/>
              <w:widowControl w:val="false"/>
              <w:spacing w:before="57" w:after="57"/>
              <w:jc w:val="both"/>
              <w:rPr>
                <w:color w:val="000000"/>
              </w:rPr>
            </w:pPr>
            <w:r>
              <w:rPr>
                <w:rFonts w:eastAsia="Times New Roman" w:cs="Times New Roman" w:ascii="Times New Roman" w:hAnsi="Times New Roman"/>
                <w:color w:val="000000"/>
                <w:sz w:val="26"/>
                <w:szCs w:val="26"/>
                <w:lang w:eastAsia="ru-RU" w:bidi="ar-SA"/>
              </w:rPr>
              <w:t>Про надання матеріальної грошової допомоги</w:t>
            </w:r>
          </w:p>
        </w:tc>
        <w:tc>
          <w:tcPr>
            <w:tcW w:w="1592" w:type="dxa"/>
            <w:tcBorders>
              <w:left w:val="single" w:sz="6" w:space="0" w:color="000000"/>
              <w:bottom w:val="single" w:sz="6" w:space="0" w:color="000000"/>
              <w:right w:val="single" w:sz="6" w:space="0" w:color="000000"/>
            </w:tcBorders>
          </w:tcPr>
          <w:p>
            <w:pPr>
              <w:pStyle w:val="Style16"/>
              <w:widowControl w:val="false"/>
              <w:snapToGrid w:val="false"/>
              <w:spacing w:lineRule="auto" w:line="240" w:before="0" w:after="0"/>
              <w:jc w:val="center"/>
              <w:rPr>
                <w:color w:val="000000"/>
              </w:rPr>
            </w:pPr>
            <w:r>
              <w:rPr>
                <w:rFonts w:ascii="Times New Roman" w:hAnsi="Times New Roman"/>
                <w:color w:val="000000"/>
              </w:rPr>
              <w:t>Курасов С.</w:t>
            </w:r>
          </w:p>
        </w:tc>
      </w:tr>
    </w:tbl>
    <w:p>
      <w:pPr>
        <w:pStyle w:val="Normal"/>
        <w:shd w:val="clear" w:color="auto" w:fill="FFFFFF"/>
        <w:spacing w:before="0" w:after="140"/>
        <w:ind w:right="-57" w:hanging="0"/>
        <w:contextualSpacing/>
        <w:jc w:val="both"/>
        <w:rPr>
          <w:rFonts w:ascii="Times New Roman" w:hAnsi="Times New Roman" w:cs="Times New Roman"/>
          <w:sz w:val="26"/>
          <w:szCs w:val="26"/>
        </w:rPr>
      </w:pPr>
      <w:r>
        <w:rPr>
          <w:rFonts w:cs="Times New Roman" w:ascii="Times New Roman" w:hAnsi="Times New Roman"/>
          <w:sz w:val="26"/>
          <w:szCs w:val="26"/>
        </w:rPr>
        <w:t xml:space="preserve"> </w:t>
      </w:r>
      <w:r>
        <w:rPr>
          <w:rFonts w:eastAsia="Calibri" w:cs="Times New Roman" w:ascii="Times New Roman" w:hAnsi="Times New Roman"/>
          <w:sz w:val="26"/>
          <w:szCs w:val="26"/>
          <w:lang w:eastAsia="en-US" w:bidi="ar-SA"/>
        </w:rPr>
        <w:t xml:space="preserve"> </w:t>
      </w:r>
    </w:p>
    <w:p>
      <w:pPr>
        <w:pStyle w:val="Normal"/>
        <w:shd w:val="clear" w:color="auto" w:fill="FFFFFF"/>
        <w:spacing w:before="0" w:after="140"/>
        <w:ind w:right="-57" w:hanging="0"/>
        <w:contextualSpacing/>
        <w:jc w:val="both"/>
        <w:rPr>
          <w:rFonts w:ascii="Times New Roman" w:hAnsi="Times New Roman" w:cs="Times New Roman"/>
          <w:sz w:val="26"/>
          <w:szCs w:val="26"/>
        </w:rPr>
      </w:pPr>
      <w:r>
        <w:rPr>
          <w:rFonts w:eastAsia="Calibri" w:cs="Times New Roman" w:ascii="Times New Roman" w:hAnsi="Times New Roman"/>
          <w:sz w:val="26"/>
          <w:szCs w:val="26"/>
          <w:lang w:eastAsia="en-US" w:bidi="ar-SA"/>
        </w:rPr>
        <w:t xml:space="preserve"> </w:t>
      </w:r>
    </w:p>
    <w:p>
      <w:pPr>
        <w:pStyle w:val="Normal"/>
        <w:shd w:val="clear" w:color="auto" w:fill="FFFFFF"/>
        <w:spacing w:before="0" w:after="140"/>
        <w:ind w:right="-57" w:hanging="0"/>
        <w:contextualSpacing/>
        <w:jc w:val="both"/>
        <w:rPr>
          <w:rFonts w:ascii="Times New Roman" w:hAnsi="Times New Roman" w:cs="Times New Roman"/>
          <w:sz w:val="26"/>
          <w:szCs w:val="26"/>
        </w:rPr>
      </w:pPr>
      <w:r>
        <w:rPr>
          <w:rFonts w:eastAsia="Calibri" w:cs="Times New Roman" w:ascii="Times New Roman" w:hAnsi="Times New Roman"/>
          <w:sz w:val="26"/>
          <w:szCs w:val="26"/>
          <w:lang w:eastAsia="en-US" w:bidi="ar-SA"/>
        </w:rPr>
        <w:t xml:space="preserve">    </w:t>
      </w:r>
      <w:r>
        <w:rPr>
          <w:rFonts w:eastAsia="Calibri" w:cs="Times New Roman" w:ascii="Times New Roman" w:hAnsi="Times New Roman"/>
          <w:sz w:val="26"/>
          <w:szCs w:val="26"/>
          <w:lang w:eastAsia="en-US" w:bidi="ar-SA"/>
        </w:rPr>
        <w:t>Начальник загального відділу                                                                  Вікторія АГАПОВА</w:t>
      </w:r>
    </w:p>
    <w:sectPr>
      <w:type w:val="nextPage"/>
      <w:pgSz w:w="11906" w:h="16838"/>
      <w:pgMar w:left="1134" w:right="424" w:gutter="0" w:header="0" w:top="567" w:footer="0" w:bottom="567"/>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w:charset w:val="cc"/>
    <w:family w:val="roman"/>
    <w:pitch w:val="variable"/>
  </w:font>
  <w:font w:name="Calibri">
    <w:charset w:val="cc"/>
    <w:family w:val="roman"/>
    <w:pitch w:val="variable"/>
  </w:font>
  <w:font w:name="Consolas">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663"/>
        </w:tabs>
        <w:ind w:left="663" w:hanging="360"/>
      </w:pPr>
      <w:rPr/>
    </w:lvl>
    <w:lvl w:ilvl="1">
      <w:start w:val="1"/>
      <w:numFmt w:val="decimal"/>
      <w:lvlText w:val="%2."/>
      <w:lvlJc w:val="left"/>
      <w:pPr>
        <w:tabs>
          <w:tab w:val="num" w:pos="1023"/>
        </w:tabs>
        <w:ind w:left="1023" w:hanging="360"/>
      </w:pPr>
      <w:rPr/>
    </w:lvl>
    <w:lvl w:ilvl="2">
      <w:start w:val="1"/>
      <w:numFmt w:val="decimal"/>
      <w:lvlText w:val="%3."/>
      <w:lvlJc w:val="left"/>
      <w:pPr>
        <w:tabs>
          <w:tab w:val="num" w:pos="1383"/>
        </w:tabs>
        <w:ind w:left="1383" w:hanging="360"/>
      </w:pPr>
      <w:rPr/>
    </w:lvl>
    <w:lvl w:ilvl="3">
      <w:start w:val="1"/>
      <w:numFmt w:val="decimal"/>
      <w:lvlText w:val="%4."/>
      <w:lvlJc w:val="left"/>
      <w:pPr>
        <w:tabs>
          <w:tab w:val="num" w:pos="1743"/>
        </w:tabs>
        <w:ind w:left="1743" w:hanging="360"/>
      </w:pPr>
      <w:rPr/>
    </w:lvl>
    <w:lvl w:ilvl="4">
      <w:start w:val="1"/>
      <w:numFmt w:val="decimal"/>
      <w:lvlText w:val="%5."/>
      <w:lvlJc w:val="left"/>
      <w:pPr>
        <w:tabs>
          <w:tab w:val="num" w:pos="2103"/>
        </w:tabs>
        <w:ind w:left="2103" w:hanging="360"/>
      </w:pPr>
      <w:rPr/>
    </w:lvl>
    <w:lvl w:ilvl="5">
      <w:start w:val="1"/>
      <w:numFmt w:val="decimal"/>
      <w:lvlText w:val="%6."/>
      <w:lvlJc w:val="left"/>
      <w:pPr>
        <w:tabs>
          <w:tab w:val="num" w:pos="2463"/>
        </w:tabs>
        <w:ind w:left="2463" w:hanging="360"/>
      </w:pPr>
      <w:rPr/>
    </w:lvl>
    <w:lvl w:ilvl="6">
      <w:start w:val="1"/>
      <w:numFmt w:val="decimal"/>
      <w:lvlText w:val="%7."/>
      <w:lvlJc w:val="left"/>
      <w:pPr>
        <w:tabs>
          <w:tab w:val="num" w:pos="2823"/>
        </w:tabs>
        <w:ind w:left="2823" w:hanging="360"/>
      </w:pPr>
      <w:rPr/>
    </w:lvl>
    <w:lvl w:ilvl="7">
      <w:start w:val="1"/>
      <w:numFmt w:val="decimal"/>
      <w:lvlText w:val="%8."/>
      <w:lvlJc w:val="left"/>
      <w:pPr>
        <w:tabs>
          <w:tab w:val="num" w:pos="3183"/>
        </w:tabs>
        <w:ind w:left="3183" w:hanging="360"/>
      </w:pPr>
      <w:rPr/>
    </w:lvl>
    <w:lvl w:ilvl="8">
      <w:start w:val="1"/>
      <w:numFmt w:val="decimal"/>
      <w:lvlText w:val="%9."/>
      <w:lvlJc w:val="left"/>
      <w:pPr>
        <w:tabs>
          <w:tab w:val="num" w:pos="3543"/>
        </w:tabs>
        <w:ind w:left="3543"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134"/>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egoe UI" w:cs="Tahoma"/>
        <w:color w:val="000000"/>
        <w:sz w:val="24"/>
        <w:szCs w:val="24"/>
        <w:lang w:val="uk-UA"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Liberation Serif" w:hAnsi="Liberation Serif" w:eastAsia="Segoe UI" w:cs="Tahoma"/>
      <w:color w:val="000000"/>
      <w:kern w:val="0"/>
      <w:sz w:val="24"/>
      <w:szCs w:val="24"/>
      <w:lang w:val="uk-UA" w:eastAsia="zh-CN" w:bidi="hi-IN"/>
    </w:rPr>
  </w:style>
  <w:style w:type="character" w:styleId="DefaultParagraphFont" w:default="1">
    <w:name w:val="Default Paragraph Font"/>
    <w:uiPriority w:val="1"/>
    <w:semiHidden/>
    <w:unhideWhenUsed/>
    <w:qFormat/>
    <w:rPr/>
  </w:style>
  <w:style w:type="character" w:styleId="Rvts9" w:customStyle="1">
    <w:name w:val="rvts9"/>
    <w:qFormat/>
    <w:rPr/>
  </w:style>
  <w:style w:type="character" w:styleId="1" w:customStyle="1">
    <w:name w:val="Шрифт абзацу за замовчуванням1"/>
    <w:qFormat/>
    <w:rPr/>
  </w:style>
  <w:style w:type="character" w:styleId="Style14" w:customStyle="1">
    <w:name w:val="Основной шрифт абзаца"/>
    <w:qFormat/>
    <w:rPr/>
  </w:style>
  <w:style w:type="character" w:styleId="11" w:customStyle="1">
    <w:name w:val="Основной шрифт абзаца1"/>
    <w:qFormat/>
    <w:rPr/>
  </w:style>
  <w:style w:type="character" w:styleId="2" w:customStyle="1">
    <w:name w:val="Шрифт абзацу за замовчуванням2"/>
    <w:qFormat/>
    <w:rsid w:val="0004555c"/>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Standard" w:customStyle="1">
    <w:name w:val="Standard"/>
    <w:qFormat/>
    <w:pPr>
      <w:widowControl/>
      <w:suppressAutoHyphens w:val="true"/>
      <w:overflowPunct w:val="false"/>
      <w:bidi w:val="0"/>
      <w:spacing w:before="0" w:after="0"/>
      <w:jc w:val="left"/>
      <w:textAlignment w:val="baseline"/>
    </w:pPr>
    <w:rPr>
      <w:rFonts w:ascii="Times New Roman" w:hAnsi="Times New Roman" w:eastAsia="Times New Roman" w:cs="Times New Roman"/>
      <w:color w:val="auto"/>
      <w:kern w:val="2"/>
      <w:sz w:val="24"/>
      <w:szCs w:val="24"/>
      <w:lang w:val="ru-RU" w:eastAsia="zh-CN" w:bidi="ar-SA"/>
    </w:rPr>
  </w:style>
  <w:style w:type="paragraph" w:styleId="NoSpacing">
    <w:name w:val="No Spacing"/>
    <w:qFormat/>
    <w:pPr>
      <w:widowControl/>
      <w:suppressAutoHyphens w:val="true"/>
      <w:bidi w:val="0"/>
      <w:spacing w:before="0" w:after="0"/>
      <w:jc w:val="left"/>
    </w:pPr>
    <w:rPr>
      <w:rFonts w:ascii="Liberation Serif;Times New Roma" w:hAnsi="Liberation Serif;Times New Roma" w:eastAsia="NSimSun" w:cs="Arial"/>
      <w:color w:val="auto"/>
      <w:kern w:val="2"/>
      <w:sz w:val="24"/>
      <w:szCs w:val="24"/>
      <w:lang w:val="uk-UA" w:eastAsia="zh-CN" w:bidi="hi-IN"/>
    </w:rPr>
  </w:style>
  <w:style w:type="paragraph" w:styleId="LOnormal" w:customStyle="1">
    <w:name w:val="LO-normal"/>
    <w:qFormat/>
    <w:pPr>
      <w:widowControl/>
      <w:suppressAutoHyphens w:val="true"/>
      <w:bidi w:val="0"/>
      <w:spacing w:before="0" w:after="0"/>
      <w:jc w:val="left"/>
    </w:pPr>
    <w:rPr>
      <w:rFonts w:ascii="Calibri" w:hAnsi="Calibri" w:eastAsia="NSimSun" w:cs="Lucida Sans"/>
      <w:color w:val="auto"/>
      <w:kern w:val="0"/>
      <w:sz w:val="20"/>
      <w:szCs w:val="20"/>
      <w:lang w:val="uk-UA" w:eastAsia="zh-CN" w:bidi="hi-IN"/>
    </w:rPr>
  </w:style>
  <w:style w:type="paragraph" w:styleId="Style20" w:customStyle="1">
    <w:name w:val="Вміст таблиці"/>
    <w:basedOn w:val="Normal"/>
    <w:qFormat/>
    <w:pPr>
      <w:suppressLineNumbers/>
    </w:pPr>
    <w:rPr/>
  </w:style>
  <w:style w:type="paragraph" w:styleId="Style21" w:customStyle="1">
    <w:name w:val="Заголовок таблиці"/>
    <w:basedOn w:val="Style20"/>
    <w:qFormat/>
    <w:pPr>
      <w:jc w:val="center"/>
    </w:pPr>
    <w:rPr>
      <w:b/>
      <w:bCs/>
    </w:rPr>
  </w:style>
  <w:style w:type="paragraph" w:styleId="Style22" w:customStyle="1">
    <w:name w:val="Без интервала"/>
    <w:qFormat/>
    <w:pPr>
      <w:widowControl/>
      <w:suppressAutoHyphens w:val="true"/>
      <w:bidi w:val="0"/>
      <w:spacing w:before="0" w:after="0"/>
      <w:jc w:val="left"/>
    </w:pPr>
    <w:rPr>
      <w:rFonts w:ascii="Calibri" w:hAnsi="Calibri" w:eastAsia="Calibri" w:cs="Calibri"/>
      <w:color w:val="auto"/>
      <w:kern w:val="0"/>
      <w:sz w:val="22"/>
      <w:szCs w:val="22"/>
      <w:lang w:val="ru-RU" w:eastAsia="zh-CN" w:bidi="ar-SA"/>
    </w:rPr>
  </w:style>
  <w:style w:type="paragraph" w:styleId="Style23" w:customStyle="1">
    <w:name w:val="Обычный"/>
    <w:qFormat/>
    <w:pPr>
      <w:widowControl/>
      <w:suppressAutoHyphens w:val="true"/>
      <w:bidi w:val="0"/>
      <w:spacing w:before="0" w:after="0"/>
      <w:jc w:val="left"/>
    </w:pPr>
    <w:rPr>
      <w:rFonts w:ascii="Liberation Serif;Times New Roma" w:hAnsi="Liberation Serif;Times New Roma" w:eastAsia="SimSun;宋体" w:cs="Arial"/>
      <w:color w:val="auto"/>
      <w:kern w:val="2"/>
      <w:sz w:val="24"/>
      <w:szCs w:val="24"/>
      <w:lang w:val="uk-UA" w:eastAsia="zh-CN" w:bidi="hi-IN"/>
    </w:rPr>
  </w:style>
  <w:style w:type="paragraph" w:styleId="ListParagraph">
    <w:name w:val="List Paragraph"/>
    <w:basedOn w:val="Normal"/>
    <w:qFormat/>
    <w:pPr>
      <w:ind w:left="708" w:hanging="0"/>
    </w:pPr>
    <w:rPr/>
  </w:style>
  <w:style w:type="paragraph" w:styleId="12" w:customStyle="1">
    <w:name w:val="Звичайний (веб)1"/>
    <w:basedOn w:val="Normal"/>
    <w:qFormat/>
    <w:rsid w:val="00650d6a"/>
    <w:pPr>
      <w:widowControl/>
      <w:spacing w:before="280" w:after="119"/>
    </w:pPr>
    <w:rPr>
      <w:rFonts w:ascii="Times New Roman" w:hAnsi="Times New Roman" w:eastAsia="Times New Roman" w:cs="Times New Roman"/>
      <w:color w:val="auto"/>
      <w:lang w:bidi="ar-SA"/>
    </w:rPr>
  </w:style>
  <w:style w:type="paragraph" w:styleId="HTMLPreformatted">
    <w:name w:val="HTML Preformatted"/>
    <w:basedOn w:val="Normal"/>
    <w:qFormat/>
    <w:pPr>
      <w:widowControl/>
    </w:pPr>
    <w:rPr>
      <w:rFonts w:ascii="Consolas" w:hAnsi="Consolas" w:eastAsia="Times New Roman" w:cs="Times New Roman"/>
      <w:color w:val="auto"/>
      <w:sz w:val="20"/>
      <w:szCs w:val="20"/>
      <w:lang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3783</TotalTime>
  <Application>LibreOffice/7.4.3.2$Windows_X86_64 LibreOffice_project/1048a8393ae2eeec98dff31b5c133c5f1d08b890</Application>
  <AppVersion>15.0000</AppVersion>
  <Pages>8</Pages>
  <Words>1010</Words>
  <Characters>6789</Characters>
  <CharactersWithSpaces>7801</CharactersWithSpaces>
  <Paragraphs>130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2023-11-08T13:02:00Z</dcterms:created>
  <dc:creator/>
  <dc:description/>
  <dc:language>uk-UA</dc:language>
  <cp:lastModifiedBy/>
  <cp:lastPrinted>2024-02-12T11:12:46Z</cp:lastPrinted>
  <dcterms:modified xsi:type="dcterms:W3CDTF">2024-05-01T11:39:12Z</dcterms:modified>
  <cp:revision>256</cp:revision>
  <dc:subject/>
  <dc:title/>
</cp:coreProperties>
</file>

<file path=docProps/custom.xml><?xml version="1.0" encoding="utf-8"?>
<Properties xmlns="http://schemas.openxmlformats.org/officeDocument/2006/custom-properties" xmlns:vt="http://schemas.openxmlformats.org/officeDocument/2006/docPropsVTypes"/>
</file>