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РІЧНИЙ    ПЛАН   ЗАКУПІВЕЛЬ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(зі змінами)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 2018 рік 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Територіального центра соціального обслуговування (надання соціальних послуг) м. Покров</w:t>
      </w:r>
    </w:p>
    <w:tbl>
      <w:tblPr>
        <w:tblStyle w:val="Table1"/>
        <w:tblW w:w="15387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37"/>
        <w:gridCol w:w="1071"/>
        <w:gridCol w:w="1984"/>
        <w:gridCol w:w="2693"/>
        <w:gridCol w:w="2127"/>
        <w:gridCol w:w="1275"/>
        <w:tblGridChange w:id="0">
          <w:tblGrid>
            <w:gridCol w:w="6237"/>
            <w:gridCol w:w="1071"/>
            <w:gridCol w:w="1984"/>
            <w:gridCol w:w="2693"/>
            <w:gridCol w:w="2127"/>
            <w:gridCol w:w="1275"/>
          </w:tblGrid>
        </w:tblGridChange>
      </w:tblGrid>
      <w:tr>
        <w:trPr>
          <w:trHeight w:val="182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Предмет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Код КЕКВ (для бюджетних коштів)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Джерело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Очікувана вартість предмета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Процедура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Орієнтовний  початок проведення процедури закупівлі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(  09310000-5, електроенергія)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57400,00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п’ятдесят сім тисяч чотириста грн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січень</w:t>
            </w:r>
          </w:p>
        </w:tc>
      </w:tr>
      <w:tr>
        <w:trPr>
          <w:trHeight w:val="96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( 09320000-8,  теплопостачання)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38300,00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Тридцять вісім тисяч триста грн.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січень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( </w:t>
            </w:r>
            <w:r w:rsidDel="00000000" w:rsidR="00000000" w:rsidRPr="00000000">
              <w:rPr>
                <w:rtl w:val="0"/>
              </w:rPr>
              <w:t xml:space="preserve">65111000-4 , водопостачання)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2890,00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(дві тисячі вісімсот дев’яносто грн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січень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( 90400000-1, водовідведення)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2210,00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дві тисячі двісті десять грн.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січень</w:t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( 64200000-8, телекомунікаційні послуги, інтернет)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7000,00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Сім тисяч гривень 00 коп)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січень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( 98340000-8,послуги з утримання житлових будинків та прибудинкової території)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4381,63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Чотири тисячі триста вісімдесят одна грн. 63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січень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( 90510000-5, вивіз твердих побутових відходів)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274,00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(Двісті сімдесят чотири грн.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січень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( 09132000-3, бензин А-95 )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9000,00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дев’ять тисяч   грн..00коп)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лютий 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( 09120000-6,  газове паливо )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13000,00             (Тринадцять тисяч грн.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травень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(50320000-4, заправка картриджів,поточний ремонт ,заміна фотобарабана)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4000,00</w:t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Чотири тисячі  грн..</w:t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лютий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39510000-0   комплекти постільної білизни та тканина габардин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7000,00</w:t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Сім тисяч гривень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лютий</w:t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50110000 -9   капітальний ремонт: модернізація службового автомобіля ГАЗ2705 зі встановленням газового обладнання (ГБО)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8000,00</w:t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Вісім тисяч гривень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лютий</w:t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45453000 -7 роботи по виготовленню проектно - кошторисної документації « капітальний ремонт пункту обліку бездомних осіб»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3100,00                           (Три тисячі сто гривень,00)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травень</w:t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45453000 -7  капітальний ремонт пункту обліку бездомних осіб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20900,00                         ( Двадцять тисяч дев’ятсот гривень, 00 коп)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травень</w:t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(44163100  -1 труби) Труба  профільна 40*20 мм  6 м металева (36 пог.м)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1500,00                                 ( Одна тисяча п’ятсот гривень,00 коп)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травень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( 66510000-0</w:t>
            </w:r>
            <w:r w:rsidDel="00000000" w:rsidR="00000000" w:rsidRPr="00000000">
              <w:rPr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страхування автомобіля)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500,00</w:t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П’ятсот грн..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березень</w:t>
            </w:r>
          </w:p>
        </w:tc>
      </w:tr>
      <w:tr>
        <w:trPr>
          <w:trHeight w:val="960" w:hRule="atLeast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15600000-0  фасовані  продукти харчування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2230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5000,00</w:t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(П’ять тисяч  грн)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квітень</w:t>
            </w:r>
          </w:p>
        </w:tc>
      </w:tr>
      <w:tr>
        <w:trPr>
          <w:trHeight w:val="960" w:hRule="atLeast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15600000-0  фасовані  продукти харчування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2730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20000,00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(Двадцять  тисяч грн.)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квітень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44110000-4 будівельні матеріали для поточного ремонту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7000,00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Сім тисяч гривень 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квітень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травень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( 30192700-8,канцелярські товари)</w:t>
            </w:r>
          </w:p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5000,00</w:t>
            </w:r>
          </w:p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(П’ять тисяч сто грн.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червень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(34430000-0)  велосипеди жіночі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Власні надходження від плати за послуги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8000,00</w:t>
            </w:r>
          </w:p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(Вісім тисяч гривень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червень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44170000-2 будівельні матеріали для поточного ремонту (пластикові панелі, кути, профілі)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5500,00 (П’ять тисяч п’ятсот грн 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травень</w:t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15600000-0  фасовані  продукти харчування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2730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20000,00</w:t>
            </w:r>
          </w:p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(Двадцять  тисяч грн.)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липень</w:t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39710000-2 кондиціонер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14000,00</w:t>
            </w:r>
          </w:p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(Чотирнадцять тисяч грн)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серпень</w:t>
            </w:r>
          </w:p>
        </w:tc>
      </w:tr>
      <w:tr>
        <w:trPr>
          <w:trHeight w:val="1040" w:hRule="atLeast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15600000-0  фасовані  продукти харчування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2230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25000,00</w:t>
            </w:r>
          </w:p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(Двадцять п’ять тисяч  грн)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вересень</w:t>
            </w:r>
          </w:p>
        </w:tc>
      </w:tr>
      <w:tr>
        <w:trPr>
          <w:trHeight w:val="1060" w:hRule="atLeast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15600000-0  фасовані  продукти харчування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2730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10000,00</w:t>
            </w:r>
          </w:p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Десять грн..00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жовтень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15600000-0  фасовані  продукти харчування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2230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5000,00</w:t>
            </w:r>
          </w:p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(П’ять тисяч  грн)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листопад</w:t>
            </w:r>
          </w:p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18130000-9 спецодяг ( рукавички господарчі, взуття, сумка господарча, халат)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Власні надходження від плати за послуги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10000,00</w:t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Десять грн..00 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листопад</w:t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( 50610000-4,  перезарядка вогнегасників)</w:t>
            </w:r>
          </w:p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500,00</w:t>
            </w:r>
          </w:p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П’ятсот грн.. </w:t>
            </w:r>
          </w:p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 коп)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використання електронної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листопад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(30230000-0 комп’ютерне обладнання (МФУ)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Власні надходження від плати за послуги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5000,00</w:t>
            </w:r>
          </w:p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п’ять грн.. 00коп.)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листопад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 30213000-5 Персональний комп’ютер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Власні надходження від плати за послуги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10000,00</w:t>
            </w:r>
          </w:p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Десять тисяч грн.. 00коп.)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Допорогова закупівля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грудень</w:t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pos="3820"/>
        </w:tabs>
        <w:rPr>
          <w:sz w:val="10"/>
          <w:szCs w:val="10"/>
        </w:rPr>
      </w:pPr>
      <w:r w:rsidDel="00000000" w:rsidR="00000000" w:rsidRPr="00000000">
        <w:rPr>
          <w:rtl w:val="0"/>
        </w:rPr>
      </w:r>
    </w:p>
    <w:sectPr>
      <w:pgSz w:h="11906" w:w="16838"/>
      <w:pgMar w:bottom="397" w:top="34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