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/>
      </w:pPr>
      <w:r>
        <w:rPr>
          <w:b/>
          <w:bCs/>
          <w:sz w:val="32"/>
          <w:szCs w:val="32"/>
        </w:rPr>
        <w:t>Перелік об’єктів, що потребують облаштування на маршруті</w:t>
      </w:r>
      <w:r>
        <w:rPr/>
        <w:t xml:space="preserve">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 проектній пропозиції  безбар`єрного маршруту Покровської міської громади  з реалізації Національної стратегії  із створення безбар`єрного простору в Україні на період до 2030 року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456"/>
        <w:gridCol w:w="1457"/>
        <w:gridCol w:w="1457"/>
        <w:gridCol w:w="1457"/>
        <w:gridCol w:w="1457"/>
        <w:gridCol w:w="1457"/>
        <w:gridCol w:w="1457"/>
        <w:gridCol w:w="1457"/>
        <w:gridCol w:w="1456"/>
        <w:gridCol w:w="1459"/>
      </w:tblGrid>
      <w:tr>
        <w:trPr/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Назва об’єкту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Адреса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Тип об’єкту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Підтип об’єкту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Тип власності (державна, комунальна, приватна)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Перелік робіт, що необхідно виконати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Чи наявна проектна документація (так/ні)</w:t>
            </w:r>
          </w:p>
        </w:tc>
        <w:tc>
          <w:tcPr>
            <w:tcW w:w="1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Вартість реалізації, грн</w:t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Джерела фінансування</w:t>
            </w:r>
          </w:p>
        </w:tc>
        <w:tc>
          <w:tcPr>
            <w:tcW w:w="14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Черга реалізації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Амбулаторія загальної практики-сімейної медицини №1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с.Рудник, вул. Київська, 9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будівля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Громадська будівля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встановлення тактильних знаків і указників із шрифтом Брайля 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місцевій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Амбулаторія загальної практики-сімейної медицини №2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вул.Бориса Джонсона, 26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будівля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Громадська будівля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встановлення тактильних знаків і указників із шрифтом Брайля 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місцевій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Амбулаторія загальної практики-сімейної медицини №3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с.Чортомлик вул. Панаса Мирного,4а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будівля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Громадська будівля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встановлення тактильних знаків і указників із шрифтом Брайля 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місцевій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Амбулаторія загальної практики-сімейної медицини №4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Медична, 19 с , І поверх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будівля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Громадська будівля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дотримання вимог до безбар'єрності приміщень закладів охорони здоров'я, зокремасанітарних кімнат,під час виконання поточних ремонтних робіт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 — 150000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місцевій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Амбулаторія загальної практики-сімейної медицини №6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Шолохове, вул. Лікарняна, 1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Громадська будівля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встановлення тактильних знаків і указників із шрифтом Брайля 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місцевій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>
        <w:trPr/>
        <w:tc>
          <w:tcPr>
            <w:tcW w:w="145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Управління освіти виконавчого комітету Покровської міської ради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Дніпропетровська область, Нікопольський район, м.Покров, вул.Центральна, 7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Громадські будівлі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Заклади освіти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Виконання зовнішньої тактильної таблички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2026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Виконання попереджувальної тактильної смуги перед і після сходового маршу (вхідна група будівлі)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2027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оснащення засобами орієнтування та інформування для осіб з порушенням слуху (рух всередині будівлі): табло у вигляді рухомого рядка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2028</w:t>
            </w:r>
          </w:p>
        </w:tc>
      </w:tr>
      <w:tr>
        <w:trPr/>
        <w:tc>
          <w:tcPr>
            <w:tcW w:w="145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КОМУНАЛЬНИЙ ЗАКЛАД "ЛІЦЕЙ №5 ПОКРОВСЬКОЇ МІСЬКОЇ РАДИ</w:t>
              <w:br/>
              <w:t>ДНІПРОПЕТРОВСЬКОЇ ОБЛАСТІ"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Дніпропетровська область, Нікопольський район, м.Покров, вул.Центральна, 35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Громадські будівлі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Заклади освіти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Виконання зовнішньої тактильної таблички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2026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Виконання попереджувальної тактильної смуги перед і після сходового маршу (вхідна група будівлі)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2027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оснащення засобами орієнтування та інформування для осіб з порушенням слуху (рух всередині будівлі): табло у вигляді рухомого рядка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2028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оснащення засобами орієнтування та інформування для осіб з порушенням слуху (рух всередині будівлі): дублювання шкільного дзвінка, таблички зі шрифтом Брайля тощо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2029</w:t>
            </w:r>
          </w:p>
        </w:tc>
      </w:tr>
      <w:tr>
        <w:trPr/>
        <w:tc>
          <w:tcPr>
            <w:tcW w:w="145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КОМУНАЛЬНИЙ ЗАКЛАД "ЛІЦЕЙ №5 ПОКРОВСЬКОЇ МІСЬКОЇ РАДИ</w:t>
              <w:br/>
              <w:t>ДНІПРОПЕТРОВСЬКОЇ ОБЛАСТІ"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Дніпропетровська область, Нікопольський район, м.Покров, вул.Центральна, 35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Громадські будівлі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споруди цивільного захисту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Розташування попереджувальної тактильної смуги (шляхи руху до будівлі, на повороті до укриття)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>
        <w:trPr/>
        <w:tc>
          <w:tcPr>
            <w:tcW w:w="145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КОМУНАЛЬНИЙ ЗАКЛАД "ЛІЦЕЙ №5 ПОКРОВСЬКОЇ МІСЬКОЇ РАДИ</w:t>
              <w:br/>
              <w:t>ДНІПРОПЕТРОВСЬКОЇ ОБЛАСТІ"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Дніпропетровська область, Нікопольський район, м.Покров, вул. Героїв Чорнобиля, 4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Громадські будівлі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Заклади освіти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Виконання зовнішньої тактильної таблички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2026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Виконання попереджувальної тактильної смуги перед і після сходового маршу (вхідна група будівлі)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2027</w:t>
            </w:r>
          </w:p>
        </w:tc>
      </w:tr>
      <w:tr>
        <w:trPr/>
        <w:tc>
          <w:tcPr>
            <w:tcW w:w="145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КОМУНАЛЬНИЙ ЗАКЛАД "ЛІЦЕЙ №5 ПОКРОВСЬКОЇ МІСЬКОЇ РАДИ</w:t>
              <w:br/>
              <w:t>ДНІПРОПЕТРОВСЬКОЇ ОБЛАСТІ"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Дніпропетровська область, Нікопольський район, м.Покров, вул.Центральна, 33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Громадські будівлі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Заклади освіти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Виконання зовнішньої тактильної таблички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2026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Виконання попереджувальної тактильної смуги перед і після сходового маршу (вхідна група будівлі)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2027</w:t>
            </w:r>
          </w:p>
        </w:tc>
      </w:tr>
      <w:tr>
        <w:trPr/>
        <w:tc>
          <w:tcPr>
            <w:tcW w:w="145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КОМУНАЛЬНИЙ ЗАКЛАД "ЛІЦЕЙ №3 ПОКРОВСЬКОЇ МІСЬКОЇ РАДИ</w:t>
              <w:br/>
              <w:t>ДНІПРОПЕТРОВСЬКОЇ ОБЛАСТІ"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Дніпропетровська область, Нікопольський район, м.Покров, вул.Центральна, 31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Громадські будівлі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Заклади освіти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Виконання зовнішньої тактильної таблички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2026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Виконання попереджувальної тактильної смуги перед і після сходового маршу (вхідна група будівлі)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2027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облаштування дверей спеціальним пристосування для фіксації дверних стулок у положенні відчинено (вхідна група будівлі)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2028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оснащення засобами орієнтування та інформування для осіб з порушенням слуху (рух всередині будівлі): дублювання шкільного дзвінка, таблички зі шрифтом Брайля тощо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2029</w:t>
            </w:r>
          </w:p>
        </w:tc>
      </w:tr>
      <w:tr>
        <w:trPr/>
        <w:tc>
          <w:tcPr>
            <w:tcW w:w="145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Комунальний заклад позашкільної освіти "Будинок творчості дітей та юнацтва"</w:t>
              <w:br/>
              <w:t>Покровської міської ради Дніпропетровської області"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Дніпропетровська область, Нікопольський район, м.Покров, вул.Центральна, 5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Громадські будівлі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Заклади освіти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Виконання зовнішньої тактильної таблички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2026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Виконання попереджувальної тактильної смуги перед і після сходового маршу (вхідна група будівлі)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2027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оснащення засобами орієнтування та інформування для осіб з порушенням слуху (рух всередині будівлі): табло у вигляді рухомого рядка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2028</w:t>
            </w:r>
          </w:p>
        </w:tc>
      </w:tr>
      <w:tr>
        <w:trPr>
          <w:trHeight w:val="636" w:hRule="atLeast"/>
        </w:trPr>
        <w:tc>
          <w:tcPr>
            <w:tcW w:w="145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Комунальний позашкільний навчальний заклад "Дитячо-юнацька спортивна</w:t>
              <w:br/>
              <w:t>школа ім. Д. Дідіка Покровської міської ради Дніпропетровської області"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Дніпропетровська область, Нікопольський район, м.Покров, вул. Залужного, 12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Громадські будівлі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Заклади освіти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Виконання зовнішньої тактильної таблички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2026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Виконання попереджувальної тактильної смуги перед і після сходового маршу (вхідна група будівлі)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2027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облаштування дверей спеціальним пристосування для фіксації дверних стулок у положенні відчинено (вхідна група будівлі)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2028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оснащення засобами орієнтування та інформування для осіб з порушенням слуху (рух всередині будівлі): табло у вигляді рухомого рядка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</w:tr>
      <w:tr>
        <w:trPr>
          <w:trHeight w:val="444" w:hRule="atLeast"/>
        </w:trPr>
        <w:tc>
          <w:tcPr>
            <w:tcW w:w="145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Комунальний спеціальний заклад дошкільної освіти №5 "Червона Шапочка"</w:t>
              <w:br/>
              <w:t>(ясла-садок) Покровської міської ради Дніпропетровської області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Дніпропетровська область, Нікопольський район, м.Покров, вул. Партизанська, 37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Громадські будівлі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Заклади освіти</w:t>
            </w:r>
          </w:p>
        </w:tc>
        <w:tc>
          <w:tcPr>
            <w:tcW w:w="145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Виконання зовнішньої тактильної таблички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2026</w:t>
            </w:r>
          </w:p>
        </w:tc>
      </w:tr>
      <w:tr>
        <w:trPr/>
        <w:tc>
          <w:tcPr>
            <w:tcW w:w="14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Виконання попереджувальної тактильної смуги перед і після сходового маршу (вхідна група будівлі)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2027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облаштування тактильною плиткою пішохідного переходу до торгівельного центру "Покров"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 Центральна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улаштування тактильної плитки (поточний ремонт ) 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13800,00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"Поточний середній ремонт внутрішньої дороги Сектора №1 в межах вул.Медична до вул. Чіатурська, від вул. Європейська до аптеки "Медсервіс" за адресою: вул. Медична, 19 в м. Покров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Медична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бардюрів, тактильна плитка, поточний ремонт асфальтобетонного покриття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1999873,56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Поточний середній ремонт внутрішньої дороги Сектора №2 від вул.Медична до вул. Чіатурська, від аптеки "Медсервіс" до Пральні лікарні за адресою: вул. Медична, 19 в м. Покров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Медична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бардюрів, поточний ремонт асфальтобетонного покриття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873547,27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"Поточний середній ремонт внутрішньої дороги Сектора №3 від вул.Медична до вул. Чіатурська, від Пральні лікарні до Головного хірургічного корпусу за адресою: вул. Медична, 19 в м. Покров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Медична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бардюрів, поточний ремонт асфальтобетонного покриття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646245,59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"Поточний середній ремонт внутрішньої дороги Сектора №4 від вул.Медична до вул. Чіатурська, від Головного хірургічного корпусу до вул. Героїв України за адресою: вул. Медична, 19 в м. Покров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Медична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бардюрів, поточний ремонт асфальтобетонного покриття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1506211,64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"Поточний ремонт внутрішньоквартальної дороги по вул.Героїв України буд. 13,15 в м.Покров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вул.Героїв України буд. 13,15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бардюрів, поточний ремонт асфальтобетонного покриття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709052,33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Поточний ремонт внутрішньоквартальної дороги по вул.Медична буд.2,4,6,8,10; вул.Героїв-рятувальників буд.10,12; вул. Центральна буд.17,19,21,23,25; вул.Європейська буд. 9,11,13 в м.Покров Дніпропетровської області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вул.Медична буд.2,4,6,8,10; вул.Героїв-рятувальників буд.10,12; вул. Центральна буд.17,19,21,23,25; вул.Європейська буд. 9,11,13 в 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бардюрів, поточний ремонт асфальтобетонного покриття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1204122,9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Поточний ремонт внутрішньоквартальної дороги в межах вул.Європейська буд.15;вул. Медична буд. 3,5 в м. Покров Дніпропетровської області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вул.Європейська буд.15;вул. Медична буд. 3,5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бардюрів, поточний ремонт асфальтобетонного покриття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991926,00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Поточний ремонт внутрішньоквартальної дороги в межах вул. Героїв України буд. 1а; Торговабуд. 60,58; Партизанська, 55,57,59,61,63 в м. Покров Нікопольського району Дніпропетровської області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Героїв України 1а, Торгова, 58;60; Партизанська, 55,57,59,61,63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бардюрів, поточний ремонт асфальтобетонного покриття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2133149,27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Капітальний ремонт тротуару по вул.Героїв-рятувальників(ділянка від вул. Залужного до вул. Партизанська) в м. Покров Дніпропетровської області 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Героїв-рятувальників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бардюру, тактильна плитка, улаштування плитки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так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3001395,00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Управління праці та соціального захисту населення виконавчого комітету Покровської міської ради Дніпропетровської області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вул.Залужного,5 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будівля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громадська будівля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Встановлено: тактильну плитку попереджувальну "STOP" - 27 шт.; наліпки "Обережно! Перешкода!" (жовті кола на дверях)- 3 шт; наліпки на перила "Початок/кінець перил!" - 2 шт.; тактильну табличку для слабозорих та незрячих «Санвузол» - 1 шт. Придбано та встановлено велосипедний паркінг на 3 місця - 1 шт.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7109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власні кошти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Управління праці та соціального захисту населення виконавчого комітету Покровської міської ради Дніпропетровської області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вул.Залужного,5 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будівля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громадська будівля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облаштування тактильної мнемосхеми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власні кошти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20"/>
                <w:szCs w:val="20"/>
                <w:lang w:val="uk-UA"/>
              </w:rPr>
              <w:t>КОМІНАЛЬНЕ ПІДПРИЄМСТВО "ЦЕНТРАЛЬНА МІСЬКА ЛІКАРНЯ "ПОКРОВСЬКОЇ МІСЬКОЇ РАДИ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вулиця Медична, 19</w:t>
            </w:r>
            <w:r>
              <w:rPr/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lang w:val="uk-UA"/>
              </w:rPr>
              <w:t xml:space="preserve">м.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Покров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Нікопольський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район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Дніпропетровська область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Територія лікарні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Територія лікарні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Обладнати шляхи руху по території лікарні  до будівель план-схемою та  засобами орієнтування та інформування, тактильними плитками безбар’єрних маршрутів  для осіб, які пересуваються на кріслах колісних, мають порушення зору чи слуху, що відповідають вимогам державних стандартів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інші джерела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2026 рік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cs="Arial" w:ascii="Arial" w:hAnsi="Arial"/>
                <w:sz w:val="20"/>
                <w:szCs w:val="20"/>
                <w:lang w:val="uk-UA"/>
              </w:rPr>
              <w:t>КОМІНАЛЬНЕ ПІДПРИЄМСТВО "ЦЕНТРАЛЬНА МІСЬКА ЛІКАРНЯ "ПОКРОВСЬКОЇ МІСЬКОЇ РАДИ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вулиця Медична, 19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-в</w:t>
            </w:r>
            <w:r>
              <w:rPr/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м.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Покров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Нікопольський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район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Дніпропетровська область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корпус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Головний хірургічний корпус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Обладнати майданчик перед входом в корпус, а також пандус, сходи для осіб з інвалідністю навісом, для захисту від атмосферних опадів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2026 рік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Arial" w:ascii="Arial" w:hAnsi="Arial"/>
                <w:sz w:val="20"/>
                <w:szCs w:val="20"/>
              </w:rPr>
              <w:t>КОМІНАЛЬНЕ ПІДПРИЄМСТВО "ЦЕНТРАЛЬНА МІСЬКА ЛІКАРНЯ "ПОКРОВСЬКО</w:t>
            </w:r>
            <w:r>
              <w:rPr>
                <w:rFonts w:cs="Arial" w:ascii="Arial" w:hAnsi="Arial"/>
                <w:sz w:val="20"/>
                <w:szCs w:val="20"/>
                <w:lang w:val="uk-UA"/>
              </w:rPr>
              <w:t>Ї</w:t>
            </w:r>
            <w:r>
              <w:rPr>
                <w:rFonts w:cs="Arial" w:ascii="Arial" w:hAnsi="Arial"/>
                <w:sz w:val="20"/>
                <w:szCs w:val="20"/>
              </w:rPr>
              <w:t xml:space="preserve"> МІСЬКОЇ РАДИ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вулиця Медична,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-в</w:t>
            </w:r>
            <w:r>
              <w:rPr/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м.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Покров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Нікопольський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район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Дніпропетровська область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корпус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Головний хірургічний корпус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Встановлення в приміщеннях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u w:val="single"/>
                <w:lang w:val="uk-UA"/>
              </w:rPr>
              <w:t>головного хірургічного корпусу :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1.мнемо-схем,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тактильних знаків, показчиків, табличок і вказівників із шрифтом Брайля, а також звичайним текстом з використанням об’ємних літер та тактильних покриттів і накладок жовтих смуг «Увага! Перешкода» відповідно до державних будівельних норм для підвищення рівня інформаційної доступності будівлі для осіб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маломобільних груп населення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2. п</w:t>
            </w:r>
            <w:r>
              <w:rPr>
                <w:rFonts w:cs="Times New Roman" w:ascii="Times New Roman" w:hAnsi="Times New Roman"/>
                <w:lang w:val="uk-UA"/>
              </w:rPr>
              <w:t>ристроїв сповіщення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або відповідної сигналізації про небезпечну ситуацію, евакуаційні маршрути, допомога персоналу,  що пристосована для людей з порушеннями зору та слуху.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3.Забезпечити дотримання вимог до безбар’єрності приміщень корпусу,  зокрема санітарних кімнат, під час виконання реконструкції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270,0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708,8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обласний бюджет та інші джерела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інші джерела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2026 рік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2027 рік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20"/>
                <w:szCs w:val="20"/>
                <w:lang w:val="uk-UA"/>
              </w:rPr>
              <w:t>КОМІНАЛЬНЕ ПІДПРИЄМСТВО "ЦЕНТРАЛЬНА МІСЬКА ЛІКАРНЯ "ПОКРОВСЬКОЇ МІСЬКОЇ РАДИ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иця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Європейська,15</w:t>
            </w:r>
            <w:r>
              <w:rPr>
                <w:lang w:val="uk-UA"/>
              </w:rPr>
              <w:t xml:space="preserve"> м.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Покров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Нікопольський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район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Дніпропетровська область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будівля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приміщення відділення медичної реабілітації 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Облаштувати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вх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ід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до приміщення відділення медичної реабілітації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дотримання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вимог до безбар’єрності пандусом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підйомником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та тактильними плитками. 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Кошти НСЗУ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Arial" w:ascii="Arial" w:hAnsi="Arial"/>
                <w:sz w:val="20"/>
                <w:szCs w:val="20"/>
              </w:rPr>
              <w:t>КОМІНАЛЬНЕ ПІДПРИЄМСТВО "ЦЕНТРАЛЬНА МІСЬКА ЛІКАРНЯ "ПОКРОВСЬКО</w:t>
            </w:r>
            <w:r>
              <w:rPr>
                <w:rFonts w:cs="Arial" w:ascii="Arial" w:hAnsi="Arial"/>
                <w:sz w:val="20"/>
                <w:szCs w:val="20"/>
                <w:lang w:val="uk-UA"/>
              </w:rPr>
              <w:t>Ї</w:t>
            </w:r>
            <w:r>
              <w:rPr>
                <w:rFonts w:cs="Arial" w:ascii="Arial" w:hAnsi="Arial"/>
                <w:sz w:val="20"/>
                <w:szCs w:val="20"/>
              </w:rPr>
              <w:t xml:space="preserve"> МІСЬКОЇ РАДИ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иця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Європейська,15</w:t>
            </w:r>
            <w:r>
              <w:rPr>
                <w:lang w:val="uk-UA"/>
              </w:rPr>
              <w:t xml:space="preserve"> м.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Покров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Нікопольський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район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Дніпропетровська область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будівля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приміщення відділення медичної реабілітації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Виконати ремонт приміщень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відділення медичної реабілітації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для створення безбар’єрного простору та дотримання принципів інклюзії.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46,0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Кошти НСЗУ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20"/>
                <w:szCs w:val="20"/>
                <w:lang w:val="uk-UA"/>
              </w:rPr>
              <w:t>КОМІНАЛЬНЕ ПІДПРИЄМСТВО "ЦЕНТРАЛЬНА МІСЬКА ЛІКАРНЯ "ПОКРОВСЬКОЇ МІСЬКОЇ РАДИ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 xml:space="preserve">вул. Медична,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19-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К, м.Покров, Нікопольський район, Дніпропетровська область</w:t>
            </w: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  <w:shd w:fill="FFFFFF" w:val="clear"/>
                <w:lang w:val="uk-UA"/>
              </w:rPr>
              <w:t>»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корпус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акушерсько-гінекологічний корпус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end="-57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 xml:space="preserve">Виконати  коригування проєкту «Реконструкція будівлі акушерсько-гінекологічного корпусу під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центр реабілітації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 xml:space="preserve">  комунального підприємства  «Центральна міська лікарня Покровської міської ради Дніпропетровської області» (з урахуванням потреб маломобільних груп населення, включаючи осіб з інвалідністю передбачений комплекс заходів).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Кошти НСЗУ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20"/>
                <w:szCs w:val="20"/>
                <w:lang w:val="uk-UA"/>
              </w:rPr>
              <w:t>КОМІНАЛЬНЕ ПІДПРИЄМСТВО "ЦЕНТРАЛЬНА МІСЬКА ЛІКАРНЯ "ПОКРОВСЬКОЇ МІСЬКОЇ РАДИ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 xml:space="preserve">вул. Медична,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19-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К, м.Покров, Нікопольський район, Дніпропетровська область</w:t>
            </w: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  <w:shd w:fill="FFFFFF" w:val="clear"/>
                <w:lang w:val="uk-UA"/>
              </w:rPr>
              <w:t>»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корпус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акушерсько-гінекологічний корпус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end="-57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Забезпечити дотримання вимог до безбар’єрності приміщень корпусу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lang w:val="uk-UA"/>
              </w:rPr>
              <w:t>реконструкції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1586,0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обласний бюджет та інші джерела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До 2030 року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20"/>
                <w:szCs w:val="20"/>
                <w:lang w:val="uk-UA"/>
              </w:rPr>
              <w:t>КОМІНАЛЬНЕ ПІДПРИЄМСТВО "ЦЕНТРАЛЬНА МІСЬКА ЛІКАРНЯ "ПОКРОВСЬКОЇ МІСЬКОЇ РАДИ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вул. Медична, 19-Ш, м.Покров, Нікопольський район, Дніпропетровська область</w:t>
            </w: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  <w:shd w:fill="FFFFFF" w:val="clear"/>
                <w:lang w:val="uk-UA"/>
              </w:rPr>
              <w:t>»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споруда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  <w:shd w:fill="FFFFFF" w:val="clear"/>
                <w:lang w:val="uk-UA"/>
              </w:rPr>
              <w:t>захисна споруда цивільного захисту (цивільної оборони) обліковий №15559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end="-57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Облаштувати вхід до </w:t>
            </w: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  <w:shd w:fill="FFFFFF" w:val="clear"/>
                <w:lang w:val="uk-UA"/>
              </w:rPr>
              <w:t xml:space="preserve">захисної споруди цивільного захисту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з дотриманням вимог до безбар’єрності пандусом та підйомником 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lang w:val="uk-UA"/>
              </w:rPr>
              <w:t>реконструкції.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обласний бюджет та інші джерела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До 2030 року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20"/>
                <w:szCs w:val="20"/>
                <w:lang w:val="uk-UA"/>
              </w:rPr>
              <w:t>КОМІНАЛЬНЕ ПІДПРИЄМСТВО "ЦЕНТРАЛЬНА МІСЬКА ЛІКАРНЯ "ПОКРОВСЬКОЇ МІСЬКОЇ РАДИ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вул. Медична, 19-Ш, м.Покров, Нікопольський район, Дніпропетровська область</w:t>
            </w: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  <w:shd w:fill="FFFFFF" w:val="clear"/>
                <w:lang w:val="uk-UA"/>
              </w:rPr>
              <w:t>»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споруда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  <w:shd w:fill="FFFFFF" w:val="clear"/>
                <w:lang w:val="uk-UA"/>
              </w:rPr>
              <w:t>захисна споруда цивільного захисту (цивільної оборони) обліковий №15559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Встанов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ити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>тактильн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>і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бетонн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>і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плит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>ки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"Увага! Зміна ситуації: сходи, вхід, вихід" 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 xml:space="preserve">облаштувати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тактильни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наліп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ками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та контрастни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полос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ами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і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нформаційними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вказівник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ами, мнемосхемами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із шрифтом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Брайля, таблич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ками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та 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>приставн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 xml:space="preserve">им 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>поліуретано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>вим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пандус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 xml:space="preserve">ом 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біля дверей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lang w:val="uk-UA"/>
              </w:rPr>
              <w:t>реконструкції.</w:t>
            </w:r>
          </w:p>
          <w:p>
            <w:pPr>
              <w:pStyle w:val="Normal"/>
              <w:keepLines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2.Забезпечення дотримання вимог до безбар’єрності приміщень захисної споруди, зокрема санітарних кімнат,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lang w:val="uk-UA"/>
              </w:rPr>
              <w:t>реконструкції.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42,3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58,5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обласний бюджет та інші джерела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До 2030 року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20"/>
                <w:szCs w:val="20"/>
                <w:lang w:val="uk-UA"/>
              </w:rPr>
              <w:t>КОМІНАЛЬНЕ ПІДПРИЄМСТВО "ЦЕНТРАЛЬНА МІСЬКА ЛІКАРНЯ "ПОКРОВСЬКОЇ МІСЬКОЇ РАДИ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 xml:space="preserve">вул. Медична,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19-Р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, м.Покров, Нікопольський район, Дніпропетровська область</w:t>
            </w: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  <w:shd w:fill="FFFFFF" w:val="clear"/>
                <w:lang w:val="uk-UA"/>
              </w:rPr>
              <w:t>»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корпус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Терапевтичний корпус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Встановлення в приміщеннях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u w:val="single"/>
                <w:lang w:val="uk-UA"/>
              </w:rPr>
              <w:t>Терапевтичного  корпусу :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1.мнемо-схем,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тактильних знаків, показчиків, табличок і вказівників із шрифтом Брайля, а також звичайним текстом з використанням об’ємних літер та тактильних покриттів і накладок жовтих смуг «Увага! Перешкода» відповідно до державних будівельних норм для підвищення рівня інформаційної доступності будівлі для осіб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маломобільних груп населення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2. п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ристроїв сповіщення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або відповідної сигналізації про небезпечну ситуацію, евакуаційні маршрути, допомога персоналу,  що пристосована для людей з порушеннями зору та слуху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3.Забезпечення дотримання вимог до безбар’єрності приміщень закладів охорони здоров’я, зокрема санітарних кімнат,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lang w:val="uk-UA"/>
              </w:rPr>
              <w:t xml:space="preserve">реконструкції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u w:val="single"/>
                <w:lang w:val="uk-UA"/>
              </w:rPr>
              <w:t>терапевтичного корпусу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330,0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1895,3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обласний бюджет та інші джерела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До 2030 року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20"/>
                <w:szCs w:val="20"/>
                <w:lang w:val="uk-UA"/>
              </w:rPr>
              <w:t>КОМІНАЛЬНЕ ПІДПРИЄМСТВО "ЦЕНТРАЛЬНА МІСЬКА ЛІКАРНЯ "ПОКРОВСЬКОЇ МІСЬКОЇ РАДИ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 xml:space="preserve">вул. Медична,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19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-ж,  м.Покров, Нікопольський район, Дніпропетровська область</w:t>
            </w: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  <w:shd w:fill="FFFFFF" w:val="clear"/>
                <w:lang w:val="uk-UA"/>
              </w:rPr>
              <w:t>»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корпус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Дитячий  корпус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Встановлення в приміщеннях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u w:val="single"/>
                <w:lang w:val="uk-UA"/>
              </w:rPr>
              <w:t>Дитячого корпусу :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1.мнемо-схем,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тактильних знаків, показчиків, табличок і вказівників із шрифтом Брайля, а також звичайним текстом з використанням об’ємних літер та тактильних покриттів і накладок жовтих смуг «Увага! Перешкода» відповідно до державних будівельних норм для підвищення рівня інформаційної доступності будівлі для осіб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маломобільних груп населення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lang w:val="uk-UA"/>
              </w:rPr>
              <w:t>реконструкції.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2. п</w:t>
            </w:r>
            <w:r>
              <w:rPr>
                <w:rFonts w:cs="Times New Roman" w:ascii="Times New Roman" w:hAnsi="Times New Roman"/>
                <w:lang w:val="uk-UA"/>
              </w:rPr>
              <w:t>ристроїв сповіщення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або відповідної сигналізації про небезпечну ситуацію, евакуаційні маршрути, допомога персоналу,  що пристосована для людей з порушеннями зору та слуху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lang w:val="uk-UA"/>
              </w:rPr>
              <w:t>реконструкції.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3.Забезпечити дотримання вимог до безбар’єрності приміщень корпусу,  зокрема санітарних кімнат, під час виконання реконструкції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84,2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608,6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обласний бюджет та інші джерела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До 2030 року</w:t>
            </w:r>
          </w:p>
        </w:tc>
      </w:tr>
      <w:tr>
        <w:trPr/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20"/>
                <w:szCs w:val="20"/>
                <w:lang w:val="uk-UA"/>
              </w:rPr>
              <w:t>КОМІНАЛЬНЕ ПІДПРИЄМСТВО "ЦЕНТРАЛЬНА МІСЬКА ЛІКАРНЯ "ПОКРОВСЬКОЇ МІСЬКОЇ РАДИ ДНІПРОПЕТРОВСЬКОЇ ОБЛАСТІ"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 xml:space="preserve">вул. Медична,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19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-Д,  м.Покров, Нікопольський район, Дніпропетровська область</w:t>
            </w: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  <w:shd w:fill="FFFFFF" w:val="clear"/>
                <w:lang w:val="uk-UA"/>
              </w:rPr>
              <w:t>»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корпус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Інфекційний  корпус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Встановлення в приміщеннях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  <w:u w:val="single"/>
                <w:lang w:val="uk-UA"/>
              </w:rPr>
              <w:t>інфекційного</w:t>
            </w:r>
            <w:r>
              <w:rPr>
                <w:rFonts w:cs="Times New Roman" w:ascii="Times New Roman" w:hAnsi="Times New Roman"/>
                <w:sz w:val="22"/>
                <w:szCs w:val="22"/>
                <w:u w:val="single"/>
                <w:lang w:val="uk-UA"/>
              </w:rPr>
              <w:t xml:space="preserve"> корпусу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uk-UA"/>
              </w:rPr>
              <w:t>1.мнемо-схем,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тактильних знаків, показчиків, табличок і вказівників із шрифтом Брайля, а також звичайним текстом з використанням об’ємних літер та тактильних покриттів і накладок жовтих смуг «Увага! Перешкода» відповідно до державних будівельних норм для підвищення рівня інформаційної доступності будівлі для осіб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  <w:lang w:val="uk-UA"/>
              </w:rPr>
              <w:t>маломобільних груп населення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sz w:val="22"/>
                <w:szCs w:val="22"/>
                <w:lang w:val="uk-UA"/>
              </w:rPr>
              <w:t>реконструкції.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  <w:t>2. п</w:t>
            </w:r>
            <w:r>
              <w:rPr>
                <w:rFonts w:cs="Times New Roman" w:ascii="Times New Roman" w:hAnsi="Times New Roman"/>
                <w:lang w:val="uk-UA"/>
              </w:rPr>
              <w:t>ристроїв сповіщення</w:t>
            </w:r>
            <w:r>
              <w:rPr>
                <w:rFonts w:eastAsia="Times New Roman" w:cs="Times New Roman" w:ascii="Times New Roman" w:hAnsi="Times New Roman"/>
                <w:lang w:val="uk-UA"/>
              </w:rPr>
              <w:t xml:space="preserve"> або відповідної сигналізації про небезпечну ситуацію, евакуаційні маршрути, допомога персоналу,  що пристосована для людей з порушеннями зору та слуху</w:t>
            </w:r>
            <w:r>
              <w:rPr>
                <w:rFonts w:cs="Times New Roman" w:ascii="Times New Roman" w:hAnsi="Times New Roman"/>
                <w:lang w:val="uk-UA"/>
              </w:rPr>
              <w:t xml:space="preserve">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lang w:val="uk-UA"/>
              </w:rPr>
              <w:t>реконструкції.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3.Забезпечення дотримання вимог до безбар’єрності приміщень корпусу, зокрема санітарних кімнат,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lang w:val="uk-UA"/>
              </w:rPr>
              <w:t>реконструкції.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5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51,3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889,9</w:t>
            </w:r>
          </w:p>
        </w:tc>
        <w:tc>
          <w:tcPr>
            <w:tcW w:w="145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обласний бюджет та інші джерела</w:t>
            </w:r>
          </w:p>
        </w:tc>
        <w:tc>
          <w:tcPr>
            <w:tcW w:w="14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До 2030 року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ourier New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imes New Roman">
    <w:charset w:val="cc" w:characterSet="windows-1251"/>
    <w:family w:val="auto"/>
    <w:pitch w:val="default"/>
  </w:font>
  <w:font w:name="Liberation Serif">
    <w:altName w:val="Times New Roman"/>
    <w:charset w:val="cc" w:characterSet="windows-1251"/>
    <w:family w:val="auto"/>
    <w:pitch w:val="default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Style16">
    <w:name w:val="Вміст таблиці"/>
    <w:basedOn w:val="Normal"/>
    <w:qFormat/>
    <w:pPr>
      <w:widowControl w:val="false"/>
      <w:suppressLineNumbers/>
    </w:pPr>
    <w:rPr/>
  </w:style>
  <w:style w:type="paragraph" w:styleId="Style17">
    <w:name w:val="Заголовок таблиці"/>
    <w:basedOn w:val="Style16"/>
    <w:qFormat/>
    <w:pPr>
      <w:suppressLineNumbers/>
      <w:jc w:val="center"/>
    </w:pPr>
    <w:rPr>
      <w:b/>
      <w:bCs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LibreOffice/25.2.5.2$Windows_X86_64 LibreOffice_project/03d19516eb2e1dd5d4ccd751a0d6f35f35e08022</Application>
  <AppVersion>15.0000</AppVersion>
  <Pages>31</Pages>
  <Words>2335</Words>
  <Characters>16950</Characters>
  <CharactersWithSpaces>18807</CharactersWithSpaces>
  <Paragraphs>537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2025-09-22T09:34:41Z</dcterms:created>
  <dc:creator/>
  <dc:description/>
  <dc:language>uk-UA</dc:language>
  <cp:lastModifiedBy/>
  <dcterms:modified xsi:type="dcterms:W3CDTF">2025-09-22T13:05:25Z</dcterms:modified>
  <cp:revision>7</cp:revision>
  <dc:subject/>
  <dc:title/>
</cp:coreProperties>
</file>