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0"/>
          <w:szCs w:val="30"/>
        </w:rPr>
      </w:pPr>
      <w:r>
        <w:rPr>
          <w:rFonts w:ascii="RobotoCondensedRegular" w:hAnsi="RobotoCondensedRegular"/>
          <w:color w:val="465C66"/>
          <w:sz w:val="30"/>
          <w:szCs w:val="30"/>
          <w:shd w:fill="FFFFFF" w:val="clear"/>
        </w:rPr>
        <w:t>Оголошення про збір ідей проєктів для розробки Плану заходів з реалізації Стратегії розвитку Покровської міської територіальної громади на 2024-2027 роки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OpenSansRegular" w:hAnsi="OpenSansRegular"/>
          <w:color w:val="061E29"/>
          <w:sz w:val="28"/>
          <w:szCs w:val="28"/>
        </w:rPr>
      </w:pPr>
      <w:r>
        <w:rPr>
          <w:rFonts w:ascii="OpenSansRegular" w:hAnsi="OpenSansRegular"/>
          <w:color w:val="061E29"/>
          <w:sz w:val="28"/>
          <w:szCs w:val="28"/>
        </w:rPr>
        <w:t>Виконавчий комітет Покровської міської ради Дніпропетровської області розробляє проєкт Стратегії</w:t>
      </w:r>
      <w:r>
        <w:rPr>
          <w:rFonts w:ascii="OpenSansRegular" w:hAnsi="OpenSansRegular"/>
          <w:color w:val="061E29"/>
          <w:sz w:val="27"/>
          <w:szCs w:val="27"/>
        </w:rPr>
        <w:t xml:space="preserve"> </w:t>
      </w:r>
      <w:r>
        <w:rPr>
          <w:rFonts w:ascii="OpenSansRegular" w:hAnsi="OpenSansRegular"/>
          <w:color w:val="061E29"/>
          <w:sz w:val="28"/>
          <w:szCs w:val="28"/>
        </w:rPr>
        <w:t>розвитку Покровської міської територіальної громади на 2024-2027 роки (далі – Стратегія).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OpenSansRegular" w:hAnsi="OpenSansRegular"/>
          <w:color w:val="061E29"/>
          <w:sz w:val="28"/>
          <w:szCs w:val="28"/>
        </w:rPr>
      </w:pPr>
      <w:r>
        <w:rPr>
          <w:rFonts w:ascii="OpenSansRegular" w:hAnsi="OpenSansRegular"/>
          <w:color w:val="061E29"/>
          <w:sz w:val="28"/>
          <w:szCs w:val="28"/>
        </w:rPr>
        <w:t>Найважливішим етапом розробки є збір ідей проєктів з боку представників територіальної громади (юридичних та фізичних осіб), які дозволять сформувати План заходів з реалізації Стратегії. Ідеї проєктів буде відібрано і проаналізовано та за результатами відбору кращі проєктні ідеї ляжуть в основу технічних завдань до Плану заходів реалізації Стратегії в 2024-2027 роках.</w:t>
      </w:r>
    </w:p>
    <w:p>
      <w:pPr>
        <w:pStyle w:val="NormalWeb"/>
        <w:shd w:val="clear" w:color="auto" w:fill="FFFFFF"/>
        <w:spacing w:beforeAutospacing="0" w:before="0" w:afterAutospacing="0" w:after="89"/>
        <w:jc w:val="both"/>
        <w:textAlignment w:val="baseline"/>
        <w:rPr>
          <w:rFonts w:ascii="OpenSansRegular" w:hAnsi="OpenSansRegular"/>
          <w:color w:val="061E29"/>
          <w:sz w:val="28"/>
          <w:szCs w:val="28"/>
        </w:rPr>
      </w:pPr>
      <w:r>
        <w:rPr>
          <w:rFonts w:ascii="OpenSansRegular" w:hAnsi="OpenSansRegular"/>
          <w:color w:val="061E29"/>
          <w:sz w:val="28"/>
          <w:szCs w:val="28"/>
        </w:rPr>
        <w:t>Запрошуємо осіб, зацікавлених у розвитку Покровської міської територіальної громади, громадські організації, установи та організації усіх форм власності запропонувати ідею(ї) проєкту(ів), які дозволять реалізувати завдання Стратегії.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OpenSansRegular" w:hAnsi="OpenSansRegular"/>
          <w:color w:val="061E29"/>
          <w:sz w:val="28"/>
          <w:szCs w:val="28"/>
        </w:rPr>
      </w:pPr>
      <w:r>
        <w:rPr>
          <w:rStyle w:val="Strong"/>
          <w:rFonts w:ascii="OpenSansRegular" w:hAnsi="OpenSansRegular"/>
          <w:color w:val="061E29"/>
          <w:sz w:val="28"/>
          <w:szCs w:val="28"/>
        </w:rPr>
        <w:t>Ідеї проєктів обов’язково повинні відповідати таким критеріям: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OpenSansRegular" w:hAnsi="OpenSansRegular"/>
          <w:color w:val="061E29"/>
          <w:sz w:val="28"/>
          <w:szCs w:val="28"/>
        </w:rPr>
      </w:pPr>
      <w:r>
        <w:rPr>
          <w:rFonts w:ascii="OpenSansRegular" w:hAnsi="OpenSansRegular"/>
          <w:color w:val="061E29"/>
          <w:sz w:val="28"/>
          <w:szCs w:val="28"/>
        </w:rPr>
        <w:t>1. Проєктні ідеї повинні бути спрямовані на досягнення суспільної вигоди.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OpenSansRegular" w:hAnsi="OpenSansRegular"/>
          <w:color w:val="061E29"/>
          <w:sz w:val="28"/>
          <w:szCs w:val="28"/>
        </w:rPr>
      </w:pPr>
      <w:r>
        <w:rPr>
          <w:rFonts w:ascii="OpenSansRegular" w:hAnsi="OpenSansRegular"/>
          <w:color w:val="061E29"/>
          <w:sz w:val="28"/>
          <w:szCs w:val="28"/>
        </w:rPr>
        <w:t>2. Отримувачем вигод від реалізації проєкту не може бути окрема фізична або юридична особа.</w:t>
      </w:r>
    </w:p>
    <w:p>
      <w:pPr>
        <w:pStyle w:val="NormalWeb"/>
        <w:shd w:val="clear" w:color="auto" w:fill="FFFFFF"/>
        <w:spacing w:beforeAutospacing="0" w:before="0" w:afterAutospacing="0" w:after="32"/>
        <w:jc w:val="both"/>
        <w:textAlignment w:val="baseline"/>
        <w:rPr>
          <w:rFonts w:ascii="OpenSansRegular" w:hAnsi="OpenSansRegular"/>
          <w:color w:val="061E29"/>
          <w:sz w:val="28"/>
          <w:szCs w:val="28"/>
        </w:rPr>
      </w:pPr>
      <w:r>
        <w:rPr>
          <w:rFonts w:ascii="OpenSansRegular" w:hAnsi="OpenSansRegular"/>
          <w:color w:val="061E29"/>
          <w:sz w:val="28"/>
          <w:szCs w:val="28"/>
        </w:rPr>
        <w:t>3. Термін реалізації проєкту – 2024-2027 роки.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OpenSansRegular" w:hAnsi="OpenSansRegular"/>
          <w:color w:val="061E29"/>
          <w:sz w:val="28"/>
          <w:szCs w:val="28"/>
        </w:rPr>
      </w:pPr>
      <w:r>
        <w:rPr>
          <w:rFonts w:ascii="OpenSansRegular" w:hAnsi="OpenSansRegular"/>
          <w:color w:val="061E29"/>
          <w:sz w:val="28"/>
          <w:szCs w:val="28"/>
        </w:rPr>
        <w:t>4. Проєктна ідея стосується одного або кількох завдань Стратегії розвитку Покровської міської територіальної громади.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OpenSansRegular" w:hAnsi="OpenSansRegular"/>
          <w:color w:val="061E29"/>
          <w:sz w:val="28"/>
          <w:szCs w:val="28"/>
        </w:rPr>
      </w:pPr>
      <w:r>
        <w:rPr>
          <w:rFonts w:ascii="OpenSansRegular" w:hAnsi="OpenSansRegular"/>
          <w:color w:val="061E29"/>
          <w:sz w:val="28"/>
          <w:szCs w:val="28"/>
        </w:rPr>
        <w:t>5. Подібний проєкт ще не реалізовувався на відповідній території.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OpenSansRegular" w:hAnsi="OpenSansRegular"/>
          <w:color w:val="061E29"/>
          <w:sz w:val="28"/>
          <w:szCs w:val="28"/>
        </w:rPr>
      </w:pPr>
      <w:r>
        <w:rPr>
          <w:rFonts w:ascii="OpenSansRegular" w:hAnsi="OpenSansRegular"/>
          <w:color w:val="061E29"/>
          <w:sz w:val="28"/>
          <w:szCs w:val="28"/>
        </w:rPr>
        <w:t>6. Існує людська та технічна спроможність для реалізації проєкту (досвід реалізації подібних проєктів).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 w:val="false"/>
          <w:bCs w:val="false"/>
        </w:rPr>
      </w:pPr>
      <w:r>
        <w:rPr>
          <w:rFonts w:ascii="OpenSansRegular" w:hAnsi="OpenSansRegular"/>
          <w:b w:val="false"/>
          <w:bCs w:val="false"/>
          <w:color w:val="061E29"/>
          <w:sz w:val="28"/>
          <w:szCs w:val="28"/>
        </w:rPr>
        <w:t>7. Проєктна ідея має бути представлен</w:t>
      </w:r>
      <w:r>
        <w:rPr>
          <w:rFonts w:ascii="OpenSansRegular" w:hAnsi="OpenSansRegular"/>
          <w:b w:val="false"/>
          <w:bCs w:val="false"/>
          <w:color w:val="061E29"/>
          <w:sz w:val="28"/>
          <w:szCs w:val="28"/>
          <w:shd w:fill="auto" w:val="clear"/>
        </w:rPr>
        <w:t>а у формі, що додається.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Fonts w:ascii="OpenSansRegular" w:hAnsi="OpenSansRegular"/>
          <w:b w:val="false"/>
          <w:bCs w:val="false"/>
          <w:color w:val="061E29"/>
          <w:sz w:val="28"/>
          <w:szCs w:val="28"/>
          <w:shd w:fill="auto" w:val="clear"/>
        </w:rPr>
        <w:t>8. Проєктну ідею надіслати не пізніше</w:t>
      </w:r>
      <w:r>
        <w:rPr>
          <w:rStyle w:val="Strong"/>
          <w:rFonts w:ascii="OpenSansRegular" w:hAnsi="OpenSansRegular"/>
          <w:b w:val="false"/>
          <w:bCs w:val="false"/>
          <w:color w:val="061E29"/>
          <w:sz w:val="28"/>
          <w:szCs w:val="28"/>
          <w:shd w:fill="auto" w:val="clear"/>
        </w:rPr>
        <w:t xml:space="preserve"> 05 жовтня 2024 року</w:t>
      </w:r>
      <w:r>
        <w:rPr>
          <w:rFonts w:ascii="OpenSansRegular" w:hAnsi="OpenSansRegular"/>
          <w:b w:val="false"/>
          <w:bCs w:val="false"/>
          <w:color w:val="061E29"/>
          <w:sz w:val="28"/>
          <w:szCs w:val="28"/>
          <w:shd w:fill="auto" w:val="clear"/>
        </w:rPr>
        <w:t>.</w:t>
      </w:r>
    </w:p>
    <w:p>
      <w:pPr>
        <w:pStyle w:val="NormalWeb"/>
        <w:shd w:val="clear" w:color="auto" w:fill="FFFFFF"/>
        <w:spacing w:beforeAutospacing="0" w:before="0" w:afterAutospacing="0" w:after="374"/>
        <w:jc w:val="both"/>
        <w:textAlignment w:val="baseline"/>
        <w:rPr>
          <w:rFonts w:ascii="OpenSansRegular" w:hAnsi="OpenSansRegular"/>
          <w:color w:val="061E29"/>
          <w:sz w:val="27"/>
          <w:szCs w:val="27"/>
        </w:rPr>
      </w:pPr>
      <w:r>
        <w:rPr>
          <w:rFonts w:ascii="OpenSansRegular" w:hAnsi="OpenSansRegular"/>
          <w:color w:val="061E29"/>
          <w:sz w:val="28"/>
          <w:szCs w:val="28"/>
          <w:shd w:fill="auto" w:val="clear"/>
        </w:rPr>
        <w:t>9. Заповнені форми надсилайте на e-m</w:t>
      </w:r>
      <w:r>
        <w:rPr>
          <w:rFonts w:ascii="OpenSansRegular" w:hAnsi="OpenSansRegular"/>
          <w:color w:val="061E29"/>
          <w:sz w:val="28"/>
          <w:szCs w:val="28"/>
        </w:rPr>
        <w:t xml:space="preserve">ail: </w:t>
      </w:r>
      <w:hyperlink r:id="rId2">
        <w:r>
          <w:rPr>
            <w:rStyle w:val="Hyperlink"/>
            <w:rFonts w:ascii="OpenSansRegular" w:hAnsi="OpenSansRegular"/>
            <w:color w:val="061E29"/>
            <w:sz w:val="28"/>
            <w:szCs w:val="28"/>
          </w:rPr>
          <w:t>economica@pokrov-mr.gov.ua</w:t>
        </w:r>
      </w:hyperlink>
      <w:r>
        <w:rPr>
          <w:rFonts w:ascii="OpenSansRegular" w:hAnsi="OpenSansRegular"/>
          <w:color w:val="061E29"/>
          <w:sz w:val="28"/>
          <w:szCs w:val="28"/>
        </w:rPr>
        <w:t xml:space="preserve"> з приміткою «До плану заходів з реалізації Стратегії».</w:t>
      </w:r>
    </w:p>
    <w:p>
      <w:pPr>
        <w:pStyle w:val="Normal"/>
        <w:spacing w:lineRule="auto" w:line="240" w:before="0" w:after="0"/>
        <w:jc w:val="center"/>
        <w:rPr>
          <w:rFonts w:ascii="Segoe UI" w:hAnsi="Segoe UI" w:cs="Segoe UI"/>
          <w:b/>
          <w:color w:themeColor="text1" w:val="000000"/>
          <w:sz w:val="19"/>
          <w:szCs w:val="19"/>
          <w:lang w:val="uk-UA"/>
        </w:rPr>
      </w:pPr>
      <w:r>
        <w:rPr>
          <w:rFonts w:cs="Segoe UI" w:ascii="Segoe UI" w:hAnsi="Segoe UI"/>
          <w:b/>
          <w:color w:themeColor="text1" w:val="000000"/>
          <w:sz w:val="19"/>
          <w:szCs w:val="19"/>
          <w:lang w:val="uk-UA"/>
        </w:rPr>
        <w:t>ФОРМА ПРОПОЗИЦІЙ ПРОЄКТНИХ ІДЕЙ</w:t>
      </w:r>
    </w:p>
    <w:p>
      <w:pPr>
        <w:pStyle w:val="Normal"/>
        <w:spacing w:lineRule="auto" w:line="240" w:before="0" w:after="0"/>
        <w:jc w:val="center"/>
        <w:rPr>
          <w:rFonts w:ascii="Segoe UI" w:hAnsi="Segoe UI" w:cs="Segoe UI"/>
          <w:b/>
          <w:color w:themeColor="text1" w:val="000000"/>
          <w:sz w:val="19"/>
          <w:szCs w:val="19"/>
          <w:lang w:val="uk-UA"/>
        </w:rPr>
      </w:pPr>
      <w:r>
        <w:rPr>
          <w:rFonts w:cs="Segoe UI" w:ascii="Segoe UI" w:hAnsi="Segoe UI"/>
          <w:b/>
          <w:color w:themeColor="text1" w:val="000000"/>
          <w:sz w:val="19"/>
          <w:szCs w:val="19"/>
          <w:lang w:val="uk-UA"/>
        </w:rPr>
        <w:t xml:space="preserve">до Плану заходів з реалізації у 2024-2027 роках </w:t>
      </w:r>
    </w:p>
    <w:p>
      <w:pPr>
        <w:pStyle w:val="Normal"/>
        <w:spacing w:lineRule="auto" w:line="240" w:before="0" w:after="0"/>
        <w:jc w:val="center"/>
        <w:rPr>
          <w:rFonts w:ascii="Segoe UI" w:hAnsi="Segoe UI" w:cs="Segoe UI"/>
          <w:b/>
          <w:color w:themeColor="text1" w:val="000000"/>
          <w:sz w:val="19"/>
          <w:szCs w:val="19"/>
          <w:lang w:val="uk-UA"/>
        </w:rPr>
      </w:pPr>
      <w:r>
        <w:rPr>
          <w:rFonts w:cs="Segoe UI" w:ascii="Segoe UI" w:hAnsi="Segoe UI"/>
          <w:b/>
          <w:color w:themeColor="text1" w:val="000000"/>
          <w:sz w:val="19"/>
          <w:szCs w:val="19"/>
          <w:lang w:val="uk-UA"/>
        </w:rPr>
        <w:t>Стратегії розвитку Покровської міської територіальної громади на 2024-2027 роки</w:t>
      </w:r>
    </w:p>
    <w:tbl>
      <w:tblPr>
        <w:tblW w:w="5000" w:type="pct"/>
        <w:jc w:val="left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44"/>
        <w:gridCol w:w="4134"/>
        <w:gridCol w:w="1011"/>
        <w:gridCol w:w="1019"/>
        <w:gridCol w:w="1018"/>
        <w:gridCol w:w="969"/>
        <w:gridCol w:w="943"/>
      </w:tblGrid>
      <w:tr>
        <w:trPr/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2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color w:themeColor="text1" w:val="000000"/>
                <w:sz w:val="19"/>
                <w:szCs w:val="19"/>
                <w:lang w:eastAsia="it-IT"/>
              </w:rPr>
              <w:t>ПІП та посада ініціатора ідеї (обов’язково)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2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color w:themeColor="text1" w:val="000000"/>
                <w:sz w:val="19"/>
                <w:szCs w:val="19"/>
                <w:lang w:eastAsia="it-IT"/>
              </w:rPr>
            </w:pPr>
            <w:r>
              <w:rPr>
                <w:rFonts w:cs="Segoe UI" w:ascii="Segoe UI" w:hAnsi="Segoe UI"/>
                <w:color w:themeColor="text1" w:val="000000"/>
                <w:sz w:val="19"/>
                <w:szCs w:val="19"/>
                <w:lang w:eastAsia="it-IT"/>
              </w:rPr>
              <w:t>Телефон ініціатора ідеї (обов’язково)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2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color w:themeColor="text1" w:val="000000"/>
                <w:sz w:val="19"/>
                <w:szCs w:val="19"/>
                <w:lang w:eastAsia="it-IT"/>
              </w:rPr>
            </w:pPr>
            <w:r>
              <w:rPr>
                <w:rFonts w:cs="Segoe UI" w:ascii="Segoe UI" w:hAnsi="Segoe UI"/>
                <w:color w:themeColor="text1" w:val="000000"/>
                <w:sz w:val="19"/>
                <w:szCs w:val="19"/>
                <w:lang w:eastAsia="it-IT"/>
              </w:rPr>
              <w:t>Електронна адреса ініціатора ідеї (обов’язково)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/>
              </w:rPr>
            </w:r>
          </w:p>
        </w:tc>
      </w:tr>
      <w:tr>
        <w:trPr/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2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bookmarkStart w:id="0" w:name="n368"/>
            <w:bookmarkEnd w:id="0"/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1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Назва проекту регіонального розвитку (далі - проект)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/>
              </w:rPr>
              <w:t>Назва проекту повинна бути сформульована лаконічно та точно відображати його зміст</w:t>
            </w:r>
          </w:p>
        </w:tc>
      </w:tr>
      <w:tr>
        <w:trPr/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2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3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Номер і назва завдання регіональної стратегії розвитку, якому відповідає проект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/>
              </w:rPr>
              <w:t>Назвіть завдання зі Стратегії розвитку Дніпропетровської області, якого стосується проектна ідея (може стосуватися кількох завдань)</w:t>
            </w:r>
          </w:p>
        </w:tc>
      </w:tr>
      <w:tr>
        <w:trPr/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2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4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Мета та завдання проекту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/>
              </w:rPr>
              <w:t>Мета проекту відображає, проблему на вирішення якої він спрямований і яких результатів планується досягти (наприклад – «Зменшення рівня безробіття серед молоді шляхом проведення профорієнтаційної роботи у навчальних закладах області»)</w:t>
            </w:r>
          </w:p>
        </w:tc>
      </w:tr>
      <w:tr>
        <w:trPr/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2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5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Територія, на яку проект матиме вплив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 w:eastAsia="it-IT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 w:eastAsia="it-IT"/>
              </w:rPr>
              <w:t>Зазначте в яких громадах та районах області має здійснюватися проект (перевага надається проектам, що охоплюють кілька громад/районів/увесь регіон)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2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6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Цільові групи проекту та кінцеві бенефіціари проекту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/>
              </w:rPr>
              <w:t>Зазначте яка кількість населення і яких соціальних груп буде отримувачем вигод від реалізації проекту – безробітні у віці 18-25 років (1000 осіб), безробітні жінки у віці 45-60 років (1500 осіб)</w:t>
            </w:r>
          </w:p>
        </w:tc>
      </w:tr>
      <w:tr>
        <w:trPr/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2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7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Опис проблеми, на вирішення якої спрямований проект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/>
              </w:rPr>
              <w:t>Максимально стислий опис (не більше 200 слів) проблеми і змін, які буде досягнуто, внаслідок реалізації проекту</w:t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2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8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Очікувані результати від реалізації проекту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/>
              </w:rPr>
              <w:t>Очікувані результати мають бути сформульовані у вигляді майбутнього бажаного стану: «збудовано», «реставровано», «завершено», «створено», «підготовлено», «навчено» і т.д.</w:t>
            </w:r>
          </w:p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/>
              </w:rPr>
              <w:t>Очікувані результати мають чітко вести до вирішення проблеми та досягнення завдань, на які спрямований проект (Збільшено чисельність зайнятого населення у віці 15-70 років у області, зменшено рівень безробіття серед жінок у віці 45-50 років)</w:t>
            </w:r>
          </w:p>
        </w:tc>
      </w:tr>
      <w:tr>
        <w:trPr/>
        <w:tc>
          <w:tcPr>
            <w:tcW w:w="54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9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9"/>
                <w:szCs w:val="19"/>
                <w:lang w:val="uk-UA"/>
              </w:rPr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i/>
                <w:i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9"/>
                <w:szCs w:val="19"/>
              </w:rPr>
              <w:t>економічна та/або бюджетна ефективність реалізації проекту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/>
              </w:rPr>
              <w:t>Зазначається вартість досягнення одиниці вимірювального показника досягнення цілі (тис грн витрачено на створення 1 робочого місця)</w:t>
            </w:r>
          </w:p>
        </w:tc>
      </w:tr>
      <w:tr>
        <w:trPr/>
        <w:tc>
          <w:tcPr>
            <w:tcW w:w="54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9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9"/>
                <w:szCs w:val="19"/>
                <w:lang w:val="uk-UA"/>
              </w:rPr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i/>
                <w:i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9"/>
                <w:szCs w:val="19"/>
              </w:rPr>
              <w:t>соціальний вплив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/>
              </w:rPr>
              <w:t>Зазначається (у разі наявності) вплив на суспільство (зменшення кількості безробітних, зменшення обсягів соціальних виплат по безробіттю)</w:t>
            </w:r>
          </w:p>
        </w:tc>
      </w:tr>
      <w:tr>
        <w:trPr/>
        <w:tc>
          <w:tcPr>
            <w:tcW w:w="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9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9"/>
                <w:szCs w:val="19"/>
                <w:lang w:val="uk-UA"/>
              </w:rPr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i/>
                <w:i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9"/>
                <w:szCs w:val="19"/>
              </w:rPr>
              <w:t>екологічний вплив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/>
              </w:rPr>
              <w:t>Зазначається (у разі наявності) вплив на екологію (створення екологічно чистої системи органічного виробництва, зменшення обсягів побутових відходів, застосування енергозберігаючих технологій тощо)</w:t>
            </w:r>
          </w:p>
        </w:tc>
      </w:tr>
      <w:tr>
        <w:trPr/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2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9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Основні заходи проекту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 w:eastAsia="it-IT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 w:eastAsia="it-IT"/>
              </w:rPr>
              <w:t>Зазначте ключові групи заходів у формі «створення», «підготовка», «організація», «будівництво» і т.д.</w:t>
            </w:r>
          </w:p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 w:eastAsia="it-IT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 w:eastAsia="it-IT"/>
              </w:rPr>
              <w:t>Заходи повинні вести до досягнення зазначених очікуваних результатів (Відкриття підприємства із переробки вторинної сировини, Проведення навчання персоналу підприємства)</w:t>
            </w:r>
          </w:p>
        </w:tc>
      </w:tr>
      <w:tr>
        <w:trPr/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2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10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Період реалізації проекту (з (рік) до (рік))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2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11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  <w:lang w:val="uk-UA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  <w:lang w:val="uk-UA"/>
              </w:rPr>
              <w:t xml:space="preserve">Орієнтовний обсяг фінансування проекту, </w:t>
            </w: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  <w:u w:val="single"/>
                <w:lang w:val="uk-UA"/>
              </w:rPr>
              <w:t>тис. грн</w:t>
            </w: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  <w:lang w:val="uk-UA"/>
              </w:rPr>
              <w:t xml:space="preserve"> (</w:t>
            </w: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  <w:lang w:val="uk-UA" w:eastAsia="it-IT"/>
              </w:rPr>
              <w:t>перерахуйте джерела фінансування проекту),</w:t>
            </w:r>
            <w:r>
              <w:rPr>
                <w:rFonts w:cs="Segoe UI" w:ascii="Segoe UI" w:hAnsi="Segoe UI"/>
                <w:i/>
                <w:color w:themeColor="text1" w:val="000000"/>
                <w:sz w:val="19"/>
                <w:szCs w:val="19"/>
                <w:lang w:val="uk-UA"/>
              </w:rPr>
              <w:t xml:space="preserve"> в т.ч.: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2024 рік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2025 рік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2026 рік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2027 рік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Усього</w:t>
            </w:r>
          </w:p>
        </w:tc>
      </w:tr>
      <w:tr>
        <w:trPr/>
        <w:tc>
          <w:tcPr>
            <w:tcW w:w="54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9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9"/>
                <w:szCs w:val="19"/>
                <w:lang w:val="uk-UA"/>
              </w:rPr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i/>
                <w:i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9"/>
                <w:szCs w:val="19"/>
              </w:rPr>
              <w:t>державний бюджет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9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9"/>
                <w:szCs w:val="19"/>
                <w:lang w:val="uk-UA"/>
              </w:rPr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i/>
                <w:i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9"/>
                <w:szCs w:val="19"/>
              </w:rPr>
              <w:t>обласний бюджет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9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9"/>
                <w:szCs w:val="19"/>
                <w:lang w:val="uk-UA"/>
              </w:rPr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i/>
                <w:i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9"/>
                <w:szCs w:val="19"/>
              </w:rPr>
              <w:t>бюджет громади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9"/>
                <w:szCs w:val="19"/>
                <w:lang w:val="uk-UA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9"/>
                <w:szCs w:val="19"/>
                <w:lang w:val="uk-UA"/>
              </w:rPr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i/>
                <w:i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9"/>
                <w:szCs w:val="19"/>
              </w:rPr>
              <w:t>інші джерела (публічно-приватне партнерство, бізнес, міжнародний донор, інші джерела, не заборонені законодавством)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14"/>
                <w:szCs w:val="19"/>
                <w:lang w:val="uk-UA"/>
              </w:rPr>
            </w:pPr>
            <w:r>
              <w:rPr>
                <w:rFonts w:cs="Segoe UI" w:ascii="Segoe UI" w:hAnsi="Segoe UI"/>
                <w:color w:themeColor="text1" w:val="000000"/>
                <w:sz w:val="14"/>
                <w:szCs w:val="19"/>
                <w:lang w:val="uk-UA"/>
              </w:rPr>
            </w:r>
          </w:p>
        </w:tc>
      </w:tr>
      <w:tr>
        <w:trPr/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2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12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Ключові потенційні учасники реалізації проекту: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 w:eastAsia="it-IT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 w:eastAsia="it-IT"/>
              </w:rPr>
              <w:t>Які організації можуть бути залучені і яка їх роль (фінансування, реалізація, партнерство)?</w:t>
            </w:r>
          </w:p>
        </w:tc>
      </w:tr>
      <w:tr>
        <w:trPr/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2"/>
              <w:spacing w:beforeAutospacing="0" w:before="0" w:afterAutospacing="0" w:after="0"/>
              <w:jc w:val="center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13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Rvps14"/>
              <w:spacing w:beforeAutospacing="0" w:before="0" w:afterAutospacing="0" w:after="0"/>
              <w:rPr>
                <w:rFonts w:ascii="Segoe UI" w:hAnsi="Segoe UI" w:cs="Segoe UI"/>
                <w:b/>
                <w:color w:themeColor="text1" w:val="0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themeColor="text1" w:val="000000"/>
                <w:sz w:val="19"/>
                <w:szCs w:val="19"/>
              </w:rPr>
              <w:t>Інша інформація щодо проекту (за потреби)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i/>
                <w:i/>
                <w:color w:themeColor="text1" w:val="000000"/>
                <w:sz w:val="14"/>
                <w:szCs w:val="19"/>
                <w:lang w:val="uk-UA" w:eastAsia="it-IT"/>
              </w:rPr>
            </w:pPr>
            <w:r>
              <w:rPr>
                <w:rFonts w:cs="Segoe UI" w:ascii="Segoe UI" w:hAnsi="Segoe UI"/>
                <w:i/>
                <w:color w:themeColor="text1" w:val="000000"/>
                <w:sz w:val="14"/>
                <w:szCs w:val="19"/>
                <w:lang w:val="uk-UA" w:eastAsia="it-IT"/>
              </w:rPr>
              <w:t>Будь-яка інша важлива інформація щодо ідеї проекту, у тому чи підпадає проект під дію Закону України «Про стратегічну екологічну оцінку»</w:t>
            </w:r>
          </w:p>
        </w:tc>
      </w:tr>
    </w:tbl>
    <w:p>
      <w:pPr>
        <w:pStyle w:val="Normal"/>
        <w:spacing w:lineRule="auto" w:line="240" w:before="0" w:after="0"/>
        <w:rPr>
          <w:rFonts w:ascii="Segoe UI" w:hAnsi="Segoe UI" w:cs="Segoe UI"/>
          <w:color w:themeColor="text1" w:val="000000"/>
          <w:sz w:val="19"/>
          <w:szCs w:val="19"/>
          <w:lang w:val="uk-UA"/>
        </w:rPr>
      </w:pPr>
      <w:r>
        <w:rPr>
          <w:rFonts w:cs="Segoe UI" w:ascii="Segoe UI" w:hAnsi="Segoe UI"/>
          <w:color w:themeColor="text1" w:val="000000"/>
          <w:sz w:val="19"/>
          <w:szCs w:val="19"/>
          <w:lang w:val="uk-UA"/>
        </w:rPr>
      </w:r>
    </w:p>
    <w:p>
      <w:pPr>
        <w:pStyle w:val="FootnoteText"/>
        <w:ind w:right="3542"/>
        <w:jc w:val="left"/>
        <w:rPr>
          <w:rFonts w:ascii="Segoe UI" w:hAnsi="Segoe UI" w:cs="Segoe UI"/>
          <w:color w:themeColor="text1" w:val="000000"/>
          <w:sz w:val="19"/>
          <w:szCs w:val="19"/>
        </w:rPr>
      </w:pPr>
      <w:r>
        <w:rPr>
          <w:rFonts w:cs="Segoe UI" w:ascii="Segoe UI" w:hAnsi="Segoe UI"/>
          <w:color w:themeColor="text1" w:val="000000"/>
          <w:sz w:val="19"/>
          <w:szCs w:val="19"/>
        </w:rPr>
      </w:r>
    </w:p>
    <w:p>
      <w:pPr>
        <w:pStyle w:val="Normal"/>
        <w:spacing w:before="0" w:after="200"/>
        <w:jc w:val="center"/>
        <w:rPr>
          <w:sz w:val="2"/>
        </w:rPr>
      </w:pPr>
      <w:r>
        <w:rPr>
          <w:sz w:val="2"/>
        </w:rPr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RobotoCondensedRegular">
    <w:charset w:val="cc"/>
    <w:family w:val="roman"/>
    <w:pitch w:val="variable"/>
  </w:font>
  <w:font w:name="OpenSansRegular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08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24a0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422ff"/>
    <w:rPr>
      <w:b/>
      <w:bCs/>
    </w:rPr>
  </w:style>
  <w:style w:type="character" w:styleId="Hyperlink">
    <w:name w:val="Hyperlink"/>
    <w:basedOn w:val="DefaultParagraphFont"/>
    <w:uiPriority w:val="99"/>
    <w:unhideWhenUsed/>
    <w:rsid w:val="002947af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Style15">
    <w:name w:val="Символи ви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6">
    <w:name w:val="Символи кінцевої виноски"/>
    <w:qFormat/>
    <w:rPr/>
  </w:style>
  <w:style w:type="character" w:styleId="EndnoteReference">
    <w:name w:val="Endnote Reference"/>
    <w:rPr>
      <w:vertAlign w:val="superscript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24a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422f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FootnoteText">
    <w:name w:val="Footnote Text"/>
    <w:basedOn w:val="Normal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val="uk-UA"/>
    </w:rPr>
  </w:style>
  <w:style w:type="paragraph" w:styleId="Rvps12">
    <w:name w:val="rvps12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Rvps14">
    <w:name w:val="rvps14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conomica@pokrov-mr.gov.u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Application>LibreOffice/24.2.3.2$Windows_X86_64 LibreOffice_project/433d9c2ded56988e8a90e6b2e771ee4e6a5ab2ba</Application>
  <AppVersion>15.0000</AppVersion>
  <Pages>2</Pages>
  <Words>671</Words>
  <Characters>4589</Characters>
  <CharactersWithSpaces>5194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2021-02-12T06:47:00Z</dcterms:created>
  <dc:creator>Маша</dc:creator>
  <dc:description/>
  <dc:language>uk-UA</dc:language>
  <cp:lastModifiedBy/>
  <cp:lastPrinted>2024-10-14T11:29:35Z</cp:lastPrinted>
  <dcterms:modified xsi:type="dcterms:W3CDTF">2024-10-14T12:00:40Z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