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49DF6" w14:textId="77777777" w:rsidR="00FA13CF" w:rsidRDefault="00FA13CF" w:rsidP="00662045">
      <w:pPr>
        <w:pStyle w:val="21"/>
        <w:ind w:firstLine="567"/>
        <w:jc w:val="both"/>
        <w:rPr>
          <w:szCs w:val="24"/>
        </w:rPr>
      </w:pPr>
    </w:p>
    <w:p w14:paraId="04F42F6F" w14:textId="51042AA3" w:rsidR="00B25BB5" w:rsidRPr="00E926FE" w:rsidRDefault="00B25BB5" w:rsidP="00662045">
      <w:pPr>
        <w:pStyle w:val="21"/>
        <w:ind w:firstLine="567"/>
        <w:jc w:val="both"/>
        <w:rPr>
          <w:szCs w:val="24"/>
        </w:rPr>
      </w:pPr>
      <w:r w:rsidRPr="00E926FE">
        <w:rPr>
          <w:szCs w:val="24"/>
        </w:rPr>
        <w:t>З метою забезпечення законних прав та інтересів дітей</w:t>
      </w:r>
      <w:r w:rsidR="005C212B" w:rsidRPr="00E926FE">
        <w:rPr>
          <w:szCs w:val="24"/>
        </w:rPr>
        <w:t>, на засіданні комісії з питань захисту прав дітей</w:t>
      </w:r>
      <w:r w:rsidRPr="00E926FE">
        <w:rPr>
          <w:szCs w:val="24"/>
        </w:rPr>
        <w:t xml:space="preserve">, було розглянуто </w:t>
      </w:r>
      <w:r w:rsidR="0023612D" w:rsidRPr="00E926FE">
        <w:rPr>
          <w:szCs w:val="24"/>
        </w:rPr>
        <w:t>ряд питань</w:t>
      </w:r>
      <w:r w:rsidRPr="00E926FE">
        <w:rPr>
          <w:szCs w:val="24"/>
        </w:rPr>
        <w:t>, одним з яких було надання малолітній статусу дитини, яка постраждала внаслідок воєнних дій та збройних конфліктів.</w:t>
      </w:r>
      <w:r w:rsidR="0023612D" w:rsidRPr="00E926FE">
        <w:rPr>
          <w:szCs w:val="24"/>
        </w:rPr>
        <w:t xml:space="preserve"> За </w:t>
      </w:r>
      <w:r w:rsidR="00A95E97" w:rsidRPr="00E926FE">
        <w:rPr>
          <w:szCs w:val="24"/>
        </w:rPr>
        <w:t>чер</w:t>
      </w:r>
      <w:r w:rsidR="00FC0234" w:rsidRPr="00E926FE">
        <w:rPr>
          <w:szCs w:val="24"/>
        </w:rPr>
        <w:t>вень</w:t>
      </w:r>
      <w:r w:rsidR="007C0413" w:rsidRPr="00E926FE">
        <w:rPr>
          <w:szCs w:val="24"/>
        </w:rPr>
        <w:t xml:space="preserve"> 2024 року</w:t>
      </w:r>
      <w:r w:rsidR="00E95915" w:rsidRPr="00E926FE">
        <w:rPr>
          <w:szCs w:val="24"/>
        </w:rPr>
        <w:t xml:space="preserve"> такий статус отримал</w:t>
      </w:r>
      <w:r w:rsidR="00D75FCB" w:rsidRPr="00E926FE">
        <w:rPr>
          <w:szCs w:val="24"/>
        </w:rPr>
        <w:t>и</w:t>
      </w:r>
      <w:r w:rsidR="00852CE5" w:rsidRPr="00E926FE">
        <w:rPr>
          <w:szCs w:val="24"/>
        </w:rPr>
        <w:t xml:space="preserve">  </w:t>
      </w:r>
      <w:r w:rsidR="002849EB" w:rsidRPr="00E926FE">
        <w:rPr>
          <w:szCs w:val="24"/>
        </w:rPr>
        <w:t>17</w:t>
      </w:r>
      <w:r w:rsidR="004527F4" w:rsidRPr="00E926FE">
        <w:rPr>
          <w:szCs w:val="24"/>
        </w:rPr>
        <w:t xml:space="preserve"> дітей.</w:t>
      </w:r>
    </w:p>
    <w:p w14:paraId="2A21D34C" w14:textId="3E92A55F" w:rsidR="00A95E97" w:rsidRPr="00E926FE" w:rsidRDefault="00A95E97" w:rsidP="005605EA">
      <w:pPr>
        <w:ind w:firstLine="567"/>
        <w:jc w:val="both"/>
        <w:rPr>
          <w:rFonts w:eastAsiaTheme="minorHAnsi"/>
        </w:rPr>
      </w:pPr>
      <w:r w:rsidRPr="00E926FE">
        <w:t xml:space="preserve">Проведено  </w:t>
      </w:r>
      <w:r w:rsidR="002849EB" w:rsidRPr="00E926FE">
        <w:t xml:space="preserve">2 </w:t>
      </w:r>
      <w:r w:rsidRPr="00E926FE">
        <w:t>засідання Ради з питань внутрішньо переміщених осіб, на як</w:t>
      </w:r>
      <w:r w:rsidR="002849EB" w:rsidRPr="00E926FE">
        <w:t xml:space="preserve">их </w:t>
      </w:r>
      <w:r w:rsidRPr="00E926FE">
        <w:t xml:space="preserve">розглянуто </w:t>
      </w:r>
      <w:r w:rsidR="002849EB" w:rsidRPr="00E926FE">
        <w:t xml:space="preserve">та затверджено </w:t>
      </w:r>
      <w:r w:rsidR="005E3194" w:rsidRPr="00E926FE">
        <w:rPr>
          <w:rFonts w:eastAsiaTheme="minorHAnsi"/>
        </w:rPr>
        <w:t xml:space="preserve">Стратегічний план Ради з питань внутрішньо переміщених осіб та Операційний план Ради на 2024-2025 роки. </w:t>
      </w:r>
    </w:p>
    <w:p w14:paraId="162A4D26" w14:textId="49CCBB7F" w:rsidR="00871001" w:rsidRPr="00E926FE" w:rsidRDefault="00871001" w:rsidP="00871001">
      <w:pPr>
        <w:ind w:firstLine="567"/>
        <w:jc w:val="both"/>
      </w:pPr>
      <w:r w:rsidRPr="00E926FE">
        <w:t xml:space="preserve">28.06.2024 проведено засідання круглого столу щодо впровадження соціально-освітнього </w:t>
      </w:r>
      <w:proofErr w:type="spellStart"/>
      <w:r w:rsidRPr="00E926FE">
        <w:t>проєкту</w:t>
      </w:r>
      <w:proofErr w:type="spellEnd"/>
      <w:r w:rsidRPr="00E926FE">
        <w:t xml:space="preserve"> для ветеранів ТИТАНИ .</w:t>
      </w:r>
      <w:r w:rsidRPr="00E926FE">
        <w:rPr>
          <w:lang w:val="en-US"/>
        </w:rPr>
        <w:t>UA</w:t>
      </w:r>
      <w:r w:rsidR="00BE164A" w:rsidRPr="00E926FE">
        <w:t xml:space="preserve">, </w:t>
      </w:r>
      <w:r w:rsidRPr="00E926FE">
        <w:t>ініційованого очільником ОВА Сергієм Л</w:t>
      </w:r>
      <w:r w:rsidR="00F044AA" w:rsidRPr="00E926FE">
        <w:t>исаком</w:t>
      </w:r>
      <w:r w:rsidR="00BE164A" w:rsidRPr="00E926FE">
        <w:t>, на якому цільову аудиторію  доповнили і  ветерани війни із числа ВПО.</w:t>
      </w:r>
    </w:p>
    <w:p w14:paraId="643CE78D" w14:textId="0D40257B" w:rsidR="005C3E3E" w:rsidRPr="00E926FE" w:rsidRDefault="001E0D5D" w:rsidP="00871001">
      <w:pPr>
        <w:ind w:firstLine="567"/>
        <w:jc w:val="both"/>
      </w:pPr>
      <w:r w:rsidRPr="00E926FE">
        <w:t>Ведеться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E926FE">
        <w:t>а адаптація тощо</w:t>
      </w:r>
      <w:r w:rsidR="002D7212" w:rsidRPr="00E926FE">
        <w:t xml:space="preserve">. </w:t>
      </w:r>
      <w:r w:rsidR="0094463C" w:rsidRPr="00E926FE">
        <w:t xml:space="preserve">У </w:t>
      </w:r>
      <w:r w:rsidR="005605EA" w:rsidRPr="00E926FE">
        <w:t>чер</w:t>
      </w:r>
      <w:r w:rsidR="00C36EE9" w:rsidRPr="00E926FE">
        <w:t>вні</w:t>
      </w:r>
      <w:r w:rsidR="0094463C" w:rsidRPr="00E926FE">
        <w:t xml:space="preserve"> 2024 року </w:t>
      </w:r>
      <w:r w:rsidR="00FC4DC5" w:rsidRPr="00E926FE">
        <w:t>1</w:t>
      </w:r>
      <w:r w:rsidR="005605EA" w:rsidRPr="00E926FE">
        <w:t>9</w:t>
      </w:r>
      <w:r w:rsidR="0094463C" w:rsidRPr="00E926FE">
        <w:t xml:space="preserve"> внутрішньо переміщених осіб отримали  </w:t>
      </w:r>
      <w:r w:rsidR="005605EA" w:rsidRPr="00E926FE">
        <w:t>700</w:t>
      </w:r>
      <w:r w:rsidR="0094463C" w:rsidRPr="00E926FE">
        <w:t xml:space="preserve">  соціальн</w:t>
      </w:r>
      <w:r w:rsidR="00FC4DC5" w:rsidRPr="00E926FE">
        <w:t>их</w:t>
      </w:r>
      <w:r w:rsidR="0094463C" w:rsidRPr="00E926FE">
        <w:t xml:space="preserve"> послуг у відділеннях територіального центру</w:t>
      </w:r>
      <w:r w:rsidR="00F31D9E" w:rsidRPr="00E926FE">
        <w:t xml:space="preserve"> соціального обслуговування (надання соціальних послуг)</w:t>
      </w:r>
      <w:r w:rsidR="0094463C" w:rsidRPr="00E926FE">
        <w:t xml:space="preserve">. </w:t>
      </w:r>
      <w:r w:rsidR="00EE5745" w:rsidRPr="00E926FE">
        <w:t>Для цієї категорії громадян створені умови для отримання психологічної підтримки та безоплатної правової допомоги</w:t>
      </w:r>
      <w:r w:rsidR="004472B6" w:rsidRPr="00E926FE">
        <w:t>.</w:t>
      </w:r>
      <w:r w:rsidR="008A5C2B" w:rsidRPr="00E926FE">
        <w:t xml:space="preserve"> </w:t>
      </w:r>
      <w:r w:rsidR="005605EA" w:rsidRPr="00E926FE">
        <w:t>Здійснено визначення потреб у наданні  соціальних послуг та прийнято 2  заяви про надання соціальних послуг у відділенні соціальної допомоги вдома.</w:t>
      </w:r>
    </w:p>
    <w:p w14:paraId="3E5C84D7" w14:textId="7D219608" w:rsidR="00044031" w:rsidRPr="00E926FE" w:rsidRDefault="0094463C" w:rsidP="00AE6189">
      <w:pPr>
        <w:ind w:firstLine="567"/>
        <w:jc w:val="both"/>
      </w:pPr>
      <w:r w:rsidRPr="00E926FE">
        <w:t xml:space="preserve">З метою  підтримки внутрішньо переміщених осіб ведеться співпраця з благодійними фондами та Міжнародними організаціями. </w:t>
      </w:r>
      <w:r w:rsidR="00044031" w:rsidRPr="00E926FE">
        <w:t>Протягом</w:t>
      </w:r>
      <w:r w:rsidR="005F5899" w:rsidRPr="00E926FE">
        <w:t xml:space="preserve"> </w:t>
      </w:r>
      <w:r w:rsidR="00272AED" w:rsidRPr="00E926FE">
        <w:t>чер</w:t>
      </w:r>
      <w:r w:rsidR="008374F8" w:rsidRPr="00E926FE">
        <w:t xml:space="preserve">вня </w:t>
      </w:r>
      <w:r w:rsidR="00044031" w:rsidRPr="00E926FE">
        <w:t xml:space="preserve"> </w:t>
      </w:r>
      <w:r w:rsidR="00044031" w:rsidRPr="00E926FE">
        <w:tab/>
        <w:t>громадянам, які  мають статус внутрішньо переміщених осіб надано допомогу:</w:t>
      </w:r>
    </w:p>
    <w:p w14:paraId="574ECDE2" w14:textId="77777777" w:rsidR="00965D67" w:rsidRPr="00E926FE" w:rsidRDefault="00453F9C" w:rsidP="0056226E">
      <w:pPr>
        <w:ind w:firstLine="708"/>
        <w:jc w:val="both"/>
      </w:pPr>
      <w:r w:rsidRPr="00E926FE">
        <w:t>- передано</w:t>
      </w:r>
      <w:r w:rsidR="00A02D8B" w:rsidRPr="00E926FE">
        <w:t xml:space="preserve"> від</w:t>
      </w:r>
      <w:r w:rsidRPr="00E926FE">
        <w:t xml:space="preserve"> благодійних організацій: благодійна допомога у вигляді продуктових наборів - </w:t>
      </w:r>
      <w:r w:rsidR="00965D67" w:rsidRPr="00E926FE">
        <w:t>3</w:t>
      </w:r>
      <w:r w:rsidRPr="00E926FE">
        <w:t xml:space="preserve"> ос</w:t>
      </w:r>
      <w:r w:rsidR="00A02D8B" w:rsidRPr="00E926FE">
        <w:t>о</w:t>
      </w:r>
      <w:r w:rsidRPr="00E926FE">
        <w:t>б</w:t>
      </w:r>
      <w:r w:rsidR="00A02D8B" w:rsidRPr="00E926FE">
        <w:t>ам</w:t>
      </w:r>
      <w:r w:rsidRPr="00E926FE">
        <w:t>;</w:t>
      </w:r>
    </w:p>
    <w:p w14:paraId="62F7802D" w14:textId="63E9444C" w:rsidR="00965D67" w:rsidRPr="00E926FE" w:rsidRDefault="00965D67" w:rsidP="00965D67">
      <w:pPr>
        <w:tabs>
          <w:tab w:val="left" w:pos="750"/>
        </w:tabs>
        <w:jc w:val="both"/>
      </w:pPr>
      <w:r w:rsidRPr="00E926FE">
        <w:tab/>
        <w:t xml:space="preserve">- у співпраці з ТОВ «Червоний хрест» передано допомогу  у вигляді </w:t>
      </w:r>
      <w:r w:rsidR="00272AED" w:rsidRPr="00E926FE">
        <w:t>побутових речей</w:t>
      </w:r>
      <w:r w:rsidRPr="00E926FE">
        <w:t xml:space="preserve">– </w:t>
      </w:r>
      <w:r w:rsidR="00272AED" w:rsidRPr="00E926FE">
        <w:t xml:space="preserve">74 </w:t>
      </w:r>
      <w:r w:rsidRPr="00E926FE">
        <w:t>особам.</w:t>
      </w:r>
    </w:p>
    <w:p w14:paraId="7556CC47" w14:textId="547E3A46" w:rsidR="00272AED" w:rsidRPr="00E926FE" w:rsidRDefault="00272AED" w:rsidP="00272AED">
      <w:pPr>
        <w:ind w:firstLine="708"/>
        <w:jc w:val="both"/>
      </w:pPr>
      <w:r w:rsidRPr="00E926FE">
        <w:t xml:space="preserve">В приміщенні </w:t>
      </w:r>
      <w:r w:rsidR="00F31D9E" w:rsidRPr="00E926FE">
        <w:t xml:space="preserve">територіального </w:t>
      </w:r>
      <w:r w:rsidRPr="00E926FE">
        <w:t>центру</w:t>
      </w:r>
      <w:r w:rsidR="00F31D9E" w:rsidRPr="00E926FE">
        <w:t xml:space="preserve"> соціального обслуговування (надання соціальних послуг) </w:t>
      </w:r>
      <w:r w:rsidRPr="00E926FE">
        <w:t xml:space="preserve"> облаштовано  осередок з надання психологічної підтримки внутрішньо переміщеним особам (дорослим та дітям), отримувачам соціальних послуг, працівникам територіального центру «Разом ми зможемо» </w:t>
      </w:r>
      <w:r w:rsidR="00EC2746" w:rsidRPr="00E926FE">
        <w:t>Щоденно проводяться групові та індивідуальні заняття з ВПО з питань комп’ютерної грамотності  та опанування новітніми інформаційними технологіями, оздоровчі та  арт-терапевтичні заняття.</w:t>
      </w:r>
    </w:p>
    <w:p w14:paraId="6F87A826" w14:textId="39F95067" w:rsidR="00E92F5D" w:rsidRPr="00E926FE" w:rsidRDefault="00E92F5D" w:rsidP="00E92F5D">
      <w:pPr>
        <w:jc w:val="both"/>
      </w:pPr>
      <w:r w:rsidRPr="00E926FE">
        <w:t xml:space="preserve">         </w:t>
      </w:r>
      <w:r w:rsidR="003C0A5F" w:rsidRPr="00E926FE">
        <w:t xml:space="preserve"> </w:t>
      </w:r>
      <w:r w:rsidR="00EC2746" w:rsidRPr="00E926FE">
        <w:t xml:space="preserve">Згідно з Всеукраїнською програмою підтримки ментального здоров’я «Ти як?», започаткованою Першою леді Оленою </w:t>
      </w:r>
      <w:proofErr w:type="spellStart"/>
      <w:r w:rsidR="00EC2746" w:rsidRPr="00E926FE">
        <w:t>Зеленською</w:t>
      </w:r>
      <w:proofErr w:type="spellEnd"/>
      <w:r w:rsidR="00EC2746" w:rsidRPr="00E926FE">
        <w:t xml:space="preserve"> в</w:t>
      </w:r>
      <w:r w:rsidRPr="00E926FE">
        <w:t xml:space="preserve"> установі створено «Скарбничку ментального здоров’я», за допомогою якої отримувачі соціальних послуг територіального центру, в тому числі і внутрішньо переміщені особи, отримують підтримку ментального здоров’я</w:t>
      </w:r>
      <w:r w:rsidR="002505A7" w:rsidRPr="00E926FE">
        <w:t>.</w:t>
      </w:r>
      <w:r w:rsidRPr="00E926FE">
        <w:t xml:space="preserve"> </w:t>
      </w:r>
      <w:r w:rsidR="005605EA" w:rsidRPr="00E926FE">
        <w:t>Відвідувачам надають психологічну та фізичну підтримку</w:t>
      </w:r>
      <w:r w:rsidR="009B696D" w:rsidRPr="00E926FE">
        <w:t xml:space="preserve">, проводячи психологічні вправи, релаксацію, </w:t>
      </w:r>
      <w:proofErr w:type="spellStart"/>
      <w:r w:rsidR="009B696D" w:rsidRPr="00E926FE">
        <w:t>ізотерапію</w:t>
      </w:r>
      <w:proofErr w:type="spellEnd"/>
      <w:r w:rsidR="009B696D" w:rsidRPr="00E926FE">
        <w:t xml:space="preserve">, а також вправи на зняття психологічної напруги та профілактики агресії </w:t>
      </w:r>
      <w:r w:rsidR="002505A7" w:rsidRPr="00E926FE">
        <w:t xml:space="preserve">, а також різні заходи , спрямовані на підтримку ментального </w:t>
      </w:r>
      <w:r w:rsidR="00BD0A5A" w:rsidRPr="00E926FE">
        <w:t>здоров’я</w:t>
      </w:r>
      <w:r w:rsidR="002505A7" w:rsidRPr="00E926FE">
        <w:t>: ігри,</w:t>
      </w:r>
      <w:r w:rsidR="00BD0A5A" w:rsidRPr="00E926FE">
        <w:t xml:space="preserve"> арт-терапевтичні заняття, заняття з </w:t>
      </w:r>
      <w:proofErr w:type="spellStart"/>
      <w:r w:rsidR="00BD0A5A" w:rsidRPr="00E926FE">
        <w:t>нейрогімнастики</w:t>
      </w:r>
      <w:proofErr w:type="spellEnd"/>
      <w:r w:rsidR="00BD0A5A" w:rsidRPr="00E926FE">
        <w:t>.</w:t>
      </w:r>
    </w:p>
    <w:p w14:paraId="539EB48C" w14:textId="3576B163" w:rsidR="00276210" w:rsidRPr="00E926FE" w:rsidRDefault="009B696D" w:rsidP="00AE6189">
      <w:pPr>
        <w:ind w:firstLine="708"/>
        <w:jc w:val="both"/>
      </w:pPr>
      <w:r w:rsidRPr="00E926FE">
        <w:t xml:space="preserve">Продовжується </w:t>
      </w:r>
      <w:r w:rsidR="00546AD0" w:rsidRPr="00E926FE">
        <w:t>співпрац</w:t>
      </w:r>
      <w:r w:rsidRPr="00E926FE">
        <w:t>я</w:t>
      </w:r>
      <w:r w:rsidR="00546AD0" w:rsidRPr="00E926FE">
        <w:t xml:space="preserve"> з волонтерами </w:t>
      </w:r>
      <w:r w:rsidR="00D31A68" w:rsidRPr="00E926FE">
        <w:t>ТОВ Червоного Хреста</w:t>
      </w:r>
      <w:r w:rsidRPr="00E926FE">
        <w:t xml:space="preserve">, які </w:t>
      </w:r>
      <w:r w:rsidR="00D31A68" w:rsidRPr="00E926FE">
        <w:t xml:space="preserve"> двічі на тиждень проводяться </w:t>
      </w:r>
      <w:r w:rsidR="00546AD0" w:rsidRPr="00E926FE">
        <w:t xml:space="preserve">змістовні </w:t>
      </w:r>
      <w:r w:rsidR="00D31A68" w:rsidRPr="00E926FE">
        <w:t>заняття</w:t>
      </w:r>
      <w:r w:rsidR="00546AD0" w:rsidRPr="00E926FE">
        <w:t xml:space="preserve">, тренінги та ігри </w:t>
      </w:r>
      <w:r w:rsidR="00D31A68" w:rsidRPr="00E926FE">
        <w:t xml:space="preserve"> з дітьми внутрішньо переміщених осіб, сім’ями загиблих воїнів  та отримувач</w:t>
      </w:r>
      <w:r w:rsidR="00276210" w:rsidRPr="00E926FE">
        <w:t>ами</w:t>
      </w:r>
      <w:r w:rsidR="00D31A68" w:rsidRPr="00E926FE">
        <w:t xml:space="preserve"> соціальних послуг. </w:t>
      </w:r>
      <w:r w:rsidR="00276210" w:rsidRPr="00E926FE">
        <w:t xml:space="preserve">Протягом місяця заняттями  охоплено </w:t>
      </w:r>
      <w:r w:rsidRPr="00E926FE">
        <w:t>21</w:t>
      </w:r>
      <w:r w:rsidR="00276210" w:rsidRPr="00E926FE">
        <w:t xml:space="preserve"> ос</w:t>
      </w:r>
      <w:r w:rsidRPr="00E926FE">
        <w:t>о</w:t>
      </w:r>
      <w:r w:rsidR="00276210" w:rsidRPr="00E926FE">
        <w:t>б</w:t>
      </w:r>
      <w:r w:rsidRPr="00E926FE">
        <w:t>у</w:t>
      </w:r>
      <w:r w:rsidR="00276210" w:rsidRPr="00E926FE">
        <w:t xml:space="preserve"> з числа дітей внутрішньо переміщених осіб та </w:t>
      </w:r>
      <w:r w:rsidRPr="00E926FE">
        <w:t>12</w:t>
      </w:r>
      <w:r w:rsidR="00276210" w:rsidRPr="00E926FE">
        <w:t xml:space="preserve"> осіб з числа отримувачів соціальних послуг відділення денного перебування, яким надано </w:t>
      </w:r>
      <w:r w:rsidRPr="00E926FE">
        <w:t>6</w:t>
      </w:r>
      <w:r w:rsidR="008374F8" w:rsidRPr="00E926FE">
        <w:t>8</w:t>
      </w:r>
      <w:r w:rsidR="00276210" w:rsidRPr="00E926FE">
        <w:t xml:space="preserve"> послуг.</w:t>
      </w:r>
    </w:p>
    <w:p w14:paraId="25800413" w14:textId="6144D541" w:rsidR="009B696D" w:rsidRPr="00E926FE" w:rsidRDefault="009B696D" w:rsidP="00276210">
      <w:pPr>
        <w:ind w:firstLine="720"/>
        <w:jc w:val="both"/>
      </w:pPr>
      <w:r w:rsidRPr="00E926FE">
        <w:t>Протягом червня місяця провед</w:t>
      </w:r>
      <w:r w:rsidR="00272AED" w:rsidRPr="00E926FE">
        <w:t>е</w:t>
      </w:r>
      <w:r w:rsidRPr="00E926FE">
        <w:t xml:space="preserve">но </w:t>
      </w:r>
      <w:r w:rsidR="00272AED" w:rsidRPr="00E926FE">
        <w:t xml:space="preserve">8 занять в клубі «Любителів скандинавської ходи»( охоплено  52 особи, в </w:t>
      </w:r>
      <w:proofErr w:type="spellStart"/>
      <w:r w:rsidR="00272AED" w:rsidRPr="00E926FE">
        <w:t>т.ч</w:t>
      </w:r>
      <w:proofErr w:type="spellEnd"/>
      <w:r w:rsidR="00272AED" w:rsidRPr="00E926FE">
        <w:t xml:space="preserve">. 5осіб з числа  ВПО) </w:t>
      </w:r>
    </w:p>
    <w:p w14:paraId="3FC8D432" w14:textId="569190DD" w:rsidR="0056226E" w:rsidRPr="00E926FE" w:rsidRDefault="0052520E" w:rsidP="0056226E">
      <w:pPr>
        <w:shd w:val="clear" w:color="auto" w:fill="FFFFFF"/>
        <w:ind w:firstLine="567"/>
        <w:jc w:val="both"/>
        <w:rPr>
          <w:color w:val="050505"/>
          <w:shd w:val="clear" w:color="auto" w:fill="FFFFFF"/>
        </w:rPr>
      </w:pPr>
      <w:r>
        <w:rPr>
          <w:color w:val="050505"/>
        </w:rPr>
        <w:t xml:space="preserve"> </w:t>
      </w:r>
      <w:r w:rsidR="0056226E" w:rsidRPr="00E926FE">
        <w:rPr>
          <w:color w:val="050505"/>
        </w:rPr>
        <w:t xml:space="preserve"> </w:t>
      </w:r>
      <w:r>
        <w:rPr>
          <w:color w:val="050505"/>
        </w:rPr>
        <w:t>В</w:t>
      </w:r>
      <w:r w:rsidR="0056226E" w:rsidRPr="00E926FE">
        <w:rPr>
          <w:color w:val="050505"/>
        </w:rPr>
        <w:t xml:space="preserve">ід Всесвітньої продовольчої програми ООН </w:t>
      </w:r>
      <w:proofErr w:type="spellStart"/>
      <w:r w:rsidR="0056226E" w:rsidRPr="00E926FE">
        <w:rPr>
          <w:color w:val="050505"/>
        </w:rPr>
        <w:t>World</w:t>
      </w:r>
      <w:proofErr w:type="spellEnd"/>
      <w:r w:rsidR="0056226E" w:rsidRPr="00E926FE">
        <w:rPr>
          <w:color w:val="050505"/>
        </w:rPr>
        <w:t xml:space="preserve"> </w:t>
      </w:r>
      <w:proofErr w:type="spellStart"/>
      <w:r w:rsidR="0056226E" w:rsidRPr="00E926FE">
        <w:rPr>
          <w:color w:val="050505"/>
        </w:rPr>
        <w:t>Food</w:t>
      </w:r>
      <w:proofErr w:type="spellEnd"/>
      <w:r w:rsidR="0056226E" w:rsidRPr="00E926FE">
        <w:rPr>
          <w:color w:val="050505"/>
        </w:rPr>
        <w:t xml:space="preserve"> </w:t>
      </w:r>
      <w:proofErr w:type="spellStart"/>
      <w:r w:rsidR="0056226E" w:rsidRPr="00E926FE">
        <w:rPr>
          <w:color w:val="050505"/>
        </w:rPr>
        <w:t>Program</w:t>
      </w:r>
      <w:proofErr w:type="spellEnd"/>
      <w:r w:rsidR="0056226E" w:rsidRPr="00E926FE">
        <w:rPr>
          <w:color w:val="050505"/>
        </w:rPr>
        <w:t xml:space="preserve"> у співпраці з </w:t>
      </w:r>
      <w:r w:rsidR="0056226E" w:rsidRPr="00E926FE">
        <w:rPr>
          <w:color w:val="050505"/>
          <w:shd w:val="clear" w:color="auto" w:fill="FFFFFF"/>
        </w:rPr>
        <w:t>Благодійною організацією «Благодійний фонд «</w:t>
      </w:r>
      <w:proofErr w:type="spellStart"/>
      <w:r w:rsidR="0056226E" w:rsidRPr="00E926FE">
        <w:rPr>
          <w:color w:val="050505"/>
          <w:shd w:val="clear" w:color="auto" w:fill="FFFFFF"/>
        </w:rPr>
        <w:t>Співдія</w:t>
      </w:r>
      <w:proofErr w:type="spellEnd"/>
      <w:r w:rsidR="0056226E" w:rsidRPr="00E926FE">
        <w:rPr>
          <w:color w:val="050505"/>
          <w:shd w:val="clear" w:color="auto" w:fill="FFFFFF"/>
        </w:rPr>
        <w:t xml:space="preserve">» </w:t>
      </w:r>
      <w:r>
        <w:rPr>
          <w:color w:val="050505"/>
          <w:shd w:val="clear" w:color="auto" w:fill="FFFFFF"/>
        </w:rPr>
        <w:t>в</w:t>
      </w:r>
      <w:r w:rsidR="0056226E" w:rsidRPr="00E926FE">
        <w:rPr>
          <w:color w:val="050505"/>
          <w:shd w:val="clear" w:color="auto" w:fill="FFFFFF"/>
        </w:rPr>
        <w:t xml:space="preserve"> </w:t>
      </w:r>
      <w:r w:rsidR="00272AED" w:rsidRPr="00E926FE">
        <w:rPr>
          <w:color w:val="050505"/>
          <w:shd w:val="clear" w:color="auto" w:fill="FFFFFF"/>
        </w:rPr>
        <w:t>чер</w:t>
      </w:r>
      <w:r w:rsidR="00C36EE9" w:rsidRPr="00E926FE">
        <w:rPr>
          <w:color w:val="050505"/>
          <w:shd w:val="clear" w:color="auto" w:fill="FFFFFF"/>
        </w:rPr>
        <w:t>вні</w:t>
      </w:r>
      <w:r w:rsidR="0056226E" w:rsidRPr="00E926FE">
        <w:rPr>
          <w:color w:val="050505"/>
          <w:shd w:val="clear" w:color="auto" w:fill="FFFFFF"/>
        </w:rPr>
        <w:t xml:space="preserve"> місяці</w:t>
      </w:r>
      <w:r w:rsidRPr="0052520E">
        <w:rPr>
          <w:color w:val="050505"/>
          <w:shd w:val="clear" w:color="auto" w:fill="FFFFFF"/>
        </w:rPr>
        <w:t xml:space="preserve"> </w:t>
      </w:r>
      <w:r w:rsidRPr="00E926FE">
        <w:rPr>
          <w:color w:val="050505"/>
          <w:shd w:val="clear" w:color="auto" w:fill="FFFFFF"/>
        </w:rPr>
        <w:t>отримали</w:t>
      </w:r>
      <w:r w:rsidR="0056226E" w:rsidRPr="00E926FE">
        <w:rPr>
          <w:color w:val="050505"/>
          <w:shd w:val="clear" w:color="auto" w:fill="FFFFFF"/>
        </w:rPr>
        <w:t xml:space="preserve"> грошову допомогу 1506  осіб з числа  ВПО</w:t>
      </w:r>
      <w:r w:rsidR="008D4653" w:rsidRPr="00E926FE">
        <w:rPr>
          <w:color w:val="050505"/>
          <w:shd w:val="clear" w:color="auto" w:fill="FFFFFF"/>
        </w:rPr>
        <w:t>.</w:t>
      </w:r>
      <w:r w:rsidR="0056226E" w:rsidRPr="00E926FE">
        <w:rPr>
          <w:color w:val="050505"/>
          <w:shd w:val="clear" w:color="auto" w:fill="FFFFFF"/>
        </w:rPr>
        <w:t xml:space="preserve"> </w:t>
      </w:r>
    </w:p>
    <w:p w14:paraId="2A3E3A0B" w14:textId="0C85B48F" w:rsidR="004A6A56" w:rsidRPr="00E926FE" w:rsidRDefault="00AE6189" w:rsidP="0056226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E926FE">
        <w:rPr>
          <w:shd w:val="clear" w:color="auto" w:fill="FFFFFF"/>
        </w:rPr>
        <w:t xml:space="preserve"> </w:t>
      </w:r>
      <w:r w:rsidR="004A6A56" w:rsidRPr="00E926FE">
        <w:rPr>
          <w:shd w:val="clear" w:color="auto" w:fill="FFFFFF"/>
        </w:rPr>
        <w:t xml:space="preserve">Благодійний центр «Жива» </w:t>
      </w:r>
      <w:r w:rsidR="00A205DF" w:rsidRPr="00E926FE">
        <w:rPr>
          <w:shd w:val="clear" w:color="auto" w:fill="FFFFFF"/>
        </w:rPr>
        <w:t xml:space="preserve">продовжує надавати </w:t>
      </w:r>
      <w:r w:rsidR="004A6A56" w:rsidRPr="00E926FE">
        <w:rPr>
          <w:shd w:val="clear" w:color="auto" w:fill="FFFFFF"/>
        </w:rPr>
        <w:t xml:space="preserve">  гуманітарну допомогу </w:t>
      </w:r>
      <w:r w:rsidR="00776BEC" w:rsidRPr="00E926FE">
        <w:rPr>
          <w:color w:val="050505"/>
        </w:rPr>
        <w:t>вразливим верствам населення  громади</w:t>
      </w:r>
      <w:r w:rsidR="004A6A56" w:rsidRPr="00E926FE">
        <w:rPr>
          <w:shd w:val="clear" w:color="auto" w:fill="FFFFFF"/>
        </w:rPr>
        <w:t xml:space="preserve"> (одяг</w:t>
      </w:r>
      <w:r w:rsidR="00776BEC" w:rsidRPr="00E926FE">
        <w:rPr>
          <w:shd w:val="clear" w:color="auto" w:fill="FFFFFF"/>
        </w:rPr>
        <w:t>,</w:t>
      </w:r>
      <w:r w:rsidR="004A6A56" w:rsidRPr="00E926FE">
        <w:rPr>
          <w:shd w:val="clear" w:color="auto" w:fill="FFFFFF"/>
        </w:rPr>
        <w:t xml:space="preserve"> взуття</w:t>
      </w:r>
      <w:r w:rsidR="00A205DF" w:rsidRPr="00E926FE">
        <w:rPr>
          <w:shd w:val="clear" w:color="auto" w:fill="FFFFFF"/>
        </w:rPr>
        <w:t>, одяг для новонароджених, побутові речі</w:t>
      </w:r>
      <w:r w:rsidR="004A6A56" w:rsidRPr="00E926FE">
        <w:rPr>
          <w:shd w:val="clear" w:color="auto" w:fill="FFFFFF"/>
        </w:rPr>
        <w:t>)</w:t>
      </w:r>
      <w:r w:rsidR="00A205DF" w:rsidRPr="00E926FE">
        <w:rPr>
          <w:color w:val="050505"/>
        </w:rPr>
        <w:t xml:space="preserve">. Отримали допомогу </w:t>
      </w:r>
      <w:r w:rsidR="00776BEC" w:rsidRPr="00E926FE">
        <w:rPr>
          <w:color w:val="050505"/>
        </w:rPr>
        <w:t>20 осіб із числа ВПО.</w:t>
      </w:r>
      <w:r w:rsidR="004A6A56" w:rsidRPr="00E926FE">
        <w:rPr>
          <w:color w:val="050505"/>
        </w:rPr>
        <w:t xml:space="preserve"> </w:t>
      </w:r>
    </w:p>
    <w:p w14:paraId="32B37181" w14:textId="2F4AD323" w:rsidR="00C36EE9" w:rsidRPr="00E926FE" w:rsidRDefault="00E718C8" w:rsidP="00B660EA">
      <w:pPr>
        <w:ind w:firstLine="567"/>
        <w:jc w:val="both"/>
      </w:pPr>
      <w:r w:rsidRPr="00E926FE">
        <w:t>Гуманітарний</w:t>
      </w:r>
      <w:r w:rsidR="001E4D51" w:rsidRPr="00E926FE">
        <w:t xml:space="preserve"> </w:t>
      </w:r>
      <w:r w:rsidR="001C2A3F" w:rsidRPr="00E926FE">
        <w:t>центр «</w:t>
      </w:r>
      <w:proofErr w:type="spellStart"/>
      <w:r w:rsidR="001C2A3F" w:rsidRPr="00E926FE">
        <w:t>Хелп</w:t>
      </w:r>
      <w:proofErr w:type="spellEnd"/>
      <w:r w:rsidR="001C2A3F" w:rsidRPr="00E926FE">
        <w:t xml:space="preserve"> </w:t>
      </w:r>
      <w:proofErr w:type="spellStart"/>
      <w:r w:rsidR="001C2A3F" w:rsidRPr="00E926FE">
        <w:t>Поінт</w:t>
      </w:r>
      <w:proofErr w:type="spellEnd"/>
      <w:r w:rsidR="001C2A3F" w:rsidRPr="00E926FE">
        <w:t>»</w:t>
      </w:r>
      <w:r w:rsidRPr="00E926FE">
        <w:t xml:space="preserve"> </w:t>
      </w:r>
      <w:r w:rsidR="005C6EC0" w:rsidRPr="00E926FE">
        <w:t>продовжує</w:t>
      </w:r>
      <w:r w:rsidR="008F0D36" w:rsidRPr="00E926FE">
        <w:t xml:space="preserve"> </w:t>
      </w:r>
      <w:r w:rsidR="005C6EC0" w:rsidRPr="00E926FE">
        <w:t xml:space="preserve">проводити різноманітні заходи та </w:t>
      </w:r>
      <w:r w:rsidR="00B25BB5" w:rsidRPr="00E926FE">
        <w:t>заняття</w:t>
      </w:r>
      <w:r w:rsidR="00871001" w:rsidRPr="00E926FE">
        <w:t xml:space="preserve"> для дітей та батьків із числа ВПО.</w:t>
      </w:r>
    </w:p>
    <w:p w14:paraId="6492ABEC" w14:textId="1C1511AC" w:rsidR="0037296E" w:rsidRPr="00E926FE" w:rsidRDefault="0037296E" w:rsidP="00B660EA">
      <w:pPr>
        <w:ind w:firstLine="567"/>
        <w:jc w:val="both"/>
      </w:pPr>
      <w:r w:rsidRPr="00E926FE">
        <w:rPr>
          <w:color w:val="050505"/>
          <w:lang w:eastAsia="uk-UA"/>
        </w:rPr>
        <w:lastRenderedPageBreak/>
        <w:t>Для внутрішньо переміщених осіб, які проживають в гуртожитках (місцях тимчасового проживання) представники «БФ «Карітас» в червні місяці надавали психологічні та юридичні послуги</w:t>
      </w:r>
      <w:r w:rsidR="00A7780E" w:rsidRPr="00E926FE">
        <w:rPr>
          <w:color w:val="050505"/>
          <w:lang w:eastAsia="uk-UA"/>
        </w:rPr>
        <w:t xml:space="preserve">, проведено ряд </w:t>
      </w:r>
      <w:r w:rsidR="001547DA" w:rsidRPr="00E926FE">
        <w:rPr>
          <w:color w:val="050505"/>
          <w:lang w:eastAsia="uk-UA"/>
        </w:rPr>
        <w:t xml:space="preserve"> комунікаційних </w:t>
      </w:r>
      <w:r w:rsidR="00A7780E" w:rsidRPr="00E926FE">
        <w:rPr>
          <w:color w:val="050505"/>
          <w:lang w:eastAsia="uk-UA"/>
        </w:rPr>
        <w:t>заходів</w:t>
      </w:r>
      <w:r w:rsidR="001547DA" w:rsidRPr="00E926FE">
        <w:rPr>
          <w:color w:val="050505"/>
          <w:lang w:eastAsia="uk-UA"/>
        </w:rPr>
        <w:t xml:space="preserve"> «Комунікація та словник </w:t>
      </w:r>
      <w:proofErr w:type="spellStart"/>
      <w:r w:rsidR="001547DA" w:rsidRPr="00E926FE">
        <w:rPr>
          <w:color w:val="050505"/>
          <w:lang w:eastAsia="uk-UA"/>
        </w:rPr>
        <w:t>безбар’єрності</w:t>
      </w:r>
      <w:proofErr w:type="spellEnd"/>
      <w:r w:rsidR="001547DA" w:rsidRPr="00E926FE">
        <w:rPr>
          <w:color w:val="050505"/>
          <w:lang w:eastAsia="uk-UA"/>
        </w:rPr>
        <w:t>», «Хто такі ВПО біженці, репатріанти та місцеві мешканці?»</w:t>
      </w:r>
      <w:r w:rsidR="00A7780E" w:rsidRPr="00E926FE">
        <w:rPr>
          <w:color w:val="050505"/>
          <w:lang w:eastAsia="uk-UA"/>
        </w:rPr>
        <w:t xml:space="preserve"> </w:t>
      </w:r>
      <w:r w:rsidRPr="00E926FE">
        <w:rPr>
          <w:color w:val="050505"/>
          <w:lang w:eastAsia="uk-UA"/>
        </w:rPr>
        <w:t>. Для дітей ВПО, які прожива</w:t>
      </w:r>
      <w:r w:rsidR="00A7780E" w:rsidRPr="00E926FE">
        <w:rPr>
          <w:color w:val="050505"/>
          <w:lang w:eastAsia="uk-UA"/>
        </w:rPr>
        <w:t xml:space="preserve">ють в гуртожитках </w:t>
      </w:r>
      <w:r w:rsidRPr="00E926FE">
        <w:rPr>
          <w:color w:val="050505"/>
          <w:lang w:eastAsia="uk-UA"/>
        </w:rPr>
        <w:t>вікової категорії від</w:t>
      </w:r>
      <w:r w:rsidR="00E926FE" w:rsidRPr="00E926FE">
        <w:rPr>
          <w:color w:val="050505"/>
          <w:lang w:eastAsia="uk-UA"/>
        </w:rPr>
        <w:t xml:space="preserve"> </w:t>
      </w:r>
      <w:r w:rsidRPr="00E926FE">
        <w:rPr>
          <w:color w:val="050505"/>
          <w:lang w:eastAsia="uk-UA"/>
        </w:rPr>
        <w:t>6 до 12 років організовано тижневий літній табір</w:t>
      </w:r>
      <w:r w:rsidR="00A7780E" w:rsidRPr="00E926FE">
        <w:rPr>
          <w:color w:val="050505"/>
          <w:lang w:eastAsia="uk-UA"/>
        </w:rPr>
        <w:t xml:space="preserve"> відпочинку.</w:t>
      </w:r>
      <w:r w:rsidRPr="00E926FE">
        <w:rPr>
          <w:color w:val="050505"/>
          <w:lang w:eastAsia="uk-UA"/>
        </w:rPr>
        <w:t xml:space="preserve"> </w:t>
      </w:r>
      <w:r w:rsidR="00A7780E" w:rsidRPr="00E926FE">
        <w:rPr>
          <w:color w:val="050505"/>
          <w:lang w:eastAsia="uk-UA"/>
        </w:rPr>
        <w:t xml:space="preserve">Дітей залучено до різноманітних заходів та занять. </w:t>
      </w:r>
    </w:p>
    <w:p w14:paraId="3F8D5D9D" w14:textId="01209A24" w:rsidR="00BD0A5A" w:rsidRPr="00E926FE" w:rsidRDefault="00EC7A4F" w:rsidP="00BD0A5A">
      <w:pPr>
        <w:pStyle w:val="21"/>
        <w:ind w:firstLine="567"/>
        <w:jc w:val="both"/>
        <w:rPr>
          <w:szCs w:val="24"/>
        </w:rPr>
      </w:pPr>
      <w:r w:rsidRPr="00E926FE">
        <w:rPr>
          <w:szCs w:val="24"/>
        </w:rPr>
        <w:t>На базі КЗПО «БТДЮ» в пункті соціально-психологічної допомоги «Коло підтримки» з дітьми вищезазначеної категорії проведено:</w:t>
      </w:r>
      <w:r w:rsidRPr="00E926FE">
        <w:rPr>
          <w:color w:val="000000"/>
          <w:szCs w:val="24"/>
        </w:rPr>
        <w:t xml:space="preserve"> </w:t>
      </w:r>
      <w:r w:rsidR="00416AA2" w:rsidRPr="00E926FE">
        <w:rPr>
          <w:color w:val="000000"/>
          <w:szCs w:val="24"/>
        </w:rPr>
        <w:t xml:space="preserve">заходи на </w:t>
      </w:r>
      <w:r w:rsidR="00BD0A5A" w:rsidRPr="00E926FE">
        <w:rPr>
          <w:color w:val="000000"/>
          <w:szCs w:val="24"/>
        </w:rPr>
        <w:t>літн</w:t>
      </w:r>
      <w:r w:rsidR="00416AA2" w:rsidRPr="00E926FE">
        <w:rPr>
          <w:color w:val="000000"/>
          <w:szCs w:val="24"/>
        </w:rPr>
        <w:t>ьому</w:t>
      </w:r>
      <w:r w:rsidR="00BD0A5A" w:rsidRPr="00E926FE">
        <w:rPr>
          <w:color w:val="000000"/>
          <w:szCs w:val="24"/>
        </w:rPr>
        <w:t xml:space="preserve"> майданчик</w:t>
      </w:r>
      <w:r w:rsidR="00416AA2" w:rsidRPr="00E926FE">
        <w:rPr>
          <w:color w:val="000000"/>
          <w:szCs w:val="24"/>
        </w:rPr>
        <w:t>у</w:t>
      </w:r>
      <w:r w:rsidR="00BD0A5A" w:rsidRPr="00E926FE">
        <w:rPr>
          <w:color w:val="000000"/>
          <w:szCs w:val="24"/>
        </w:rPr>
        <w:t xml:space="preserve"> психологічного розвантаження (до Дня захисту дітей) «Кольорове літо», групові заняття з елементами тренінгу «Що ми знаємо про (ім’я)?», творча арт – майстерня (тілесно-орієнтована гра) «Лагідна крейда», вправи на розвиток життєстійкості «Твоє улюблене заняття», </w:t>
      </w:r>
      <w:r w:rsidR="00BD0A5A" w:rsidRPr="00E926FE">
        <w:rPr>
          <w:szCs w:val="24"/>
        </w:rPr>
        <w:t>психологічні хвилинки</w:t>
      </w:r>
      <w:r w:rsidR="00416AA2" w:rsidRPr="00E926FE">
        <w:rPr>
          <w:szCs w:val="24"/>
        </w:rPr>
        <w:t>,</w:t>
      </w:r>
      <w:r w:rsidR="00BD0A5A" w:rsidRPr="00E926FE">
        <w:rPr>
          <w:szCs w:val="24"/>
        </w:rPr>
        <w:t xml:space="preserve"> </w:t>
      </w:r>
      <w:r w:rsidR="00416AA2" w:rsidRPr="00E926FE">
        <w:rPr>
          <w:szCs w:val="24"/>
        </w:rPr>
        <w:t>в</w:t>
      </w:r>
      <w:r w:rsidR="00BD0A5A" w:rsidRPr="00E926FE">
        <w:rPr>
          <w:szCs w:val="24"/>
        </w:rPr>
        <w:t>прави</w:t>
      </w:r>
      <w:r w:rsidR="00416AA2" w:rsidRPr="00E926FE">
        <w:rPr>
          <w:szCs w:val="24"/>
        </w:rPr>
        <w:t xml:space="preserve"> </w:t>
      </w:r>
      <w:r w:rsidR="00BD0A5A" w:rsidRPr="00E926FE">
        <w:rPr>
          <w:szCs w:val="24"/>
        </w:rPr>
        <w:t xml:space="preserve">та техніки для профілактики страхів та тривожності у дітей за С. </w:t>
      </w:r>
      <w:proofErr w:type="spellStart"/>
      <w:r w:rsidR="00BD0A5A" w:rsidRPr="00E926FE">
        <w:rPr>
          <w:szCs w:val="24"/>
        </w:rPr>
        <w:t>Ройз</w:t>
      </w:r>
      <w:proofErr w:type="spellEnd"/>
      <w:r w:rsidR="00BD0A5A" w:rsidRPr="00E926FE">
        <w:rPr>
          <w:szCs w:val="24"/>
        </w:rPr>
        <w:t xml:space="preserve">, </w:t>
      </w:r>
      <w:r w:rsidR="00BD0A5A" w:rsidRPr="00E926FE">
        <w:rPr>
          <w:color w:val="000000"/>
          <w:szCs w:val="24"/>
        </w:rPr>
        <w:t>групові заняття з елементами тренінгу «Істина і обман», майданчик психологічного розвантаження «</w:t>
      </w:r>
      <w:r w:rsidR="00BD0A5A" w:rsidRPr="00E926FE">
        <w:rPr>
          <w:szCs w:val="24"/>
        </w:rPr>
        <w:t xml:space="preserve">Спілкування тварин», арт - терапевтичні </w:t>
      </w:r>
      <w:r w:rsidR="00BD0A5A" w:rsidRPr="00E926FE">
        <w:rPr>
          <w:color w:val="000000"/>
          <w:szCs w:val="24"/>
        </w:rPr>
        <w:t xml:space="preserve">майданчики (різновікові) </w:t>
      </w:r>
      <w:r w:rsidR="00BD0A5A" w:rsidRPr="00E926FE">
        <w:rPr>
          <w:bCs/>
          <w:szCs w:val="24"/>
        </w:rPr>
        <w:t>«Подорож до Острова Скарбів»,</w:t>
      </w:r>
      <w:r w:rsidR="00BD0A5A" w:rsidRPr="00E926FE">
        <w:rPr>
          <w:b/>
          <w:bCs/>
          <w:szCs w:val="24"/>
        </w:rPr>
        <w:t xml:space="preserve"> </w:t>
      </w:r>
      <w:r w:rsidR="00BD0A5A" w:rsidRPr="00E926FE">
        <w:rPr>
          <w:szCs w:val="24"/>
        </w:rPr>
        <w:t xml:space="preserve">групові заняття з елементами тренінгу «Наскільки ми схожі», </w:t>
      </w:r>
      <w:proofErr w:type="spellStart"/>
      <w:r w:rsidR="00BD0A5A" w:rsidRPr="00E926FE">
        <w:rPr>
          <w:szCs w:val="24"/>
          <w:highlight w:val="white"/>
        </w:rPr>
        <w:t>антистрес</w:t>
      </w:r>
      <w:proofErr w:type="spellEnd"/>
      <w:r w:rsidR="00BD0A5A" w:rsidRPr="00E926FE">
        <w:rPr>
          <w:szCs w:val="24"/>
          <w:highlight w:val="white"/>
        </w:rPr>
        <w:t xml:space="preserve"> – малювання «Талісман»</w:t>
      </w:r>
      <w:r w:rsidR="00BD0A5A" w:rsidRPr="00E926FE">
        <w:rPr>
          <w:szCs w:val="24"/>
        </w:rPr>
        <w:t xml:space="preserve">, </w:t>
      </w:r>
      <w:r w:rsidR="00BD0A5A" w:rsidRPr="00E926FE">
        <w:rPr>
          <w:color w:val="000000"/>
          <w:szCs w:val="24"/>
        </w:rPr>
        <w:t>психологічні хвилинки «</w:t>
      </w:r>
      <w:r w:rsidR="00BD0A5A" w:rsidRPr="00E926FE">
        <w:rPr>
          <w:szCs w:val="24"/>
        </w:rPr>
        <w:t>Веселка настрою</w:t>
      </w:r>
      <w:r w:rsidR="00BD0A5A" w:rsidRPr="00E926FE">
        <w:rPr>
          <w:color w:val="000000"/>
          <w:szCs w:val="24"/>
        </w:rPr>
        <w:t xml:space="preserve">», </w:t>
      </w:r>
      <w:r w:rsidR="00BD0A5A" w:rsidRPr="00E926FE">
        <w:rPr>
          <w:szCs w:val="24"/>
          <w:highlight w:val="white"/>
        </w:rPr>
        <w:t>ігри на психологічне розвантаження «</w:t>
      </w:r>
      <w:proofErr w:type="spellStart"/>
      <w:r w:rsidR="00BD0A5A" w:rsidRPr="00E926FE">
        <w:rPr>
          <w:szCs w:val="24"/>
          <w:highlight w:val="white"/>
        </w:rPr>
        <w:t>Чаклунчики</w:t>
      </w:r>
      <w:proofErr w:type="spellEnd"/>
      <w:r w:rsidR="00BD0A5A" w:rsidRPr="00E926FE">
        <w:rPr>
          <w:szCs w:val="24"/>
          <w:highlight w:val="white"/>
        </w:rPr>
        <w:t>»</w:t>
      </w:r>
      <w:r w:rsidR="00BD0A5A" w:rsidRPr="00E926FE">
        <w:rPr>
          <w:szCs w:val="24"/>
        </w:rPr>
        <w:t xml:space="preserve">, </w:t>
      </w:r>
      <w:r w:rsidR="00BD0A5A" w:rsidRPr="00E926FE">
        <w:rPr>
          <w:szCs w:val="24"/>
          <w:highlight w:val="white"/>
        </w:rPr>
        <w:t xml:space="preserve">вправи на життєстійкість «Шукаємо </w:t>
      </w:r>
      <w:proofErr w:type="spellStart"/>
      <w:r w:rsidR="00BD0A5A" w:rsidRPr="00E926FE">
        <w:rPr>
          <w:szCs w:val="24"/>
          <w:highlight w:val="white"/>
        </w:rPr>
        <w:t>Суперсилу</w:t>
      </w:r>
      <w:proofErr w:type="spellEnd"/>
      <w:r w:rsidR="00BD0A5A" w:rsidRPr="00E926FE">
        <w:rPr>
          <w:szCs w:val="24"/>
          <w:highlight w:val="white"/>
        </w:rPr>
        <w:t>!»</w:t>
      </w:r>
      <w:r w:rsidR="00BD0A5A" w:rsidRPr="00E926FE">
        <w:rPr>
          <w:szCs w:val="24"/>
        </w:rPr>
        <w:t xml:space="preserve">, </w:t>
      </w:r>
      <w:r w:rsidR="00BD0A5A" w:rsidRPr="00E926FE">
        <w:rPr>
          <w:color w:val="000000"/>
          <w:szCs w:val="24"/>
          <w:highlight w:val="white"/>
        </w:rPr>
        <w:t>психологічна</w:t>
      </w:r>
      <w:r w:rsidR="00BD0A5A" w:rsidRPr="00E926FE">
        <w:rPr>
          <w:szCs w:val="24"/>
          <w:highlight w:val="white"/>
        </w:rPr>
        <w:t xml:space="preserve"> гра </w:t>
      </w:r>
      <w:r w:rsidR="00BD0A5A" w:rsidRPr="00E926FE">
        <w:rPr>
          <w:color w:val="000000"/>
          <w:szCs w:val="24"/>
          <w:highlight w:val="white"/>
        </w:rPr>
        <w:t>з елементами арт-терапії «Море і небо»</w:t>
      </w:r>
      <w:r w:rsidR="00BD0A5A" w:rsidRPr="00E926FE">
        <w:rPr>
          <w:color w:val="000000"/>
          <w:szCs w:val="24"/>
        </w:rPr>
        <w:t xml:space="preserve">, </w:t>
      </w:r>
      <w:r w:rsidR="00BD0A5A" w:rsidRPr="00E926FE">
        <w:rPr>
          <w:szCs w:val="24"/>
          <w:highlight w:val="white"/>
        </w:rPr>
        <w:t>хвилинка  позитиву  «Що буде, якщо…?»</w:t>
      </w:r>
      <w:r w:rsidR="00BD0A5A" w:rsidRPr="00E926FE">
        <w:rPr>
          <w:szCs w:val="24"/>
        </w:rPr>
        <w:t xml:space="preserve">, </w:t>
      </w:r>
      <w:r w:rsidR="00BD0A5A" w:rsidRPr="00E926FE">
        <w:rPr>
          <w:szCs w:val="24"/>
          <w:highlight w:val="white"/>
        </w:rPr>
        <w:t>психологічні етюди</w:t>
      </w:r>
      <w:r w:rsidR="00BD0A5A" w:rsidRPr="00E926FE">
        <w:rPr>
          <w:szCs w:val="24"/>
        </w:rPr>
        <w:t xml:space="preserve"> </w:t>
      </w:r>
      <w:r w:rsidR="00BD0A5A" w:rsidRPr="00E926FE">
        <w:rPr>
          <w:szCs w:val="24"/>
          <w:highlight w:val="white"/>
        </w:rPr>
        <w:t>«Я – сонечко!»</w:t>
      </w:r>
      <w:r w:rsidR="00BD0A5A" w:rsidRPr="00E926FE">
        <w:rPr>
          <w:szCs w:val="24"/>
        </w:rPr>
        <w:t>.</w:t>
      </w:r>
      <w:r w:rsidRPr="00E926FE">
        <w:rPr>
          <w:szCs w:val="24"/>
        </w:rPr>
        <w:t xml:space="preserve">   </w:t>
      </w:r>
      <w:r w:rsidR="00891DE8" w:rsidRPr="00E926FE">
        <w:rPr>
          <w:szCs w:val="24"/>
        </w:rPr>
        <w:t xml:space="preserve">       </w:t>
      </w:r>
      <w:r w:rsidR="00276210" w:rsidRPr="00E926FE">
        <w:rPr>
          <w:szCs w:val="24"/>
        </w:rPr>
        <w:t xml:space="preserve"> </w:t>
      </w:r>
      <w:r w:rsidR="00891DE8" w:rsidRPr="00E926FE">
        <w:rPr>
          <w:szCs w:val="24"/>
        </w:rPr>
        <w:t xml:space="preserve"> </w:t>
      </w:r>
    </w:p>
    <w:p w14:paraId="68E17E0A" w14:textId="6F53B665" w:rsidR="00271460" w:rsidRPr="00E926FE" w:rsidRDefault="0090050B" w:rsidP="0044663F">
      <w:pPr>
        <w:spacing w:line="20" w:lineRule="atLeast"/>
        <w:ind w:firstLine="567"/>
        <w:jc w:val="both"/>
      </w:pPr>
      <w:r w:rsidRPr="00E926FE">
        <w:t xml:space="preserve">На базі КУ «Покровський ІРЦ» </w:t>
      </w:r>
      <w:r w:rsidR="00AE6189" w:rsidRPr="00E926FE">
        <w:t>д</w:t>
      </w:r>
      <w:r w:rsidR="00685B58" w:rsidRPr="00E926FE">
        <w:t>ля якісної психологічної підтримки дітей з інвалідністю, які пережили  психологічну травму в наслідок воєнних дій, були залучені практичні психологи та вчитель-</w:t>
      </w:r>
      <w:proofErr w:type="spellStart"/>
      <w:r w:rsidR="00685B58" w:rsidRPr="00E926FE">
        <w:t>реабілітолог</w:t>
      </w:r>
      <w:proofErr w:type="spellEnd"/>
      <w:r w:rsidR="00685B58" w:rsidRPr="00E926FE">
        <w:t xml:space="preserve"> </w:t>
      </w:r>
      <w:proofErr w:type="spellStart"/>
      <w:r w:rsidR="00685B58" w:rsidRPr="00E926FE">
        <w:t>інклюзивно</w:t>
      </w:r>
      <w:proofErr w:type="spellEnd"/>
      <w:r w:rsidR="00685B58" w:rsidRPr="00E926FE">
        <w:t xml:space="preserve">-ресурсного центру. З такими дітьми проводилися корекційно-розвиткові заняття із сенсорної терапії, на яких виконувалися наступні завдання: профілактика емоційних навантажень; зняття почуття тривоги з перемиканням; подолання агресивного стану і позбавлення від страхів. </w:t>
      </w:r>
      <w:r w:rsidR="00AE6189" w:rsidRPr="00E926FE">
        <w:t>П</w:t>
      </w:r>
      <w:r w:rsidRPr="00E926FE">
        <w:t xml:space="preserve">роведено комплексну психолого-педагогічну оцінку розвитку </w:t>
      </w:r>
      <w:r w:rsidR="00AE6189" w:rsidRPr="00E926FE">
        <w:t>4-х дітей</w:t>
      </w:r>
      <w:r w:rsidRPr="00E926FE">
        <w:t xml:space="preserve">,  надано консультацію </w:t>
      </w:r>
      <w:r w:rsidR="00AE6189" w:rsidRPr="00E926FE">
        <w:t xml:space="preserve">5 -ти </w:t>
      </w:r>
      <w:r w:rsidRPr="00E926FE">
        <w:t xml:space="preserve">батькам вчителем – логопедом, та </w:t>
      </w:r>
      <w:r w:rsidR="00732726" w:rsidRPr="00E926FE">
        <w:t>вчителем -</w:t>
      </w:r>
      <w:r w:rsidRPr="00E926FE">
        <w:t>дефектологом</w:t>
      </w:r>
      <w:r w:rsidR="00732726" w:rsidRPr="00E926FE">
        <w:t>.</w:t>
      </w:r>
      <w:r w:rsidRPr="00E926FE">
        <w:t xml:space="preserve"> </w:t>
      </w:r>
      <w:r w:rsidR="00A77A08" w:rsidRPr="00E926FE">
        <w:t xml:space="preserve"> </w:t>
      </w:r>
      <w:r w:rsidR="004527F4" w:rsidRPr="00E926FE">
        <w:t>Всього у з</w:t>
      </w:r>
      <w:r w:rsidR="00021F35" w:rsidRPr="00E926FE">
        <w:t>акладах загальної середньої освіти навчаються 1</w:t>
      </w:r>
      <w:r w:rsidR="00BD0A5A" w:rsidRPr="00E926FE">
        <w:t>59</w:t>
      </w:r>
      <w:r w:rsidR="00021F35" w:rsidRPr="00E926FE">
        <w:t xml:space="preserve"> учнів ВПО.</w:t>
      </w:r>
      <w:r w:rsidR="0044663F" w:rsidRPr="00E926FE">
        <w:t xml:space="preserve"> </w:t>
      </w:r>
      <w:r w:rsidR="00271460" w:rsidRPr="00E926FE">
        <w:t>У мист</w:t>
      </w:r>
      <w:r w:rsidR="00735751" w:rsidRPr="00E926FE">
        <w:t>ецьких школах міста навчається 1</w:t>
      </w:r>
      <w:r w:rsidR="00044031" w:rsidRPr="00E926FE">
        <w:t>7</w:t>
      </w:r>
      <w:r w:rsidR="00271460" w:rsidRPr="00E926FE">
        <w:t xml:space="preserve"> дітей з числа ВПО.</w:t>
      </w:r>
      <w:r w:rsidR="00735751" w:rsidRPr="00E926FE">
        <w:t xml:space="preserve"> </w:t>
      </w:r>
      <w:bookmarkStart w:id="0" w:name="_GoBack"/>
      <w:bookmarkEnd w:id="0"/>
    </w:p>
    <w:sectPr w:rsidR="00271460" w:rsidRPr="00E926FE" w:rsidSect="00D1741D">
      <w:pgSz w:w="11906" w:h="16838"/>
      <w:pgMar w:top="568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21F35"/>
    <w:rsid w:val="00025D1C"/>
    <w:rsid w:val="00033A61"/>
    <w:rsid w:val="0003698E"/>
    <w:rsid w:val="000369ED"/>
    <w:rsid w:val="00044031"/>
    <w:rsid w:val="000455F4"/>
    <w:rsid w:val="00070C72"/>
    <w:rsid w:val="00070E7D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6844"/>
    <w:rsid w:val="000C1970"/>
    <w:rsid w:val="000C19B2"/>
    <w:rsid w:val="000D0B36"/>
    <w:rsid w:val="000E2DA6"/>
    <w:rsid w:val="00101317"/>
    <w:rsid w:val="001047C6"/>
    <w:rsid w:val="001049FD"/>
    <w:rsid w:val="00123500"/>
    <w:rsid w:val="00135AE6"/>
    <w:rsid w:val="00151D39"/>
    <w:rsid w:val="001547DA"/>
    <w:rsid w:val="001823A4"/>
    <w:rsid w:val="00191F3B"/>
    <w:rsid w:val="00192739"/>
    <w:rsid w:val="001B36E4"/>
    <w:rsid w:val="001B3F10"/>
    <w:rsid w:val="001B5693"/>
    <w:rsid w:val="001C0CFD"/>
    <w:rsid w:val="001C2A3F"/>
    <w:rsid w:val="001C3608"/>
    <w:rsid w:val="001C5EC0"/>
    <w:rsid w:val="001D634A"/>
    <w:rsid w:val="001E0D5D"/>
    <w:rsid w:val="001E4D51"/>
    <w:rsid w:val="00203D90"/>
    <w:rsid w:val="00211FF4"/>
    <w:rsid w:val="00216D55"/>
    <w:rsid w:val="00217ABB"/>
    <w:rsid w:val="002202D5"/>
    <w:rsid w:val="002206F1"/>
    <w:rsid w:val="002261F1"/>
    <w:rsid w:val="0022733B"/>
    <w:rsid w:val="00227977"/>
    <w:rsid w:val="0023612D"/>
    <w:rsid w:val="00237AA6"/>
    <w:rsid w:val="00241D88"/>
    <w:rsid w:val="002430FE"/>
    <w:rsid w:val="00245A7C"/>
    <w:rsid w:val="00246C32"/>
    <w:rsid w:val="002505A7"/>
    <w:rsid w:val="00250D4B"/>
    <w:rsid w:val="002521B6"/>
    <w:rsid w:val="002524AB"/>
    <w:rsid w:val="00271460"/>
    <w:rsid w:val="00272AED"/>
    <w:rsid w:val="00275E70"/>
    <w:rsid w:val="00276210"/>
    <w:rsid w:val="00276C6A"/>
    <w:rsid w:val="002849EB"/>
    <w:rsid w:val="00285564"/>
    <w:rsid w:val="002A17D2"/>
    <w:rsid w:val="002B52B5"/>
    <w:rsid w:val="002B7545"/>
    <w:rsid w:val="002C4BF2"/>
    <w:rsid w:val="002C63FF"/>
    <w:rsid w:val="002D7212"/>
    <w:rsid w:val="002E5E10"/>
    <w:rsid w:val="002F0E7B"/>
    <w:rsid w:val="002F28AF"/>
    <w:rsid w:val="002F5B56"/>
    <w:rsid w:val="00300907"/>
    <w:rsid w:val="003011FB"/>
    <w:rsid w:val="00317840"/>
    <w:rsid w:val="0032310A"/>
    <w:rsid w:val="00336077"/>
    <w:rsid w:val="003465F3"/>
    <w:rsid w:val="00347902"/>
    <w:rsid w:val="00360021"/>
    <w:rsid w:val="00367350"/>
    <w:rsid w:val="0037257D"/>
    <w:rsid w:val="0037288A"/>
    <w:rsid w:val="0037296E"/>
    <w:rsid w:val="003739F4"/>
    <w:rsid w:val="0037456D"/>
    <w:rsid w:val="00375E7C"/>
    <w:rsid w:val="00390EF1"/>
    <w:rsid w:val="003929D2"/>
    <w:rsid w:val="003958C5"/>
    <w:rsid w:val="003A5DBD"/>
    <w:rsid w:val="003C040B"/>
    <w:rsid w:val="003C0A5F"/>
    <w:rsid w:val="003C114B"/>
    <w:rsid w:val="003D07F7"/>
    <w:rsid w:val="003D25F8"/>
    <w:rsid w:val="003D62D1"/>
    <w:rsid w:val="003E0B96"/>
    <w:rsid w:val="003E34E3"/>
    <w:rsid w:val="00400624"/>
    <w:rsid w:val="00401D6E"/>
    <w:rsid w:val="004057B6"/>
    <w:rsid w:val="00406305"/>
    <w:rsid w:val="0040758F"/>
    <w:rsid w:val="00416AA2"/>
    <w:rsid w:val="00424CBC"/>
    <w:rsid w:val="00435CC2"/>
    <w:rsid w:val="00437D56"/>
    <w:rsid w:val="00445A2B"/>
    <w:rsid w:val="0044663F"/>
    <w:rsid w:val="00446F16"/>
    <w:rsid w:val="004472B6"/>
    <w:rsid w:val="004527F4"/>
    <w:rsid w:val="00453F9C"/>
    <w:rsid w:val="00457D3F"/>
    <w:rsid w:val="00467402"/>
    <w:rsid w:val="00471B66"/>
    <w:rsid w:val="004865ED"/>
    <w:rsid w:val="00495528"/>
    <w:rsid w:val="004A25A9"/>
    <w:rsid w:val="004A6695"/>
    <w:rsid w:val="004A6A56"/>
    <w:rsid w:val="004C4D6E"/>
    <w:rsid w:val="004C7D87"/>
    <w:rsid w:val="004D15D5"/>
    <w:rsid w:val="004D2615"/>
    <w:rsid w:val="004D2D1A"/>
    <w:rsid w:val="004E1A9A"/>
    <w:rsid w:val="004E71FA"/>
    <w:rsid w:val="004F1BF2"/>
    <w:rsid w:val="004F68B3"/>
    <w:rsid w:val="004F7649"/>
    <w:rsid w:val="00500784"/>
    <w:rsid w:val="0050255D"/>
    <w:rsid w:val="0050467D"/>
    <w:rsid w:val="005141D7"/>
    <w:rsid w:val="0052520E"/>
    <w:rsid w:val="00526BE5"/>
    <w:rsid w:val="00541403"/>
    <w:rsid w:val="00541BB3"/>
    <w:rsid w:val="0054296E"/>
    <w:rsid w:val="00542D59"/>
    <w:rsid w:val="00546AD0"/>
    <w:rsid w:val="00553AB5"/>
    <w:rsid w:val="0055575A"/>
    <w:rsid w:val="005605EA"/>
    <w:rsid w:val="00560986"/>
    <w:rsid w:val="00560AD2"/>
    <w:rsid w:val="0056226E"/>
    <w:rsid w:val="0056753F"/>
    <w:rsid w:val="00573741"/>
    <w:rsid w:val="005738E3"/>
    <w:rsid w:val="00575D1B"/>
    <w:rsid w:val="0057616A"/>
    <w:rsid w:val="005815F0"/>
    <w:rsid w:val="00583E99"/>
    <w:rsid w:val="0058496B"/>
    <w:rsid w:val="0058705C"/>
    <w:rsid w:val="00596C7A"/>
    <w:rsid w:val="005A17E7"/>
    <w:rsid w:val="005A679E"/>
    <w:rsid w:val="005C06DE"/>
    <w:rsid w:val="005C212B"/>
    <w:rsid w:val="005C341E"/>
    <w:rsid w:val="005C3E3E"/>
    <w:rsid w:val="005C5BE3"/>
    <w:rsid w:val="005C6EC0"/>
    <w:rsid w:val="005D04BF"/>
    <w:rsid w:val="005E3194"/>
    <w:rsid w:val="005E4B7B"/>
    <w:rsid w:val="005E5E99"/>
    <w:rsid w:val="005E63E4"/>
    <w:rsid w:val="005F2194"/>
    <w:rsid w:val="005F5899"/>
    <w:rsid w:val="005F5F0F"/>
    <w:rsid w:val="0061762F"/>
    <w:rsid w:val="00617C0C"/>
    <w:rsid w:val="00620DAB"/>
    <w:rsid w:val="00621A77"/>
    <w:rsid w:val="00623A1B"/>
    <w:rsid w:val="00632507"/>
    <w:rsid w:val="006350CB"/>
    <w:rsid w:val="00662045"/>
    <w:rsid w:val="0067098D"/>
    <w:rsid w:val="00671015"/>
    <w:rsid w:val="00673F2D"/>
    <w:rsid w:val="00681938"/>
    <w:rsid w:val="00682173"/>
    <w:rsid w:val="00685B58"/>
    <w:rsid w:val="00690215"/>
    <w:rsid w:val="00693ACD"/>
    <w:rsid w:val="006A38D3"/>
    <w:rsid w:val="006A4EBF"/>
    <w:rsid w:val="006A6092"/>
    <w:rsid w:val="006A7D47"/>
    <w:rsid w:val="006B2F19"/>
    <w:rsid w:val="006B5716"/>
    <w:rsid w:val="006C4DD6"/>
    <w:rsid w:val="006C58FA"/>
    <w:rsid w:val="006C5AF5"/>
    <w:rsid w:val="006C5FB5"/>
    <w:rsid w:val="006D217E"/>
    <w:rsid w:val="006D73EB"/>
    <w:rsid w:val="006D7768"/>
    <w:rsid w:val="006D7883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76BEC"/>
    <w:rsid w:val="00781AFA"/>
    <w:rsid w:val="00781B3C"/>
    <w:rsid w:val="007875D6"/>
    <w:rsid w:val="007972DD"/>
    <w:rsid w:val="007A2612"/>
    <w:rsid w:val="007B3E5B"/>
    <w:rsid w:val="007C0413"/>
    <w:rsid w:val="007C27B0"/>
    <w:rsid w:val="007C74BE"/>
    <w:rsid w:val="007C7CD1"/>
    <w:rsid w:val="007E49CD"/>
    <w:rsid w:val="007F0E1F"/>
    <w:rsid w:val="007F4E87"/>
    <w:rsid w:val="007F6E7D"/>
    <w:rsid w:val="007F797C"/>
    <w:rsid w:val="00807F64"/>
    <w:rsid w:val="00830407"/>
    <w:rsid w:val="00831F33"/>
    <w:rsid w:val="008374F8"/>
    <w:rsid w:val="008410D3"/>
    <w:rsid w:val="00852CE5"/>
    <w:rsid w:val="00861A58"/>
    <w:rsid w:val="00861E59"/>
    <w:rsid w:val="00864F2E"/>
    <w:rsid w:val="00865D44"/>
    <w:rsid w:val="00871001"/>
    <w:rsid w:val="00872FAC"/>
    <w:rsid w:val="00882046"/>
    <w:rsid w:val="0088470A"/>
    <w:rsid w:val="00890F95"/>
    <w:rsid w:val="008918D8"/>
    <w:rsid w:val="00891DE8"/>
    <w:rsid w:val="00895693"/>
    <w:rsid w:val="00896232"/>
    <w:rsid w:val="008A3708"/>
    <w:rsid w:val="008A5C2B"/>
    <w:rsid w:val="008A5CDD"/>
    <w:rsid w:val="008B13F8"/>
    <w:rsid w:val="008B7A8F"/>
    <w:rsid w:val="008C4063"/>
    <w:rsid w:val="008C55A0"/>
    <w:rsid w:val="008C5DD3"/>
    <w:rsid w:val="008D2DB6"/>
    <w:rsid w:val="008D4653"/>
    <w:rsid w:val="008F0D36"/>
    <w:rsid w:val="008F1CDA"/>
    <w:rsid w:val="008F378E"/>
    <w:rsid w:val="0090050B"/>
    <w:rsid w:val="0090358C"/>
    <w:rsid w:val="00904640"/>
    <w:rsid w:val="009074A9"/>
    <w:rsid w:val="00921588"/>
    <w:rsid w:val="009366CB"/>
    <w:rsid w:val="0094463C"/>
    <w:rsid w:val="0094616E"/>
    <w:rsid w:val="00947F41"/>
    <w:rsid w:val="009518D8"/>
    <w:rsid w:val="009654A1"/>
    <w:rsid w:val="00965D67"/>
    <w:rsid w:val="00971332"/>
    <w:rsid w:val="00974BDB"/>
    <w:rsid w:val="00985A27"/>
    <w:rsid w:val="00987775"/>
    <w:rsid w:val="009907A1"/>
    <w:rsid w:val="0099717B"/>
    <w:rsid w:val="009A08EB"/>
    <w:rsid w:val="009A50AA"/>
    <w:rsid w:val="009B1B83"/>
    <w:rsid w:val="009B696D"/>
    <w:rsid w:val="009C1C3E"/>
    <w:rsid w:val="009D0E3F"/>
    <w:rsid w:val="009E6E70"/>
    <w:rsid w:val="009F1FC0"/>
    <w:rsid w:val="00A01AE7"/>
    <w:rsid w:val="00A02D8B"/>
    <w:rsid w:val="00A039EA"/>
    <w:rsid w:val="00A13BBF"/>
    <w:rsid w:val="00A205DF"/>
    <w:rsid w:val="00A23625"/>
    <w:rsid w:val="00A2693D"/>
    <w:rsid w:val="00A305D5"/>
    <w:rsid w:val="00A32CE7"/>
    <w:rsid w:val="00A3681B"/>
    <w:rsid w:val="00A435B1"/>
    <w:rsid w:val="00A477EB"/>
    <w:rsid w:val="00A60BE4"/>
    <w:rsid w:val="00A620FF"/>
    <w:rsid w:val="00A64DCF"/>
    <w:rsid w:val="00A728F0"/>
    <w:rsid w:val="00A73C52"/>
    <w:rsid w:val="00A743DB"/>
    <w:rsid w:val="00A7467E"/>
    <w:rsid w:val="00A7780E"/>
    <w:rsid w:val="00A77A08"/>
    <w:rsid w:val="00A82E3F"/>
    <w:rsid w:val="00A85AFD"/>
    <w:rsid w:val="00A95882"/>
    <w:rsid w:val="00A95E97"/>
    <w:rsid w:val="00A9699E"/>
    <w:rsid w:val="00A97B71"/>
    <w:rsid w:val="00AA46B1"/>
    <w:rsid w:val="00AC3B20"/>
    <w:rsid w:val="00AE6189"/>
    <w:rsid w:val="00AF2562"/>
    <w:rsid w:val="00AF39C7"/>
    <w:rsid w:val="00AF488D"/>
    <w:rsid w:val="00AF7D03"/>
    <w:rsid w:val="00B0181D"/>
    <w:rsid w:val="00B02013"/>
    <w:rsid w:val="00B1304E"/>
    <w:rsid w:val="00B20AB0"/>
    <w:rsid w:val="00B25BB5"/>
    <w:rsid w:val="00B31C4F"/>
    <w:rsid w:val="00B47C45"/>
    <w:rsid w:val="00B51BE7"/>
    <w:rsid w:val="00B53EC7"/>
    <w:rsid w:val="00B57C98"/>
    <w:rsid w:val="00B63B19"/>
    <w:rsid w:val="00B660EA"/>
    <w:rsid w:val="00B75292"/>
    <w:rsid w:val="00B85B22"/>
    <w:rsid w:val="00B92B47"/>
    <w:rsid w:val="00B961CE"/>
    <w:rsid w:val="00BA3609"/>
    <w:rsid w:val="00BA7265"/>
    <w:rsid w:val="00BB0938"/>
    <w:rsid w:val="00BB22CB"/>
    <w:rsid w:val="00BD0A5A"/>
    <w:rsid w:val="00BD12D4"/>
    <w:rsid w:val="00BD1E6E"/>
    <w:rsid w:val="00BD2123"/>
    <w:rsid w:val="00BD3502"/>
    <w:rsid w:val="00BD3657"/>
    <w:rsid w:val="00BD55E8"/>
    <w:rsid w:val="00BE164A"/>
    <w:rsid w:val="00BE5E6F"/>
    <w:rsid w:val="00BE7B10"/>
    <w:rsid w:val="00BF1767"/>
    <w:rsid w:val="00BF4EAB"/>
    <w:rsid w:val="00C14C22"/>
    <w:rsid w:val="00C22101"/>
    <w:rsid w:val="00C33703"/>
    <w:rsid w:val="00C36EE9"/>
    <w:rsid w:val="00C42711"/>
    <w:rsid w:val="00C45DA0"/>
    <w:rsid w:val="00C51807"/>
    <w:rsid w:val="00C52711"/>
    <w:rsid w:val="00C556EA"/>
    <w:rsid w:val="00C56158"/>
    <w:rsid w:val="00C6187E"/>
    <w:rsid w:val="00C62307"/>
    <w:rsid w:val="00C67691"/>
    <w:rsid w:val="00C768B3"/>
    <w:rsid w:val="00C77FC9"/>
    <w:rsid w:val="00C8387C"/>
    <w:rsid w:val="00C86B61"/>
    <w:rsid w:val="00C870C9"/>
    <w:rsid w:val="00C97381"/>
    <w:rsid w:val="00C97D93"/>
    <w:rsid w:val="00CA1A6C"/>
    <w:rsid w:val="00CA2B16"/>
    <w:rsid w:val="00CC28E9"/>
    <w:rsid w:val="00CC2984"/>
    <w:rsid w:val="00CC42F6"/>
    <w:rsid w:val="00CC65A8"/>
    <w:rsid w:val="00CC68CD"/>
    <w:rsid w:val="00CD4A45"/>
    <w:rsid w:val="00D05C80"/>
    <w:rsid w:val="00D142CE"/>
    <w:rsid w:val="00D16968"/>
    <w:rsid w:val="00D1741D"/>
    <w:rsid w:val="00D20CC2"/>
    <w:rsid w:val="00D23872"/>
    <w:rsid w:val="00D31419"/>
    <w:rsid w:val="00D31A68"/>
    <w:rsid w:val="00D37505"/>
    <w:rsid w:val="00D424F1"/>
    <w:rsid w:val="00D42D6F"/>
    <w:rsid w:val="00D441ED"/>
    <w:rsid w:val="00D45C00"/>
    <w:rsid w:val="00D638AD"/>
    <w:rsid w:val="00D671B1"/>
    <w:rsid w:val="00D6730E"/>
    <w:rsid w:val="00D74022"/>
    <w:rsid w:val="00D75F20"/>
    <w:rsid w:val="00D75FCB"/>
    <w:rsid w:val="00D93294"/>
    <w:rsid w:val="00D95760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681C"/>
    <w:rsid w:val="00E3106F"/>
    <w:rsid w:val="00E42A3A"/>
    <w:rsid w:val="00E51ECE"/>
    <w:rsid w:val="00E53973"/>
    <w:rsid w:val="00E62290"/>
    <w:rsid w:val="00E62696"/>
    <w:rsid w:val="00E70CB5"/>
    <w:rsid w:val="00E718C8"/>
    <w:rsid w:val="00E75E1C"/>
    <w:rsid w:val="00E834D8"/>
    <w:rsid w:val="00E84B3F"/>
    <w:rsid w:val="00E84D61"/>
    <w:rsid w:val="00E86A30"/>
    <w:rsid w:val="00E9020E"/>
    <w:rsid w:val="00E90E82"/>
    <w:rsid w:val="00E92417"/>
    <w:rsid w:val="00E926FE"/>
    <w:rsid w:val="00E9295A"/>
    <w:rsid w:val="00E92D37"/>
    <w:rsid w:val="00E92F5D"/>
    <w:rsid w:val="00E94449"/>
    <w:rsid w:val="00E95915"/>
    <w:rsid w:val="00EA00A6"/>
    <w:rsid w:val="00EA0624"/>
    <w:rsid w:val="00EA3CAB"/>
    <w:rsid w:val="00EB60A5"/>
    <w:rsid w:val="00EB6852"/>
    <w:rsid w:val="00EB7BC2"/>
    <w:rsid w:val="00EC2746"/>
    <w:rsid w:val="00EC59F7"/>
    <w:rsid w:val="00EC7A4F"/>
    <w:rsid w:val="00ED3877"/>
    <w:rsid w:val="00ED4C9C"/>
    <w:rsid w:val="00EE1808"/>
    <w:rsid w:val="00EE5210"/>
    <w:rsid w:val="00EE5745"/>
    <w:rsid w:val="00EF3821"/>
    <w:rsid w:val="00F006C5"/>
    <w:rsid w:val="00F0359A"/>
    <w:rsid w:val="00F044AA"/>
    <w:rsid w:val="00F1075C"/>
    <w:rsid w:val="00F2149D"/>
    <w:rsid w:val="00F26645"/>
    <w:rsid w:val="00F31D9E"/>
    <w:rsid w:val="00F344A1"/>
    <w:rsid w:val="00F4093A"/>
    <w:rsid w:val="00F47F6D"/>
    <w:rsid w:val="00F6022B"/>
    <w:rsid w:val="00F778AA"/>
    <w:rsid w:val="00F834FF"/>
    <w:rsid w:val="00F85974"/>
    <w:rsid w:val="00F85FEA"/>
    <w:rsid w:val="00F86273"/>
    <w:rsid w:val="00F86FF6"/>
    <w:rsid w:val="00F911EB"/>
    <w:rsid w:val="00F93E52"/>
    <w:rsid w:val="00FA13CF"/>
    <w:rsid w:val="00FA7FAD"/>
    <w:rsid w:val="00FB0039"/>
    <w:rsid w:val="00FC0234"/>
    <w:rsid w:val="00FC2454"/>
    <w:rsid w:val="00FC3105"/>
    <w:rsid w:val="00FC3532"/>
    <w:rsid w:val="00FC4992"/>
    <w:rsid w:val="00FC4DC5"/>
    <w:rsid w:val="00FC7FA9"/>
    <w:rsid w:val="00FD19A7"/>
    <w:rsid w:val="00FD2C45"/>
    <w:rsid w:val="00FD4808"/>
    <w:rsid w:val="00FE114F"/>
    <w:rsid w:val="00FE3355"/>
    <w:rsid w:val="00FE38D4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18</cp:revision>
  <cp:lastPrinted>2024-05-31T12:37:00Z</cp:lastPrinted>
  <dcterms:created xsi:type="dcterms:W3CDTF">2024-06-27T11:15:00Z</dcterms:created>
  <dcterms:modified xsi:type="dcterms:W3CDTF">2024-08-21T12:12:00Z</dcterms:modified>
</cp:coreProperties>
</file>