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07" w:rsidRPr="00660A07" w:rsidRDefault="00660A07" w:rsidP="00660A0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bookmarkStart w:id="0" w:name="_GoBack"/>
      <w:proofErr w:type="spellStart"/>
      <w:r w:rsidRPr="00660A07">
        <w:rPr>
          <w:rFonts w:ascii="Arial" w:eastAsia="Times New Roman" w:hAnsi="Arial" w:cs="Arial"/>
          <w:b/>
          <w:color w:val="000000"/>
          <w:lang w:eastAsia="ru-RU"/>
        </w:rPr>
        <w:t>Перелік</w:t>
      </w:r>
      <w:proofErr w:type="spellEnd"/>
      <w:r w:rsidRPr="00660A07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660A07">
        <w:rPr>
          <w:rFonts w:ascii="Arial" w:eastAsia="Times New Roman" w:hAnsi="Arial" w:cs="Arial"/>
          <w:b/>
          <w:color w:val="000000"/>
          <w:lang w:eastAsia="ru-RU"/>
        </w:rPr>
        <w:t>наборів</w:t>
      </w:r>
      <w:proofErr w:type="spellEnd"/>
      <w:r w:rsidRPr="00660A07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660A07">
        <w:rPr>
          <w:rFonts w:ascii="Arial" w:eastAsia="Times New Roman" w:hAnsi="Arial" w:cs="Arial"/>
          <w:b/>
          <w:color w:val="000000"/>
          <w:lang w:eastAsia="ru-RU"/>
        </w:rPr>
        <w:t>даних</w:t>
      </w:r>
      <w:proofErr w:type="spellEnd"/>
      <w:r w:rsidRPr="00660A07">
        <w:rPr>
          <w:rFonts w:ascii="Arial" w:eastAsia="Times New Roman" w:hAnsi="Arial" w:cs="Arial"/>
          <w:b/>
          <w:color w:val="000000"/>
          <w:lang w:eastAsia="ru-RU"/>
        </w:rPr>
        <w:t xml:space="preserve">, </w:t>
      </w:r>
      <w:proofErr w:type="spellStart"/>
      <w:r w:rsidRPr="00660A07">
        <w:rPr>
          <w:rFonts w:ascii="Arial" w:eastAsia="Times New Roman" w:hAnsi="Arial" w:cs="Arial"/>
          <w:b/>
          <w:color w:val="000000"/>
          <w:lang w:eastAsia="ru-RU"/>
        </w:rPr>
        <w:t>що</w:t>
      </w:r>
      <w:proofErr w:type="spellEnd"/>
      <w:r w:rsidRPr="00660A07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660A07">
        <w:rPr>
          <w:rFonts w:ascii="Arial" w:eastAsia="Times New Roman" w:hAnsi="Arial" w:cs="Arial"/>
          <w:b/>
          <w:color w:val="000000"/>
          <w:lang w:eastAsia="ru-RU"/>
        </w:rPr>
        <w:t>підлягають</w:t>
      </w:r>
      <w:proofErr w:type="spellEnd"/>
      <w:r w:rsidRPr="00660A07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660A07">
        <w:rPr>
          <w:rFonts w:ascii="Arial" w:eastAsia="Times New Roman" w:hAnsi="Arial" w:cs="Arial"/>
          <w:b/>
          <w:color w:val="000000"/>
          <w:lang w:eastAsia="ru-RU"/>
        </w:rPr>
        <w:t>оприлюдненню</w:t>
      </w:r>
      <w:proofErr w:type="spellEnd"/>
      <w:r w:rsidRPr="00660A07">
        <w:rPr>
          <w:rFonts w:ascii="Arial" w:eastAsia="Times New Roman" w:hAnsi="Arial" w:cs="Arial"/>
          <w:b/>
          <w:color w:val="000000"/>
          <w:lang w:eastAsia="ru-RU"/>
        </w:rPr>
        <w:t xml:space="preserve"> у </w:t>
      </w:r>
      <w:proofErr w:type="spellStart"/>
      <w:r w:rsidRPr="00660A07">
        <w:rPr>
          <w:rFonts w:ascii="Arial" w:eastAsia="Times New Roman" w:hAnsi="Arial" w:cs="Arial"/>
          <w:b/>
          <w:color w:val="000000"/>
          <w:lang w:eastAsia="ru-RU"/>
        </w:rPr>
        <w:t>формі</w:t>
      </w:r>
      <w:proofErr w:type="spellEnd"/>
      <w:r w:rsidRPr="00660A07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660A07">
        <w:rPr>
          <w:rFonts w:ascii="Arial" w:eastAsia="Times New Roman" w:hAnsi="Arial" w:cs="Arial"/>
          <w:b/>
          <w:color w:val="000000"/>
          <w:lang w:eastAsia="ru-RU"/>
        </w:rPr>
        <w:t>відкритих</w:t>
      </w:r>
      <w:proofErr w:type="spellEnd"/>
      <w:r w:rsidRPr="00660A07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660A07">
        <w:rPr>
          <w:rFonts w:ascii="Arial" w:eastAsia="Times New Roman" w:hAnsi="Arial" w:cs="Arial"/>
          <w:b/>
          <w:color w:val="000000"/>
          <w:lang w:eastAsia="ru-RU"/>
        </w:rPr>
        <w:t>даних</w:t>
      </w:r>
      <w:proofErr w:type="spellEnd"/>
      <w:r w:rsidRPr="00660A07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660A07">
        <w:rPr>
          <w:rFonts w:ascii="Arial" w:eastAsia="Times New Roman" w:hAnsi="Arial" w:cs="Arial"/>
          <w:b/>
          <w:color w:val="000000"/>
          <w:lang w:eastAsia="ru-RU"/>
        </w:rPr>
        <w:t>Покровської</w:t>
      </w:r>
      <w:proofErr w:type="spellEnd"/>
      <w:r w:rsidRPr="00660A07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660A07">
        <w:rPr>
          <w:rFonts w:ascii="Arial" w:eastAsia="Times New Roman" w:hAnsi="Arial" w:cs="Arial"/>
          <w:b/>
          <w:color w:val="000000"/>
          <w:lang w:eastAsia="ru-RU"/>
        </w:rPr>
        <w:t>міської</w:t>
      </w:r>
      <w:proofErr w:type="spellEnd"/>
      <w:r w:rsidRPr="00660A07">
        <w:rPr>
          <w:rFonts w:ascii="Arial" w:eastAsia="Times New Roman" w:hAnsi="Arial" w:cs="Arial"/>
          <w:b/>
          <w:color w:val="000000"/>
          <w:lang w:eastAsia="ru-RU"/>
        </w:rPr>
        <w:t xml:space="preserve"> ради та </w:t>
      </w:r>
      <w:proofErr w:type="spellStart"/>
      <w:r w:rsidRPr="00660A07">
        <w:rPr>
          <w:rFonts w:ascii="Arial" w:eastAsia="Times New Roman" w:hAnsi="Arial" w:cs="Arial"/>
          <w:b/>
          <w:color w:val="000000"/>
          <w:lang w:eastAsia="ru-RU"/>
        </w:rPr>
        <w:t>її</w:t>
      </w:r>
      <w:proofErr w:type="spellEnd"/>
      <w:r w:rsidRPr="00660A07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660A07">
        <w:rPr>
          <w:rFonts w:ascii="Arial" w:eastAsia="Times New Roman" w:hAnsi="Arial" w:cs="Arial"/>
          <w:b/>
          <w:color w:val="000000"/>
          <w:lang w:eastAsia="ru-RU"/>
        </w:rPr>
        <w:t>виконавчого</w:t>
      </w:r>
      <w:proofErr w:type="spellEnd"/>
      <w:r w:rsidRPr="00660A07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660A07">
        <w:rPr>
          <w:rFonts w:ascii="Arial" w:eastAsia="Times New Roman" w:hAnsi="Arial" w:cs="Arial"/>
          <w:b/>
          <w:color w:val="000000"/>
          <w:lang w:eastAsia="ru-RU"/>
        </w:rPr>
        <w:t>комітету</w:t>
      </w:r>
      <w:proofErr w:type="spellEnd"/>
      <w:r w:rsidRPr="00660A07">
        <w:rPr>
          <w:rFonts w:ascii="Arial" w:eastAsia="Times New Roman" w:hAnsi="Arial" w:cs="Arial"/>
          <w:b/>
          <w:color w:val="000000"/>
          <w:lang w:eastAsia="ru-RU"/>
        </w:rPr>
        <w:t xml:space="preserve"> (</w:t>
      </w:r>
      <w:proofErr w:type="spellStart"/>
      <w:r w:rsidRPr="00660A07">
        <w:rPr>
          <w:rFonts w:ascii="Arial" w:eastAsia="Times New Roman" w:hAnsi="Arial" w:cs="Arial"/>
          <w:b/>
          <w:color w:val="000000"/>
          <w:lang w:eastAsia="ru-RU"/>
        </w:rPr>
        <w:t>діючий</w:t>
      </w:r>
      <w:proofErr w:type="spellEnd"/>
      <w:r w:rsidRPr="00660A07">
        <w:rPr>
          <w:rFonts w:ascii="Arial" w:eastAsia="Times New Roman" w:hAnsi="Arial" w:cs="Arial"/>
          <w:b/>
          <w:color w:val="000000"/>
          <w:lang w:eastAsia="ru-RU"/>
        </w:rPr>
        <w:t>)</w:t>
      </w:r>
    </w:p>
    <w:tbl>
      <w:tblPr>
        <w:tblW w:w="9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8048"/>
      </w:tblGrid>
      <w:tr w:rsidR="00660A07" w:rsidRPr="00660A07" w:rsidTr="00660A07">
        <w:trPr>
          <w:trHeight w:val="750"/>
          <w:jc w:val="center"/>
        </w:trPr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bookmarkEnd w:id="0"/>
          <w:p w:rsidR="00660A07" w:rsidRPr="00660A07" w:rsidRDefault="00660A07" w:rsidP="0066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публічної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обов’язкового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</w:p>
        </w:tc>
      </w:tr>
      <w:tr w:rsidR="00660A07" w:rsidRPr="00660A07" w:rsidTr="00660A07">
        <w:trPr>
          <w:trHeight w:val="660"/>
          <w:jc w:val="center"/>
        </w:trPr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Реєстр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наборів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даних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перебувають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володінні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розпорядника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інформації</w:t>
              </w:r>
              <w:proofErr w:type="spellEnd"/>
            </w:hyperlink>
          </w:p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0A07" w:rsidRPr="00660A07" w:rsidTr="00660A07">
        <w:trPr>
          <w:trHeight w:val="885"/>
          <w:jc w:val="center"/>
        </w:trPr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Інформація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організаційну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структуру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розпорядника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інформації</w:t>
              </w:r>
              <w:proofErr w:type="spellEnd"/>
            </w:hyperlink>
          </w:p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0A07" w:rsidRPr="00660A07" w:rsidTr="00660A07">
        <w:trPr>
          <w:trHeight w:val="510"/>
          <w:jc w:val="center"/>
        </w:trPr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Довідник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підприємств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установ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закладів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)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організацій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розпорядника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інформації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підпорядкованих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йому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організацій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, у тому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числі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їх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ідентифікаційних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кодів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офіційних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веб-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сайтів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, адрес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електронної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пошти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телефонів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та адрес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11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1.Звіти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виконання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фінансових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планів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комунальних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підприємств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2.Реєстр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боргових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зобов’язань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(як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третіми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особами, так і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третіх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перед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суб’єктами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господарюваня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0A07" w:rsidRPr="00660A07" w:rsidTr="00660A07">
        <w:trPr>
          <w:jc w:val="center"/>
        </w:trPr>
        <w:tc>
          <w:tcPr>
            <w:tcW w:w="11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Нормативи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затверджуються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оприлюдненню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закону</w:t>
            </w:r>
            <w:proofErr w:type="gram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розпорядником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обговоренню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-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міської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ради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-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виконавчого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комітету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11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17" w:type="dxa"/>
              <w:left w:w="0" w:type="dxa"/>
              <w:bottom w:w="17" w:type="dxa"/>
              <w:right w:w="17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60A07" w:rsidRPr="00660A07" w:rsidRDefault="00660A07" w:rsidP="00660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правові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індивідуальної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внутрішньоорганізаційних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прийняті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розпорядником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нормативно-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правових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засади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регуляторної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політики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-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міської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ради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-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виконавчого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комітету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-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міським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головою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11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17" w:type="dxa"/>
              <w:left w:w="0" w:type="dxa"/>
              <w:bottom w:w="17" w:type="dxa"/>
              <w:right w:w="17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60A07" w:rsidRPr="00660A07" w:rsidRDefault="00660A07" w:rsidP="00660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1.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Переліки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регуляторних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актів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із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зазначенням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дати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набрання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чинності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строку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проведення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базового, повторного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періодичного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відстеження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їх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результативності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інформації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місце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їх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оприлюднення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2. План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діяльності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з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підготовки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проектів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регуляторних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актів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із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зазначенням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видів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і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назв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проектів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цілей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їх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прийняття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строків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підготовки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проектів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органів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і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підрозділів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відповідальних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за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розроблення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проектів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регуляторних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актів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дату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їх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внесення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розгляд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регуляторного органу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посилання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місце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оприлюднення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11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1.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Програма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соціально-економічного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розвитку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2.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Перелік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об’єктів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комунальної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власності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5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3.Перелік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незадіяних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майнових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об’єктів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приміщень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)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комунальної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форми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власності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які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можуть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бути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передані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користування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4.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Перелік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об’єктів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комунальної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власності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передані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оренду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чи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інше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право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користування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(з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даними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умови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передачі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5.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Фінансова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звітність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суб’єктів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господарювання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державного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комунального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сектору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економіки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6.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Річні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звіти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виконання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фінансових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планів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суб’єктів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господарювання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державного 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комунального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сектору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економіки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7.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Перелік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інвестиційних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договорів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додатків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додаткових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угод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інших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матеріалів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до них, умов, у тому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числі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посилань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оприлюднені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ресурси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Інтернеті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8.Дані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об’єкти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засоби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торгівлі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пересувна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, сезонна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інші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9.Відомості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щодо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схем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розміщення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засобів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сезонної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торгівлі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10.Відомості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ярмарків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(строк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місць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місць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ярмарків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укладених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організаторами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ярмарків</w:t>
            </w:r>
            <w:proofErr w:type="spellEnd"/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11.Інформація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отримане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майно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обладнання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програмне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забезпечення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) у рамках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міжнародної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технічної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допомоги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12.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Дані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тарифи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комунальні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послуги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13. 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Дані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споживання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комунальних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ресурсів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електроенергія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теплова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енергія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природний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газ,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тверде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паливо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, холодна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гаряча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вода)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комунальними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підприємствами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установами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(закладами)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організаціями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14. 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Перелік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об’єктів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комунальної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власності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які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підлягають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приватизації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11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Дані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громадського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бюджету, бюджету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участі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тощо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у тому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числі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проекти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результати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голосування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реалізацію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підтриманих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проектів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Поточні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заплановані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заходи і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події</w:t>
              </w:r>
              <w:proofErr w:type="spellEnd"/>
            </w:hyperlink>
          </w:p>
        </w:tc>
      </w:tr>
      <w:tr w:rsidR="00660A07" w:rsidRPr="00660A07" w:rsidTr="00660A07">
        <w:trPr>
          <w:trHeight w:val="270"/>
          <w:jc w:val="center"/>
        </w:trPr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Річні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плани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закупівель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11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1.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Перелік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перевізників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надають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послуги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пасажирського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автомобільного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транспорту,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маршрути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перевезення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2.Відомості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щодо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транспортних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засобів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які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обслуговують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пасажирські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автобусні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тролейбусні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трамвайні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маршрути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перевезення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кількість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транспортних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засобів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на кожному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маршруті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марка, модель,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державний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номер,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пасажиромісткість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3.Розклад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руху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громадського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транспорту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4.Дані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місце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розміщення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зупинок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міського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електро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-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автомобільного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 транспорту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5.Дані про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транспорту в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режимі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реального часу</w:t>
            </w:r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anchor="files-2" w:history="1"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6. 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Дані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паркування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, у тому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числі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розміщення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майданчиків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їх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операторів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обладнання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функціонування</w:t>
              </w:r>
              <w:proofErr w:type="spellEnd"/>
            </w:hyperlink>
          </w:p>
        </w:tc>
      </w:tr>
      <w:tr w:rsidR="00660A07" w:rsidRPr="00660A07" w:rsidTr="00660A07">
        <w:trPr>
          <w:trHeight w:val="285"/>
          <w:jc w:val="center"/>
        </w:trPr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Звіти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задоволення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запитів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інформацію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оскарження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рішень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розпорядників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інформації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розмір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відшкодування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фактичних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витрат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копіювання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друк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11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1.Міський бюджет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всіма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додатками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2.Інформація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виконання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міського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бюджету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3.Квартальні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річні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звіти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виконання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показників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міського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бюджету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затверджених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міською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радою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програм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11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1.Паспорти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бюджетних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програм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місцевого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 бюджету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2.Звіти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виконання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паспортів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бюджетних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програм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місцевого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бюджету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3.Перелік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розпорядників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бюджетних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коштів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4.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Фінансова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звітність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суб’єктів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господарювання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комунального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сектору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економіки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:</w:t>
              </w:r>
            </w:hyperlink>
          </w:p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Квартальні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річні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фінансові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звіти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(Баланс (форма № 1)</w:t>
              </w:r>
            </w:hyperlink>
          </w:p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Звіт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надходження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використання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коштів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загального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фонду (форма № 2д, № 2м)</w:t>
              </w:r>
            </w:hyperlink>
          </w:p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Звіт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надходження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використання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інших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надходжень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спеціального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фонду (форма № 4-3д, № 4-3м)</w:t>
              </w:r>
            </w:hyperlink>
          </w:p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Звіт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заборгованість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за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бюджетними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коштами (форма № 7д, №7м)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виконавчих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органів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міської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ради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5.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Перелік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бюджетних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програм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у тому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числі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посилання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оприлюднені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ресурси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Інтернеті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6.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Перелік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цільових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програм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у тому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числі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посилання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оприлюднені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ресурси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Інтернеті</w:t>
              </w:r>
              <w:proofErr w:type="spellEnd"/>
            </w:hyperlink>
          </w:p>
        </w:tc>
      </w:tr>
      <w:tr w:rsidR="00660A07" w:rsidRPr="00660A07" w:rsidTr="00660A07">
        <w:trPr>
          <w:trHeight w:val="825"/>
          <w:jc w:val="center"/>
        </w:trPr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Інформація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систему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обліку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види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інформації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яка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зберігається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розпорядником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11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198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  <w:p w:rsidR="00660A07" w:rsidRPr="00660A07" w:rsidRDefault="00660A07" w:rsidP="00660A07">
            <w:pPr>
              <w:spacing w:after="198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  <w:p w:rsidR="00660A07" w:rsidRPr="00660A07" w:rsidRDefault="00660A07" w:rsidP="00660A07">
            <w:pPr>
              <w:spacing w:after="198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  <w:p w:rsidR="00660A07" w:rsidRPr="00660A07" w:rsidRDefault="00660A07" w:rsidP="00660A07">
            <w:pPr>
              <w:spacing w:after="198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  <w:p w:rsidR="00660A07" w:rsidRPr="00660A07" w:rsidRDefault="00660A07" w:rsidP="00660A07">
            <w:pPr>
              <w:spacing w:after="198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  <w:p w:rsidR="00660A07" w:rsidRPr="00660A07" w:rsidRDefault="00660A07" w:rsidP="00660A07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1. Регламент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Покровської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міської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ради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2. Порядок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денний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сесії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міської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ради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3.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Протоколи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сесії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міської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ради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Статут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міста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Покров</w:t>
            </w:r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5.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Результати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поіменного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голосування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депутатів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міської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ради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6.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Висновки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і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рекомендації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постійних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депутатських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комісій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протоколи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їх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засідань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Висновки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тимчасових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комісій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протоколи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засідань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звіти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діяльність</w:t>
            </w:r>
            <w:proofErr w:type="spellEnd"/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8.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Графік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прийому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громадян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депутатами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Покровської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міської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ради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9.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Дані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депутатів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місцевих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рад, у тому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числі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контактні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дані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графік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прийому</w:t>
              </w:r>
              <w:proofErr w:type="spellEnd"/>
            </w:hyperlink>
          </w:p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кількісний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персональний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склад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постійних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комісій</w:t>
              </w:r>
              <w:proofErr w:type="spellEnd"/>
            </w:hyperlink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депутатські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групи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фракцій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11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нормативно –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правові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засади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комітету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ради:</w:t>
            </w:r>
          </w:p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-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місце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знаходження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поштова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адреса,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номери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засобів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зв’язку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адреси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офіційного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веб-сайту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електронної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пошти</w:t>
              </w:r>
              <w:proofErr w:type="spellEnd"/>
            </w:hyperlink>
          </w:p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-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прізвище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ім’я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ім’я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керівництва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міської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ради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її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виконавчого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комітету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керівників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виконавчого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комітету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міської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ради,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службові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номери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засобів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зв’язку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адреси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електронної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пошти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основні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функції</w:t>
              </w:r>
              <w:proofErr w:type="spellEnd"/>
            </w:hyperlink>
          </w:p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-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графік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особистого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прийому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громадян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керівництвом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Покровської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міської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ради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її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виконавчого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комітету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2. Регламент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виконавчого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комітету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Покровської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міської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ради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3. Порядок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денний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засідання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виконавчого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комітету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міської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ради,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протоколи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засідань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4.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Положення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відділи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виконавчого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комітету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Покровської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міської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ради</w:t>
              </w:r>
            </w:hyperlink>
          </w:p>
        </w:tc>
      </w:tr>
      <w:tr w:rsidR="00660A07" w:rsidRPr="00660A07" w:rsidTr="00660A07">
        <w:trPr>
          <w:trHeight w:val="915"/>
          <w:jc w:val="center"/>
        </w:trPr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збираються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обробляються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оприлюдненню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закону,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розпорядника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-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вакансії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виконавчих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органах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Покровської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міської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ради</w:t>
              </w:r>
            </w:hyperlink>
          </w:p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- порядок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проведення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конкурсу на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заміщення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вакантних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посад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посадових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осіб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місцевого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самоврядування</w:t>
              </w:r>
              <w:proofErr w:type="spellEnd"/>
            </w:hyperlink>
          </w:p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- правила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етичної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поведінки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посадових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осіб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Покровської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міської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ради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її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виконавчого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комітету</w:t>
              </w:r>
              <w:proofErr w:type="spellEnd"/>
            </w:hyperlink>
          </w:p>
        </w:tc>
      </w:tr>
      <w:tr w:rsidR="00660A07" w:rsidRPr="00660A07" w:rsidTr="00660A07">
        <w:trPr>
          <w:trHeight w:val="90"/>
          <w:jc w:val="center"/>
        </w:trPr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Результати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радіаційного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контролю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11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17" w:type="dxa"/>
              <w:left w:w="0" w:type="dxa"/>
              <w:bottom w:w="17" w:type="dxa"/>
              <w:right w:w="17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0A07" w:rsidRPr="00660A07" w:rsidRDefault="00660A07" w:rsidP="0066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1.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Перелік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земельних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ділянок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пропонуються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для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здійснення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забудови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2. 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Перелік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укладених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договорів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укладені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договори,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інші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правочини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додатки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додаткові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угоди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інші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матеріали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до них)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3.Черга на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отримання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земельних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ділянок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із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земель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комунальної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власності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4.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Актуальні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списки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власників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орендарів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місцевих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земельних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ділянок</w:t>
              </w:r>
              <w:proofErr w:type="spellEnd"/>
            </w:hyperlink>
          </w:p>
        </w:tc>
      </w:tr>
      <w:tr w:rsidR="00660A07" w:rsidRPr="00660A07" w:rsidTr="00660A07">
        <w:trPr>
          <w:trHeight w:val="90"/>
          <w:jc w:val="center"/>
        </w:trPr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17" w:type="dxa"/>
              <w:left w:w="0" w:type="dxa"/>
              <w:bottom w:w="17" w:type="dxa"/>
              <w:right w:w="17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Дані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надані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адміністративні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послуги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11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1.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Генеральні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плани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населених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пунктів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історико-архітектурні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опорні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плани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плани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зонування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територій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детальні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плани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територій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(за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винятком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відомостей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які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відповідно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до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законодавства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становлять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інформацію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з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обмеженим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доступом),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їх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проекти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2.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Дані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доступність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будівель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для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осіб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з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інвалідністю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інших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маломобільних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груп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населення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3.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Схеми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планування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територій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плани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зонування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територій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(для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сільських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селищних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міських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рад)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4. 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Інформація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рекламні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засоби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дані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місце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розміщення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рекламного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засобу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його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вид і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розміри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розповсюджувача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зовнішньої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реклами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номер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його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телефону, адреса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електронної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пошти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дата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видачі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дозволу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строк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його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дії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номер і дата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укладення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договору,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якщо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місце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розміщення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рекламного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засобу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належить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до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комунальної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власності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5.Надані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містобудівні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умови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обмеження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6.Дані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видані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будівельні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паспорти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7.Дані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містобудівного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кадастру, у тому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геопросторові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8.Дані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видані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дозволи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порушення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об’єктів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благоустрою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9.Дані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надані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містобудівні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умови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обмеження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10.Дані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здійснення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державного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архітектурно-будівельного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контролю, у тому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числі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плани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перевірок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складені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документи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акти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приписи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протоколи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, постанови)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11.Основні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положення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генеральних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планів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населених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пунктів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детальних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планів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територій</w:t>
              </w:r>
              <w:proofErr w:type="spellEnd"/>
            </w:hyperlink>
          </w:p>
        </w:tc>
      </w:tr>
      <w:tr w:rsidR="00660A07" w:rsidRPr="00660A07" w:rsidTr="00660A07">
        <w:trPr>
          <w:trHeight w:val="270"/>
          <w:jc w:val="center"/>
        </w:trPr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2D3740"/>
                <w:sz w:val="21"/>
                <w:szCs w:val="21"/>
                <w:lang w:eastAsia="ru-RU"/>
              </w:rPr>
            </w:pPr>
            <w:r w:rsidRPr="00660A07">
              <w:rPr>
                <w:rFonts w:ascii="Arial" w:eastAsia="Times New Roman" w:hAnsi="Arial" w:cs="Arial"/>
                <w:color w:val="2D37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04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Arial" w:eastAsia="Times New Roman" w:hAnsi="Arial" w:cs="Arial"/>
                <w:color w:val="2D3740"/>
                <w:sz w:val="21"/>
                <w:szCs w:val="21"/>
                <w:lang w:eastAsia="ru-RU"/>
              </w:rPr>
            </w:pPr>
            <w:hyperlink r:id="rId85" w:history="1">
              <w:r w:rsidRPr="00660A07">
                <w:rPr>
                  <w:rFonts w:ascii="Arial" w:eastAsia="Times New Roman" w:hAnsi="Arial" w:cs="Arial"/>
                  <w:color w:val="22B5E2"/>
                  <w:sz w:val="21"/>
                  <w:szCs w:val="21"/>
                  <w:u w:val="single"/>
                  <w:lang w:eastAsia="ru-RU"/>
                </w:rPr>
                <w:t>12 .</w:t>
              </w:r>
              <w:proofErr w:type="spellStart"/>
              <w:r w:rsidRPr="00660A07">
                <w:rPr>
                  <w:rFonts w:ascii="Arial" w:eastAsia="Times New Roman" w:hAnsi="Arial" w:cs="Arial"/>
                  <w:color w:val="22B5E2"/>
                  <w:sz w:val="21"/>
                  <w:szCs w:val="21"/>
                  <w:u w:val="single"/>
                  <w:lang w:eastAsia="ru-RU"/>
                </w:rPr>
                <w:t>Адресний</w:t>
              </w:r>
              <w:proofErr w:type="spellEnd"/>
              <w:r w:rsidRPr="00660A07">
                <w:rPr>
                  <w:rFonts w:ascii="Arial" w:eastAsia="Times New Roman" w:hAnsi="Arial" w:cs="Arial"/>
                  <w:color w:val="22B5E2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Arial" w:eastAsia="Times New Roman" w:hAnsi="Arial" w:cs="Arial"/>
                  <w:color w:val="22B5E2"/>
                  <w:sz w:val="21"/>
                  <w:szCs w:val="21"/>
                  <w:u w:val="single"/>
                  <w:lang w:eastAsia="ru-RU"/>
                </w:rPr>
                <w:t>реєстр</w:t>
              </w:r>
              <w:proofErr w:type="spellEnd"/>
            </w:hyperlink>
          </w:p>
        </w:tc>
      </w:tr>
      <w:tr w:rsidR="00660A07" w:rsidRPr="00660A07" w:rsidTr="00660A07">
        <w:trPr>
          <w:trHeight w:val="90"/>
          <w:jc w:val="center"/>
        </w:trPr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Інформація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судові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процеси</w:t>
              </w:r>
              <w:proofErr w:type="spellEnd"/>
            </w:hyperlink>
          </w:p>
        </w:tc>
      </w:tr>
      <w:tr w:rsidR="00660A07" w:rsidRPr="00660A07" w:rsidTr="00660A07">
        <w:trPr>
          <w:trHeight w:val="465"/>
          <w:jc w:val="center"/>
        </w:trPr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Дані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розміщення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громадських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вбиралень</w:t>
              </w:r>
              <w:proofErr w:type="spellEnd"/>
            </w:hyperlink>
          </w:p>
        </w:tc>
      </w:tr>
      <w:tr w:rsidR="00660A07" w:rsidRPr="00660A07" w:rsidTr="00660A07">
        <w:trPr>
          <w:trHeight w:val="465"/>
          <w:jc w:val="center"/>
        </w:trPr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Планові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фактичні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договорами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комунальної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власності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,</w:t>
              </w:r>
            </w:hyperlink>
          </w:p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розміщення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тимчасових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споруд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,</w:t>
              </w:r>
            </w:hyperlink>
          </w:p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розміщення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рекламних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засобів</w:t>
              </w:r>
              <w:proofErr w:type="spellEnd"/>
            </w:hyperlink>
          </w:p>
        </w:tc>
      </w:tr>
      <w:tr w:rsidR="00660A07" w:rsidRPr="00660A07" w:rsidTr="00660A07">
        <w:trPr>
          <w:trHeight w:val="90"/>
          <w:jc w:val="center"/>
        </w:trPr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лікарські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засоби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препарати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придбані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за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бюджетні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кошти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розподілення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таких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ліків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між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закладами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охорони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здоров’я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їх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залишки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в кожному з них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11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1.Інформація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використання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публічних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коштів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під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час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ремонту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реконструкції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об’єктів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дорожньої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інфраструктури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хід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виконання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проектів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2.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Бази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даних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щодо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ремонту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доріг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: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точне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зазначення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ділянки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відремонтованої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дороги (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кілометра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до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кілометра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), ширина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довжина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дороги,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довжина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ділянки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товщина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дорожнього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покриття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матеріали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види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робіт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вартість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робіт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гарантійний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строк,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виконавці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робіт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4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3.Титульні списки на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проведення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капітального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поточного ремонту,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реконструкції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благоустрою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5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4.Відомості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щодо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залучення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розрахунок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розміру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і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використання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коштів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пайової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участі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розвитку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інфраструктури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населенного пункту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6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5.Дані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зелені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насадження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підлягають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видаленню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відповідно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до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виданих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актів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обстеження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зелених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насаджень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7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6.Дані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розміщення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спецтехніки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використовується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для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надання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комунальних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послуг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благоустрою,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здійснення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будівельних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ремонтних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робіт</w:t>
              </w:r>
              <w:proofErr w:type="spellEnd"/>
            </w:hyperlink>
          </w:p>
        </w:tc>
      </w:tr>
      <w:tr w:rsidR="00660A07" w:rsidRPr="00660A07" w:rsidTr="00660A07">
        <w:trPr>
          <w:trHeight w:val="90"/>
          <w:jc w:val="center"/>
        </w:trPr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Переліки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національних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стандартів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добровільного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доказом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регламентів</w:t>
            </w:r>
            <w:proofErr w:type="spellEnd"/>
          </w:p>
        </w:tc>
      </w:tr>
      <w:tr w:rsidR="00660A07" w:rsidRPr="00660A07" w:rsidTr="00660A07">
        <w:trPr>
          <w:jc w:val="center"/>
        </w:trPr>
        <w:tc>
          <w:tcPr>
            <w:tcW w:w="11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Дані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надходження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звернень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гарячі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лінії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аварійно-диспетчерські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служби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телефонні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центри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тощо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Дані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електронні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петиції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у тому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числі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осіб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їх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підписали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результати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розгляду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11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0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1.Дані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черги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дітей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дошкільні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навчальні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заклади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1" w:history="1"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2. 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Дані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педагогічних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працівників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закладів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освіти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2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3.Перелік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дошкільних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середніх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позашкільних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професійно-технічних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навчальних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закладів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і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статистична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інформація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щодо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них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3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4.Території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обслуговування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загальноосвітніх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навчальних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закладів</w:t>
              </w:r>
              <w:proofErr w:type="spellEnd"/>
            </w:hyperlink>
          </w:p>
        </w:tc>
      </w:tr>
      <w:tr w:rsidR="00660A07" w:rsidRPr="00660A07" w:rsidTr="00660A07">
        <w:trPr>
          <w:trHeight w:val="90"/>
          <w:jc w:val="center"/>
        </w:trPr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Дані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обліку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громадян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які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потребують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поліпшення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житлових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умов (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квартирний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облік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660A07" w:rsidRPr="00660A07" w:rsidTr="00660A07">
        <w:trPr>
          <w:trHeight w:val="90"/>
          <w:jc w:val="center"/>
        </w:trPr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Адресний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реєстр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11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6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1.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Дані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медичних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працівників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закладів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охорони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здоров’я</w:t>
              </w:r>
              <w:proofErr w:type="spellEnd"/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2.Дані про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медичне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здоров’я</w:t>
            </w:r>
            <w:proofErr w:type="spellEnd"/>
          </w:p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7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КНП "ЦПМСД"</w:t>
              </w:r>
            </w:hyperlink>
          </w:p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8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КЗ "ЦМЛ м. Покров ДОР"</w:t>
              </w:r>
            </w:hyperlink>
          </w:p>
        </w:tc>
      </w:tr>
      <w:tr w:rsidR="00660A07" w:rsidRPr="00660A07" w:rsidTr="00660A07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9" w:anchor="files" w:history="1"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3.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Перелік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місцезнаходження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закладів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комунальних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закладів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охорони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здоров’я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які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забезпечені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обладнанням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гінекологічним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мамологічним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обладнанням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пристосоване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до потреб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осіб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з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інвалідністю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з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урахуванням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особливостей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їх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пересування</w:t>
              </w:r>
              <w:proofErr w:type="spellEnd"/>
            </w:hyperlink>
          </w:p>
        </w:tc>
      </w:tr>
      <w:tr w:rsidR="00660A07" w:rsidRPr="00660A07" w:rsidTr="00660A07">
        <w:trPr>
          <w:trHeight w:val="90"/>
          <w:jc w:val="center"/>
        </w:trPr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0" w:anchor="files-2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Надходження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і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використання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благодійної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допомоги</w:t>
              </w:r>
              <w:proofErr w:type="spellEnd"/>
            </w:hyperlink>
          </w:p>
        </w:tc>
      </w:tr>
      <w:tr w:rsidR="00660A07" w:rsidRPr="00660A07" w:rsidTr="00660A07">
        <w:trPr>
          <w:trHeight w:val="75"/>
          <w:jc w:val="center"/>
        </w:trPr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7F7F7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660A07" w:rsidRPr="00660A07" w:rsidRDefault="00660A07" w:rsidP="006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Мапа</w:t>
              </w:r>
              <w:proofErr w:type="spellEnd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60A07">
                <w:rPr>
                  <w:rFonts w:ascii="Times New Roman" w:eastAsia="Times New Roman" w:hAnsi="Times New Roman" w:cs="Times New Roman"/>
                  <w:color w:val="22B5E2"/>
                  <w:sz w:val="24"/>
                  <w:szCs w:val="24"/>
                  <w:u w:val="single"/>
                  <w:lang w:eastAsia="ru-RU"/>
                </w:rPr>
                <w:t>міста</w:t>
              </w:r>
              <w:proofErr w:type="spellEnd"/>
            </w:hyperlink>
          </w:p>
        </w:tc>
      </w:tr>
    </w:tbl>
    <w:p w:rsidR="00FD05D7" w:rsidRDefault="00660A07"/>
    <w:sectPr w:rsidR="00FD05D7" w:rsidSect="0066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07"/>
    <w:rsid w:val="004F48AB"/>
    <w:rsid w:val="00660A07"/>
    <w:rsid w:val="0073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B634E-58E7-4461-A2F3-95078A3D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6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0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krv.dp.gov.ua/spozhuvannya-komunalnuh-resursiv-263" TargetMode="External"/><Relationship Id="rId21" Type="http://schemas.openxmlformats.org/officeDocument/2006/relationships/hyperlink" Target="https://spending.gov.ua/spa/04052212/agreements" TargetMode="External"/><Relationship Id="rId42" Type="http://schemas.openxmlformats.org/officeDocument/2006/relationships/hyperlink" Target="https://drive.google.com/open?id=1omEpbMnk-lhEXcHdfNElIx6uNAnHZzl-" TargetMode="External"/><Relationship Id="rId47" Type="http://schemas.openxmlformats.org/officeDocument/2006/relationships/hyperlink" Target="https://drive.google.com/drive/folders/1dWMNwzI6T3piObMJKd2D9pxnuZipYheb" TargetMode="External"/><Relationship Id="rId63" Type="http://schemas.openxmlformats.org/officeDocument/2006/relationships/hyperlink" Target="https://pkrv.dp.gov.ua/documents/download/reglament_vikavchogo_komitetu_pokrovsykoi_misykoi_radi_bd241a410aeaffe998dab94661874756.doc" TargetMode="External"/><Relationship Id="rId68" Type="http://schemas.openxmlformats.org/officeDocument/2006/relationships/hyperlink" Target="https://pkrv.dp.gov.ua/antukorupciyni-zahodu-262" TargetMode="External"/><Relationship Id="rId84" Type="http://schemas.openxmlformats.org/officeDocument/2006/relationships/hyperlink" Target="https://pkrv.dp.gov.ua/generalyniy_plan_m%D1%96sta-71" TargetMode="External"/><Relationship Id="rId89" Type="http://schemas.openxmlformats.org/officeDocument/2006/relationships/hyperlink" Target="https://pkrv.dp.gov.ua/documents/download/planovi_ta_faktichni_pokazniki_splati_za_dogovorami_orendi_komunalynoi_ffc95a11333267492c453c78c8b28f1e.xlsx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pkrv.dp.gov.ua/komunalyna_vlasn%D1%96sty_m%D1%96sta-89" TargetMode="External"/><Relationship Id="rId107" Type="http://schemas.openxmlformats.org/officeDocument/2006/relationships/hyperlink" Target="https://pkrv.dp.gov.ua/knp-centr-pervunnoyi-meduko-sanitarnoyi-dopomogu-pokrovskoyi-radu-dnipropetrovskoyi-oblasti-177" TargetMode="External"/><Relationship Id="rId11" Type="http://schemas.openxmlformats.org/officeDocument/2006/relationships/hyperlink" Target="https://pkrv.dp.gov.ua/documents/rishennya_vikonavchogo_komitetu/oficiyni_rishennya" TargetMode="External"/><Relationship Id="rId32" Type="http://schemas.openxmlformats.org/officeDocument/2006/relationships/hyperlink" Target="https://pkrv.dp.gov.ua/v%D1%96dd%D1%96l_transportu_ta_zv%27yazku-67" TargetMode="External"/><Relationship Id="rId37" Type="http://schemas.openxmlformats.org/officeDocument/2006/relationships/hyperlink" Target="https://pkrv.dp.gov.ua/byudghet_m%D1%96sta-105" TargetMode="External"/><Relationship Id="rId53" Type="http://schemas.openxmlformats.org/officeDocument/2006/relationships/hyperlink" Target="https://pkrv.dp.gov.ua/documents/rishennya_misykoyi_radi/oficiyni_rishennya/protokol_sesiyi" TargetMode="External"/><Relationship Id="rId58" Type="http://schemas.openxmlformats.org/officeDocument/2006/relationships/hyperlink" Target="https://pkrv.dp.gov.ua/deputy-commission" TargetMode="External"/><Relationship Id="rId74" Type="http://schemas.openxmlformats.org/officeDocument/2006/relationships/hyperlink" Target="https://pkrv.dp.gov.ua/centr_nadannya_adm%D1%96n%D1%96strativniy_poslug-73" TargetMode="External"/><Relationship Id="rId79" Type="http://schemas.openxmlformats.org/officeDocument/2006/relationships/hyperlink" Target="https://pkrv.dp.gov.ua/reestr-mistobudivnuh-umov-ta-obmezhen-dlya-proektuvannya-obektiv-budivnuctva-271" TargetMode="External"/><Relationship Id="rId102" Type="http://schemas.openxmlformats.org/officeDocument/2006/relationships/hyperlink" Target="https://pkrv.dp.gov.ua/files/pages/p_99/merezha-zakladiv-osvitu-mista_f5088d8e3bc6f8baa6a5ef84d2b148d11.docx" TargetMode="External"/><Relationship Id="rId5" Type="http://schemas.openxmlformats.org/officeDocument/2006/relationships/hyperlink" Target="https://pkrv.dp.gov.ua/kontakti%2C_organ%D1%96zac%D1%96yna_struktura-134" TargetMode="External"/><Relationship Id="rId90" Type="http://schemas.openxmlformats.org/officeDocument/2006/relationships/hyperlink" Target="https://pkrv.dp.gov.ua/informaciya-schodo-rozmischennya-zovnishnoyi-reklamu-266" TargetMode="External"/><Relationship Id="rId95" Type="http://schemas.openxmlformats.org/officeDocument/2006/relationships/hyperlink" Target="https://pkrv.dp.gov.ua/113-viddil-arhitekturu-ta-inspekciyi-dabk" TargetMode="External"/><Relationship Id="rId22" Type="http://schemas.openxmlformats.org/officeDocument/2006/relationships/hyperlink" Target="https://pkrv.dp.gov.ua/documents/download/dislokaciya_roztashuvannya_na_teritorii_mista_pokrov_miscy_dlya_zdiisn_0fd3bdba13ed59ed59246cc73a00e994.docx" TargetMode="External"/><Relationship Id="rId27" Type="http://schemas.openxmlformats.org/officeDocument/2006/relationships/hyperlink" Target="https://pkrv.dp.gov.ua/111-pruvatuzaciya-obektiv-komunalnoyi-vlasnosti" TargetMode="External"/><Relationship Id="rId43" Type="http://schemas.openxmlformats.org/officeDocument/2006/relationships/hyperlink" Target="https://drive.google.com/drive/folders/1dWMNwzI6T3piObMJKd2D9pxnuZipYheb" TargetMode="External"/><Relationship Id="rId48" Type="http://schemas.openxmlformats.org/officeDocument/2006/relationships/hyperlink" Target="https://pkrv.dp.gov.ua/byudghet_m%D1%96sta-105" TargetMode="External"/><Relationship Id="rId64" Type="http://schemas.openxmlformats.org/officeDocument/2006/relationships/hyperlink" Target="https://pkrv.dp.gov.ua/documents/rishennya_vikonavchogo_komitetu/oficiyni_rishennya/2019_rik" TargetMode="External"/><Relationship Id="rId69" Type="http://schemas.openxmlformats.org/officeDocument/2006/relationships/hyperlink" Target="http://dp.atlant-protocol.com/monitoring_tables/5?update_period=10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pkrv.dp.gov.ua/dani-pro-vudani-budivelni-pasportu-268" TargetMode="External"/><Relationship Id="rId85" Type="http://schemas.openxmlformats.org/officeDocument/2006/relationships/hyperlink" Target="https://drive.google.com/drive/folders/1hTv2-jVFouAjmJ2T-MrIaSRVnFQUBr8n" TargetMode="External"/><Relationship Id="rId12" Type="http://schemas.openxmlformats.org/officeDocument/2006/relationships/hyperlink" Target="https://pkrv.dp.gov.ua/documents/rozporyadghennya" TargetMode="External"/><Relationship Id="rId17" Type="http://schemas.openxmlformats.org/officeDocument/2006/relationships/hyperlink" Target="https://pkrv.dp.gov.ua/%D1%96nformac%D1%96ya_dlya_%D1%96nvestor%D1%96v-87" TargetMode="External"/><Relationship Id="rId33" Type="http://schemas.openxmlformats.org/officeDocument/2006/relationships/hyperlink" Target="https://pkrv.dp.gov.ua/files/pages/p_67/grafik-ruhu-avtobusiv-po-m_pokrov_a93066f74e007913d236a568321d01ce1.doc" TargetMode="External"/><Relationship Id="rId38" Type="http://schemas.openxmlformats.org/officeDocument/2006/relationships/hyperlink" Target="https://pkrv.dp.gov.ua/byudghet_m%D1%96sta-105" TargetMode="External"/><Relationship Id="rId59" Type="http://schemas.openxmlformats.org/officeDocument/2006/relationships/hyperlink" Target="https://pkrv.dp.gov.ua/fractions" TargetMode="External"/><Relationship Id="rId103" Type="http://schemas.openxmlformats.org/officeDocument/2006/relationships/hyperlink" Target="https://pkrv.dp.gov.ua/files/pages/p_99/terutoriya-obslugovuvannya-zakladiv-osvitu_650e55cf1eee05ca0972f66b33794fc51.docx" TargetMode="External"/><Relationship Id="rId108" Type="http://schemas.openxmlformats.org/officeDocument/2006/relationships/hyperlink" Target="https://pkrv.dp.gov.ua/kzcml-mpokrovdor-178" TargetMode="External"/><Relationship Id="rId54" Type="http://schemas.openxmlformats.org/officeDocument/2006/relationships/hyperlink" Target="https://pkrv.dp.gov.ua/documents/rishennya_misykoyi_radi/oficiyni_rishennya/golosuvannya_deputativ" TargetMode="External"/><Relationship Id="rId70" Type="http://schemas.openxmlformats.org/officeDocument/2006/relationships/hyperlink" Target="https://pkrv.dp.gov.ua/zemelyn%D1%96_pitannya-96" TargetMode="External"/><Relationship Id="rId75" Type="http://schemas.openxmlformats.org/officeDocument/2006/relationships/hyperlink" Target="https://pkrv.dp.gov.ua/generalyniy_plan_m%D1%96sta-71" TargetMode="External"/><Relationship Id="rId91" Type="http://schemas.openxmlformats.org/officeDocument/2006/relationships/hyperlink" Target="http://dozdniprooda.com.ua/site/uk/categorys/zalishki-likiv" TargetMode="External"/><Relationship Id="rId96" Type="http://schemas.openxmlformats.org/officeDocument/2006/relationships/hyperlink" Target="https://pkrv.dp.gov.ua/dani-pro-zeleni-nasadzhennyascho-pidlyagayut-vudalennyu-vidpovidno-do-vudanuh-aktiv-obstezhennya-zelenuh-nasadzhen-260" TargetMode="External"/><Relationship Id="rId1" Type="http://schemas.openxmlformats.org/officeDocument/2006/relationships/styles" Target="styles.xml"/><Relationship Id="rId6" Type="http://schemas.openxmlformats.org/officeDocument/2006/relationships/hyperlink" Target="https://pkrv.dp.gov.ua/ustanovi_m%D1%96sta-135" TargetMode="External"/><Relationship Id="rId15" Type="http://schemas.openxmlformats.org/officeDocument/2006/relationships/hyperlink" Target="https://pkrv.dp.gov.ua/files/pages/p_159/1-40(1)-7-pro-programmu-soc-ekon-ta-kultyrnomy-rozvudku-mista-pokrov-na-2019-rik.doc" TargetMode="External"/><Relationship Id="rId23" Type="http://schemas.openxmlformats.org/officeDocument/2006/relationships/hyperlink" Target="https://pkrv.dp.gov.ua/documents/download/dislokaciya_roztashuvannya_na_teritorii_mista_pokrov_miscy_dlya_zdiisn_0fd3bdba13ed59ed59246cc73a00e994.docx" TargetMode="External"/><Relationship Id="rId28" Type="http://schemas.openxmlformats.org/officeDocument/2006/relationships/hyperlink" Target="https://pkrv.dp.gov.ua/95-informaciynuy-blok" TargetMode="External"/><Relationship Id="rId36" Type="http://schemas.openxmlformats.org/officeDocument/2006/relationships/hyperlink" Target="https://pkrv.dp.gov.ua/zvitu-156" TargetMode="External"/><Relationship Id="rId49" Type="http://schemas.openxmlformats.org/officeDocument/2006/relationships/hyperlink" Target="https://pkrv.dp.gov.ua/byudghet_m%D1%96sta-105" TargetMode="External"/><Relationship Id="rId57" Type="http://schemas.openxmlformats.org/officeDocument/2006/relationships/hyperlink" Target="https://pkrv.dp.gov.ua/person/deputatu" TargetMode="External"/><Relationship Id="rId106" Type="http://schemas.openxmlformats.org/officeDocument/2006/relationships/hyperlink" Target="https://pkrv.dp.gov.ua/helsi" TargetMode="External"/><Relationship Id="rId10" Type="http://schemas.openxmlformats.org/officeDocument/2006/relationships/hyperlink" Target="https://pkrv.dp.gov.ua/documents/rishennya_misykoyi_radi/oficiyni_rishennya" TargetMode="External"/><Relationship Id="rId31" Type="http://schemas.openxmlformats.org/officeDocument/2006/relationships/hyperlink" Target="https://pkrv.dp.gov.ua/v%D1%96dd%D1%96l_transportu_ta_zv%27yazku-67" TargetMode="External"/><Relationship Id="rId44" Type="http://schemas.openxmlformats.org/officeDocument/2006/relationships/hyperlink" Target="https://drive.google.com/drive/folders/1dWMNwzI6T3piObMJKd2D9pxnuZipYheb" TargetMode="External"/><Relationship Id="rId52" Type="http://schemas.openxmlformats.org/officeDocument/2006/relationships/hyperlink" Target="https://pkrv.dp.gov.ua/documents/rishennya_misykoyi_radi/oficiyni_rishennya/poryadok_denniy" TargetMode="External"/><Relationship Id="rId60" Type="http://schemas.openxmlformats.org/officeDocument/2006/relationships/hyperlink" Target="https://pkrv.dp.gov.ua/kontakti%2C_organ%D1%96zac%D1%96yna_struktura-134" TargetMode="External"/><Relationship Id="rId65" Type="http://schemas.openxmlformats.org/officeDocument/2006/relationships/hyperlink" Target="https://pkrv.dp.gov.ua/5-strukturn%D1%96_p%D1%96drozd%D1%96li" TargetMode="External"/><Relationship Id="rId73" Type="http://schemas.openxmlformats.org/officeDocument/2006/relationships/hyperlink" Target="https://pkrv.dp.gov.ua/documents/download/aktualyni_spiski_vlasnikiv_ta_orendariv_miscevih_zemelynih_dilyanok_e3170bcf8418dd47776b36892e42541e.xlsx" TargetMode="External"/><Relationship Id="rId78" Type="http://schemas.openxmlformats.org/officeDocument/2006/relationships/hyperlink" Target="https://pkrv.dp.gov.ua/informaciya-schodo-rozmischennya-zovnishnoyi-reklamu-266" TargetMode="External"/><Relationship Id="rId81" Type="http://schemas.openxmlformats.org/officeDocument/2006/relationships/hyperlink" Target="https://pkrv.dp.gov.ua/dani-pro-vudani-dozvolu-na-porushennya-obektiv-blagoustroyu-269" TargetMode="External"/><Relationship Id="rId86" Type="http://schemas.openxmlformats.org/officeDocument/2006/relationships/hyperlink" Target="https://court.gov.ua/fair/" TargetMode="External"/><Relationship Id="rId94" Type="http://schemas.openxmlformats.org/officeDocument/2006/relationships/hyperlink" Target="https://pkrv.dp.gov.ua/remont_komunalynogo_mayna-138" TargetMode="External"/><Relationship Id="rId99" Type="http://schemas.openxmlformats.org/officeDocument/2006/relationships/hyperlink" Target="https://pkrv.dp.gov.ua/elektronni-petuciyi-258" TargetMode="External"/><Relationship Id="rId101" Type="http://schemas.openxmlformats.org/officeDocument/2006/relationships/hyperlink" Target="https://pkrv.dp.gov.ua/files/pages/p_99/chuselnist-ta-sklad-pedagogichnuh-pracivnukiv_fc0557cdc02e5b2596f86d9be0178fdd1.pdf" TargetMode="External"/><Relationship Id="rId4" Type="http://schemas.openxmlformats.org/officeDocument/2006/relationships/hyperlink" Target="https://pkrv.dp.gov.ua/perelik-naboriv-danuhscho-pidlyagayut-oprulyudnennyu-159" TargetMode="External"/><Relationship Id="rId9" Type="http://schemas.openxmlformats.org/officeDocument/2006/relationships/hyperlink" Target="https://pkrv.dp.gov.ua/documents/rishennya_vikonavchogo_komitetu/proekti_risheny" TargetMode="External"/><Relationship Id="rId13" Type="http://schemas.openxmlformats.org/officeDocument/2006/relationships/hyperlink" Target="https://pkrv.dp.gov.ua/documents/regulyatorna_diyalynisty" TargetMode="External"/><Relationship Id="rId18" Type="http://schemas.openxmlformats.org/officeDocument/2006/relationships/hyperlink" Target="https://pkrv.dp.gov.ua/perelik-naboriv-danuhscho-pidlyagayut-oprulyudnennyu-224" TargetMode="External"/><Relationship Id="rId39" Type="http://schemas.openxmlformats.org/officeDocument/2006/relationships/hyperlink" Target="https://pkrv.dp.gov.ua/byudghet_m%D1%96sta-105" TargetMode="External"/><Relationship Id="rId109" Type="http://schemas.openxmlformats.org/officeDocument/2006/relationships/hyperlink" Target="https://pkrv.dp.gov.ua/baza-danuh-schodo-dostupnosti-obektiv-gromadskogo-pruznachennya-dlya-osib-z-invalidnistyu-267" TargetMode="External"/><Relationship Id="rId34" Type="http://schemas.openxmlformats.org/officeDocument/2006/relationships/hyperlink" Target="https://pkrv.dp.gov.ua/v%D1%96dd%D1%96l_transportu_ta_zv%27yazku-67" TargetMode="External"/><Relationship Id="rId50" Type="http://schemas.openxmlformats.org/officeDocument/2006/relationships/hyperlink" Target="https://pkrv.dp.gov.ua/72-sistema_obl%D1%96ku_publ%D1%96chnoyi_%D1%96nformac%D1%96yi" TargetMode="External"/><Relationship Id="rId55" Type="http://schemas.openxmlformats.org/officeDocument/2006/relationships/hyperlink" Target="https://pkrv.dp.gov.ua/documents/rishennya_misykoyi_radi/oficiyni_rishennya/protokoli_komisiy_8_sklikannya" TargetMode="External"/><Relationship Id="rId76" Type="http://schemas.openxmlformats.org/officeDocument/2006/relationships/hyperlink" Target="https://pkrv.dp.gov.ua/baza-danuh-schodo-dostupnosti-obektiv-gromadskogo-pruznachennya-dlya-osib-z-invalidnistyu-267" TargetMode="External"/><Relationship Id="rId97" Type="http://schemas.openxmlformats.org/officeDocument/2006/relationships/hyperlink" Target="https://pkrv.dp.gov.ua/danni-pro-rozmischennya-spectehnikuscho-vukorustovuvaetsya-dlya-nadannya-komunalnuh-poslugblagoustriyuzdiysnennya-budivelnuh-ta-remontnuh-robit-261" TargetMode="External"/><Relationship Id="rId104" Type="http://schemas.openxmlformats.org/officeDocument/2006/relationships/hyperlink" Target="https://pkrv.dp.gov.ua/spusku-gromadyanyaki-perebuvayut-na-kvarturniy-cherzi-dlya-polipshennya-zhutlovuh-umov-216" TargetMode="External"/><Relationship Id="rId7" Type="http://schemas.openxmlformats.org/officeDocument/2006/relationships/hyperlink" Target="https://drive.google.com/drive/folders/1U2_8wryQ7cJTYNP5uhpD2C-awpKzQn8n" TargetMode="External"/><Relationship Id="rId71" Type="http://schemas.openxmlformats.org/officeDocument/2006/relationships/hyperlink" Target="https://pkrv.dp.gov.ua/documents/download/aktualyni_spiski_orendariv_miscevih_zemelynih_dilyanok_5cd0c8343943ae0b5cb2fdcd8ba455e1.xlsx" TargetMode="External"/><Relationship Id="rId92" Type="http://schemas.openxmlformats.org/officeDocument/2006/relationships/hyperlink" Target="https://pkrv.dp.gov.ua/remont_komunalynogo_mayna-13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krv.dp.gov.ua/news" TargetMode="External"/><Relationship Id="rId24" Type="http://schemas.openxmlformats.org/officeDocument/2006/relationships/hyperlink" Target="https://pkrv.dp.gov.ua/news/internationalorg" TargetMode="External"/><Relationship Id="rId40" Type="http://schemas.openxmlformats.org/officeDocument/2006/relationships/hyperlink" Target="https://pkrv.dp.gov.ua/byudghet_m%D1%96sta-105" TargetMode="External"/><Relationship Id="rId45" Type="http://schemas.openxmlformats.org/officeDocument/2006/relationships/hyperlink" Target="https://drive.google.com/drive/folders/1dWMNwzI6T3piObMJKd2D9pxnuZipYheb" TargetMode="External"/><Relationship Id="rId66" Type="http://schemas.openxmlformats.org/officeDocument/2006/relationships/hyperlink" Target="https://old.pokrov-mr.gov.ua/images/stories/doc/2016/%D0%9F%D1%80%D0%B0%D0%B2%D0%B8%D0%BB%D0%B0_%D0%B5%D1%82%D0%B8%D1%87%D0%BD%D0%BE%D1%96_%D0%BF%D0%BE%D0%B2%D0%B5%D0%B4%D1%96%D0%BD%D0%BA%D0%B8_%D0%BF%D0%BE%D1%81%D0%B0%D0%B4%D0%BE%D0%B2%D0%B8%D1%85_%D0%BE%D1%81%D1%96%D0%B1.doc" TargetMode="External"/><Relationship Id="rId87" Type="http://schemas.openxmlformats.org/officeDocument/2006/relationships/hyperlink" Target="https://pkrv.dp.gov.ua/perelikgromadskuh-vburalen-u-misti-pokrovyaki-oblikovuyutsya-na-balansi-pmkp-dobrobut-208" TargetMode="External"/><Relationship Id="rId110" Type="http://schemas.openxmlformats.org/officeDocument/2006/relationships/hyperlink" Target="https://pkrv.dp.gov.ua/terutorialnuy-centr-222" TargetMode="External"/><Relationship Id="rId61" Type="http://schemas.openxmlformats.org/officeDocument/2006/relationships/hyperlink" Target="https://pkrv.dp.gov.ua/kontakti%2C_organ%D1%96zac%D1%96yna_struktura-134" TargetMode="External"/><Relationship Id="rId82" Type="http://schemas.openxmlformats.org/officeDocument/2006/relationships/hyperlink" Target="https://pkrv.dp.gov.ua/113-viddil-arhitekturu-ta-inspekciyi-dabk" TargetMode="External"/><Relationship Id="rId19" Type="http://schemas.openxmlformats.org/officeDocument/2006/relationships/hyperlink" Target="https://pkrv.dp.gov.ua/88-komunalni-pidpruemstvazakladu" TargetMode="External"/><Relationship Id="rId14" Type="http://schemas.openxmlformats.org/officeDocument/2006/relationships/hyperlink" Target="https://pkrv.dp.gov.ua/documents/regulyatorna_diyalynisty/plani" TargetMode="External"/><Relationship Id="rId30" Type="http://schemas.openxmlformats.org/officeDocument/2006/relationships/hyperlink" Target="https://pkrv.dp.gov.ua/160-planu-zakupivel" TargetMode="External"/><Relationship Id="rId35" Type="http://schemas.openxmlformats.org/officeDocument/2006/relationships/hyperlink" Target="https://pkrv.dp.gov.ua/v%D1%96dd%D1%96l_transportu_ta_zv%27yazku-67" TargetMode="External"/><Relationship Id="rId56" Type="http://schemas.openxmlformats.org/officeDocument/2006/relationships/hyperlink" Target="https://pkrv.dp.gov.ua/person/deputatu" TargetMode="External"/><Relationship Id="rId77" Type="http://schemas.openxmlformats.org/officeDocument/2006/relationships/hyperlink" Target="https://pkrv.dp.gov.ua/generalyniy_plan_m%D1%96sta-71" TargetMode="External"/><Relationship Id="rId100" Type="http://schemas.openxmlformats.org/officeDocument/2006/relationships/hyperlink" Target="https://reg.isuo.org/preschools" TargetMode="External"/><Relationship Id="rId105" Type="http://schemas.openxmlformats.org/officeDocument/2006/relationships/hyperlink" Target="https://www.drv.gov.ua/ords/portal/!cm_core.cm_index?option=ext_dvk&amp;pid100=12&amp;pf3001=114&amp;prejim=2" TargetMode="External"/><Relationship Id="rId8" Type="http://schemas.openxmlformats.org/officeDocument/2006/relationships/hyperlink" Target="https://pkrv.dp.gov.ua/documents/rishennya_misykoyi_radi/_proekti_risheny" TargetMode="External"/><Relationship Id="rId51" Type="http://schemas.openxmlformats.org/officeDocument/2006/relationships/hyperlink" Target="https://pkrv.dp.gov.ua/reglament_m%D1%96sykoyi_radi-52" TargetMode="External"/><Relationship Id="rId72" Type="http://schemas.openxmlformats.org/officeDocument/2006/relationships/hyperlink" Target="https://pkrv.dp.gov.ua/documents/download/cherga_na_otrimannya_zemelynih_dilyanok_iz_zemely_komunalynoi_vlasnost_4c88868a4d92e82d7e379870d534c7ba.xlsx" TargetMode="External"/><Relationship Id="rId93" Type="http://schemas.openxmlformats.org/officeDocument/2006/relationships/hyperlink" Target="https://pkrv.dp.gov.ua/remont_komunalynogo_mayna-138" TargetMode="External"/><Relationship Id="rId98" Type="http://schemas.openxmlformats.org/officeDocument/2006/relationships/hyperlink" Target="https://pkrv.dp.gov.ua/110-zvit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pkrv.dp.gov.ua/55-tarifi_ta_poslugi" TargetMode="External"/><Relationship Id="rId46" Type="http://schemas.openxmlformats.org/officeDocument/2006/relationships/hyperlink" Target="https://drive.google.com/drive/folders/1dWMNwzI6T3piObMJKd2D9pxnuZipYheb" TargetMode="External"/><Relationship Id="rId67" Type="http://schemas.openxmlformats.org/officeDocument/2006/relationships/hyperlink" Target="https://old.pokrov-mr.gov.ua/images/stories/doc/2016/%D0%9F%D1%80%D0%B0%D0%B2%D0%B8%D0%BB%D0%B0_%D0%B5%D1%82%D0%B8%D1%87%D0%BD%D0%BE%D1%96_%D0%BF%D0%BE%D0%B2%D0%B5%D0%B4%D1%96%D0%BD%D0%BA%D0%B8_%D0%BF%D0%BE%D1%81%D0%B0%D0%B4%D0%BE%D0%B2%D0%B8%D1%85_%D0%BE%D1%81%D1%96%D0%B1.doc" TargetMode="External"/><Relationship Id="rId20" Type="http://schemas.openxmlformats.org/officeDocument/2006/relationships/hyperlink" Target="https://pkrv.dp.gov.ua/88-komunalni-pidpruemstvazakladu" TargetMode="External"/><Relationship Id="rId41" Type="http://schemas.openxmlformats.org/officeDocument/2006/relationships/hyperlink" Target="https://pkrv.dp.gov.ua/byudghet_m%D1%96sta-105" TargetMode="External"/><Relationship Id="rId62" Type="http://schemas.openxmlformats.org/officeDocument/2006/relationships/hyperlink" Target="https://pkrv.dp.gov.ua/graf%D1%96k_osobistogo_priyomu_gromadyan-136" TargetMode="External"/><Relationship Id="rId83" Type="http://schemas.openxmlformats.org/officeDocument/2006/relationships/hyperlink" Target="https://pkrv.dp.gov.ua/dani-pro-zdiusnennya-derzhavnogo-arhitekturno-budivelnogo-kontrolyu-270" TargetMode="External"/><Relationship Id="rId88" Type="http://schemas.openxmlformats.org/officeDocument/2006/relationships/hyperlink" Target="https://pkrv.dp.gov.ua/documents/download/planovi_ta_faktichni_pokazniki_splati_za_dogovorami_orendi_komunalynoi_ffc95a11333267492c453c78c8b28f1e.xlsx" TargetMode="External"/><Relationship Id="rId111" Type="http://schemas.openxmlformats.org/officeDocument/2006/relationships/hyperlink" Target="https://map.pokrov-m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2021-07-27T06:39:00Z</dcterms:created>
  <dcterms:modified xsi:type="dcterms:W3CDTF">2021-07-27T06:43:00Z</dcterms:modified>
</cp:coreProperties>
</file>