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обласних змаганнях з футболу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 дитячо –юнацьких команд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Дніпропетровської області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м.Дніпро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17.09.</w:t>
      </w:r>
      <w:r>
        <w:rPr>
          <w:color w:val="000000"/>
          <w:sz w:val="28"/>
          <w:szCs w:val="28"/>
          <w:lang w:val="uk-UA"/>
        </w:rPr>
        <w:t xml:space="preserve">2019 р. №2177 </w:t>
      </w:r>
      <w:r>
        <w:rPr>
          <w:sz w:val="28"/>
          <w:szCs w:val="28"/>
          <w:lang w:val="uk-UA"/>
        </w:rPr>
        <w:t>(додається), з метою підвищення майстерності спортсменів та представництва команди міста Покров у  обласних змаганнях з футболу серед дитячо-юнацьких команд Дніпропетровської області та м. Дніпро сезону 2019-2020 р: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обласних змаганнях з футболу серед дитячо-юнацьких команд Дніпропетровської області та м. Дніпро сезону 2019-2020 р, які відбудуться 22.09.2019 р. у м.Павлоград (додаток)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2.Відділу молоді та спорту (Калінін І.С.):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2.1.Забезпечити загальне керівництво участі спортсменів м.Покров у обласних змаганнях з футболу серед дитячо-юнацьких команд Дніпропетровської області та м. Дніпро сезону 2019-2020 р, які відбудуться 22.09.2019 р. у м.Павлоград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2.2.Висвітлити в ЗМІ та при підведенні підсумків спортивних досягнень м.Покров 2019 року результативність участі команди м.Покров у обласних змаганнях з футболу серед дитячо-юнацьких команд Дніпропетровської області та м. Дніпро сезону 2019-2020 р.</w:t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Управлінню освіти (Цупрова Г.А.):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3.1.Направити команду комунального позашкільного навчального закладу «Дитячо-юнацька спортивна школа ім.Д.Дідіка м.Покров Дніпропетровської області» (Додаток) для участі у обласних змаганнях з футболу серед дитячо-юнацьких команд Дніпропетровської області та м. Дніпро сезону 2019-2020 р. (м.Павлоград) з дотриманням вимог чинного законодавства.</w:t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>Призначити тренера-викладача комунального позашкільного навчального закладу «Дитячо-юнацька спортивна школа ім.Д.Дідіка м.Покров Дніпропетровської області» Сєвєрова Г.М.   відповідальним за</w:t>
      </w:r>
      <w:r>
        <w:rPr>
          <w:spacing w:val="-20"/>
          <w:sz w:val="28"/>
          <w:szCs w:val="28"/>
          <w:lang w:val="uk-UA"/>
        </w:rPr>
        <w:t xml:space="preserve"> збереження життя та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ab/>
        <w:t>3.3.</w:t>
      </w:r>
      <w:r>
        <w:rPr>
          <w:sz w:val="28"/>
          <w:szCs w:val="28"/>
          <w:lang w:val="uk-UA"/>
        </w:rPr>
        <w:t>Підготувати матеріал щодо участі команди міста Покров у обласних змаганнях з футболу серед дитячо-юнацьких команд Дніпропетровської області та м. Дніпро сезону 2019-2020 р. (м.Павлоград) для висвітлення на сторінках газети «Козацька вежа», на офіційному сайті Покровської міської ради та соціальних мережах.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>3.4.</w:t>
      </w:r>
      <w:r>
        <w:rPr>
          <w:sz w:val="28"/>
          <w:szCs w:val="28"/>
          <w:lang w:val="uk-UA"/>
        </w:rPr>
        <w:t>Звітувати в.о. начальника відділу молоді та спорту (Калінін І.С.)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</w:t>
        <w:tab/>
        <w:t>обласних змаганнях з футболу серед дитячо-юнацьких команд Дніпропетровської області та м. Дніпро сезону 2019-2020 р. (м.Павлоград)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4.Відділу фінансового управління (Міщенко Т.В.) провести фінансування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5.Відділу бухгалтерського обліку (Шульга О.П.) здійснити оплату проїзду 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6.Координацію роботи щодо виконання цього розпорядження покласти на відділ молоді та спорту (Калінін І.С.),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О.М. Шаповал                                        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Додаток  </w:t>
      </w:r>
    </w:p>
    <w:p>
      <w:pPr>
        <w:pStyle w:val="Normal"/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озпорядження міського голови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sz w:val="28"/>
          <w:szCs w:val="28"/>
          <w:lang w:val="uk-UA"/>
        </w:rPr>
        <w:t>_________________№__________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П И С О К</w:t>
      </w:r>
    </w:p>
    <w:p>
      <w:pPr>
        <w:pStyle w:val="Normal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на участь у</w:t>
      </w:r>
      <w:r>
        <w:rPr>
          <w:sz w:val="28"/>
          <w:szCs w:val="28"/>
          <w:u w:val="single"/>
          <w:lang w:val="uk-UA"/>
        </w:rPr>
        <w:t xml:space="preserve">  змаганнях з футболу серед дитячо-юнацьких команд Дніпропетровської області </w:t>
      </w:r>
    </w:p>
    <w:p>
      <w:pPr>
        <w:pStyle w:val="Normal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та м. Дніпро сезону  2019-2020року (серед юнаків 2007 р.н.)</w:t>
      </w:r>
    </w:p>
    <w:p>
      <w:pPr>
        <w:pStyle w:val="Normal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команди </w:t>
      </w:r>
      <w:r>
        <w:rPr>
          <w:sz w:val="28"/>
          <w:szCs w:val="28"/>
          <w:u w:val="single"/>
          <w:lang w:val="uk-UA"/>
        </w:rPr>
        <w:t xml:space="preserve">Комунального позашкільного навчального закладу «Дитячо-юнацька спортивна школа </w:t>
      </w:r>
    </w:p>
    <w:p>
      <w:pPr>
        <w:pStyle w:val="Normal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ім. Д.Дідіка м. Покров Дніпропетровської області»  </w:t>
      </w:r>
    </w:p>
    <w:p>
      <w:pPr>
        <w:pStyle w:val="Normal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</w:p>
    <w:tbl>
      <w:tblPr>
        <w:tblW w:w="940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48"/>
        <w:gridCol w:w="5208"/>
        <w:gridCol w:w="3251"/>
      </w:tblGrid>
      <w:tr>
        <w:trPr>
          <w:trHeight w:val="310" w:hRule="atLeast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Прізвище, ім’</w:t>
            </w:r>
            <w:r>
              <w:rPr>
                <w:i/>
                <w:sz w:val="28"/>
                <w:szCs w:val="28"/>
              </w:rPr>
              <w:t>я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гравця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рік народження</w:t>
            </w:r>
          </w:p>
        </w:tc>
      </w:tr>
      <w:tr>
        <w:trPr>
          <w:trHeight w:val="310" w:hRule="atLeast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 Артур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10" w:hRule="atLeast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Брижа Артем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25" w:hRule="atLeast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Васільченко Костянтин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10" w:hRule="atLeast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Зікранець Ілля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10" w:hRule="atLeast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Зікранець Микита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69" w:hRule="atLeast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 Ілля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10" w:hRule="atLeast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Кучерявий Микита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10" w:hRule="atLeast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Мезенцев Владислав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</w:tr>
      <w:tr>
        <w:trPr>
          <w:trHeight w:val="310" w:hRule="atLeast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Федюк Віталій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10" w:hRule="atLeast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Петраковський Максим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25" w:hRule="atLeast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Сова Тарас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10" w:hRule="atLeast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Стусь Олександр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10" w:hRule="atLeast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Шабалін Станіслав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10" w:hRule="atLeast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Васильченко Костянтин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10" w:hRule="atLeast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Перга Станіслав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10" w:hRule="atLeast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Молочний В’ячеслав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10" w:hRule="atLeast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Кривонос Богдан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10" w:hRule="atLeast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Денисенко Глеб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</w:tbl>
    <w:p>
      <w:pPr>
        <w:pStyle w:val="Normal"/>
        <w:tabs>
          <w:tab w:val="clear" w:pos="709"/>
          <w:tab w:val="left" w:pos="15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tabs>
          <w:tab w:val="clear" w:pos="709"/>
          <w:tab w:val="left" w:pos="15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Тренер : Сєвєров Г.М.</w:t>
      </w:r>
    </w:p>
    <w:p>
      <w:pPr>
        <w:pStyle w:val="Style19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головного спеціаліста відділу молоді та спорту                     Калінін І.С.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/>
      </w:pPr>
      <w:r>
        <w:rPr>
          <w:sz w:val="28"/>
          <w:szCs w:val="28"/>
        </w:rPr>
        <w:t>Заступник міського голови</w:t>
      </w:r>
    </w:p>
    <w:p>
      <w:pPr>
        <w:pStyle w:val="Style19"/>
        <w:spacing w:before="0" w:after="0"/>
        <w:jc w:val="both"/>
        <w:rPr/>
      </w:pPr>
      <w:r>
        <w:rPr>
          <w:sz w:val="28"/>
          <w:szCs w:val="28"/>
        </w:rPr>
        <w:t xml:space="preserve">_______________ </w:t>
      </w:r>
      <w:r>
        <w:rPr>
          <w:sz w:val="28"/>
          <w:szCs w:val="28"/>
          <w:lang w:val="uk-UA"/>
        </w:rPr>
        <w:t>Н.О. Бондаренко</w:t>
      </w:r>
    </w:p>
    <w:p>
      <w:pPr>
        <w:pStyle w:val="Style19"/>
        <w:spacing w:before="0" w:after="0"/>
        <w:jc w:val="both"/>
        <w:rPr/>
      </w:pPr>
      <w:r>
        <w:rPr>
          <w:sz w:val="28"/>
          <w:szCs w:val="28"/>
        </w:rPr>
        <w:t>_______________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/>
      </w:pPr>
      <w:r>
        <w:rPr>
          <w:sz w:val="28"/>
          <w:szCs w:val="28"/>
          <w:lang w:val="uk-UA"/>
        </w:rPr>
        <w:t>Заступник міського голови</w:t>
      </w:r>
    </w:p>
    <w:p>
      <w:pPr>
        <w:pStyle w:val="Style19"/>
        <w:spacing w:before="0" w:after="0"/>
        <w:jc w:val="both"/>
        <w:rPr/>
      </w:pPr>
      <w:r>
        <w:rPr>
          <w:sz w:val="28"/>
          <w:szCs w:val="28"/>
        </w:rPr>
        <w:t>________________А.С. Маглиш</w:t>
      </w:r>
    </w:p>
    <w:p>
      <w:pPr>
        <w:pStyle w:val="Style19"/>
        <w:spacing w:before="0" w:after="0"/>
        <w:jc w:val="both"/>
        <w:rPr/>
      </w:pPr>
      <w:r>
        <w:rPr>
          <w:sz w:val="28"/>
          <w:szCs w:val="28"/>
        </w:rPr>
        <w:t>________________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/>
      </w:pPr>
      <w:r>
        <w:rPr>
          <w:sz w:val="28"/>
          <w:szCs w:val="28"/>
        </w:rPr>
        <w:t xml:space="preserve">Начальник відділу з питань </w:t>
      </w:r>
    </w:p>
    <w:p>
      <w:pPr>
        <w:pStyle w:val="Style19"/>
        <w:spacing w:before="0" w:after="0"/>
        <w:jc w:val="both"/>
        <w:rPr/>
      </w:pPr>
      <w:r>
        <w:rPr>
          <w:sz w:val="28"/>
          <w:szCs w:val="28"/>
        </w:rPr>
        <w:t>запобігання та протидії корупції</w:t>
      </w:r>
    </w:p>
    <w:p>
      <w:pPr>
        <w:pStyle w:val="Style19"/>
        <w:spacing w:before="0" w:after="0"/>
        <w:jc w:val="both"/>
        <w:rPr/>
      </w:pPr>
      <w:r>
        <w:rPr>
          <w:sz w:val="28"/>
          <w:szCs w:val="28"/>
        </w:rPr>
        <w:t>________________ Т.А. Горчакова</w:t>
      </w:r>
    </w:p>
    <w:p>
      <w:pPr>
        <w:pStyle w:val="Style19"/>
        <w:spacing w:before="0" w:after="0"/>
        <w:jc w:val="both"/>
        <w:rPr/>
      </w:pPr>
      <w:r>
        <w:rPr>
          <w:sz w:val="28"/>
          <w:szCs w:val="28"/>
        </w:rPr>
        <w:t>________________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/>
      </w:pPr>
      <w:r>
        <w:rPr>
          <w:sz w:val="28"/>
          <w:szCs w:val="28"/>
        </w:rPr>
        <w:t>Начальник загального відділу</w:t>
      </w:r>
    </w:p>
    <w:p>
      <w:pPr>
        <w:pStyle w:val="Style19"/>
        <w:spacing w:before="0" w:after="0"/>
        <w:jc w:val="both"/>
        <w:rPr/>
      </w:pPr>
      <w:r>
        <w:rPr>
          <w:sz w:val="28"/>
          <w:szCs w:val="28"/>
        </w:rPr>
        <w:t>_________________ В.С. Агапова</w:t>
      </w:r>
    </w:p>
    <w:p>
      <w:pPr>
        <w:pStyle w:val="Style19"/>
        <w:spacing w:before="0" w:after="0"/>
        <w:jc w:val="both"/>
        <w:rPr/>
      </w:pPr>
      <w:r>
        <w:rPr>
          <w:sz w:val="28"/>
          <w:szCs w:val="28"/>
        </w:rPr>
        <w:t>_________________</w:t>
      </w:r>
    </w:p>
    <w:p>
      <w:pPr>
        <w:pStyle w:val="Style19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відділу</w:t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>
      <w:pPr>
        <w:pStyle w:val="Style19"/>
        <w:spacing w:before="0" w:after="0"/>
        <w:jc w:val="both"/>
        <w:rPr/>
      </w:pPr>
      <w:r>
        <w:rPr>
          <w:sz w:val="28"/>
          <w:szCs w:val="28"/>
          <w:lang w:val="uk-UA"/>
        </w:rPr>
        <w:t>_________________ І.С. Калінін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_________________          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</w:t>
      </w:r>
    </w:p>
    <w:sectPr>
      <w:headerReference w:type="default" r:id="rId2"/>
      <w:headerReference w:type="first" r:id="rId3"/>
      <w:type w:val="nextPage"/>
      <w:pgSz w:w="11906" w:h="16838"/>
      <w:pgMar w:left="1418" w:right="567" w:header="1134" w:top="12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before="0" w:after="0"/>
      <w:jc w:val="center"/>
      <w:rPr/>
    </w:pPr>
    <w:r>
      <w:rPr/>
    </w:r>
  </w:p>
  <w:p>
    <w:pPr>
      <w:pStyle w:val="Style19"/>
      <w:spacing w:before="0" w:after="0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2844800</wp:posOffset>
              </wp:positionH>
              <wp:positionV relativeFrom="paragraph">
                <wp:posOffset>-622300</wp:posOffset>
              </wp:positionV>
              <wp:extent cx="427990" cy="608330"/>
              <wp:effectExtent l="0" t="0" r="0" b="0"/>
              <wp:wrapTopAndBottom/>
              <wp:docPr id="1" name="Рисунок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427320" cy="6076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Рисунок 1" stroked="f" style="position:absolute;margin-left:224pt;margin-top:-49pt;width:33.6pt;height:47.8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b/>
        <w:bCs/>
        <w:sz w:val="28"/>
        <w:szCs w:val="28"/>
        <w:lang w:val="uk-UA"/>
      </w:rPr>
      <w:t>П</w:t>
    </w:r>
    <w:r>
      <w:rPr>
        <w:b/>
        <w:bCs/>
        <w:sz w:val="28"/>
        <w:szCs w:val="28"/>
        <w:lang w:val="uk-UA"/>
      </w:rPr>
      <w:t>ОКРОВСЬКА МІСЬКА РАДА</w:t>
    </w:r>
  </w:p>
  <w:p>
    <w:pPr>
      <w:pStyle w:val="Style19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9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4331970" cy="1270"/>
              <wp:effectExtent l="0" t="0" r="0" b="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4.85pt" to="485.95pt,4.85pt" ID="Фігура1" stroked="t" style="position:absolute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9"/>
      <w:spacing w:before="0" w:after="0"/>
      <w:jc w:val="center"/>
      <w:rPr>
        <w:sz w:val="28"/>
        <w:szCs w:val="28"/>
      </w:rPr>
    </w:pPr>
    <w:r>
      <w:rPr>
        <w:b/>
        <w:bCs/>
        <w:sz w:val="28"/>
        <w:szCs w:val="28"/>
        <w:lang w:val="uk-UA"/>
      </w:rPr>
      <w:t>Р</w:t>
    </w:r>
    <w:r>
      <w:rPr>
        <w:b/>
        <w:bCs/>
        <w:sz w:val="28"/>
        <w:szCs w:val="28"/>
      </w:rPr>
      <w:t xml:space="preserve">ОЗПОРЯДЖЕННЯ </w:t>
    </w:r>
  </w:p>
  <w:p>
    <w:pPr>
      <w:pStyle w:val="21"/>
      <w:ind w:hanging="0"/>
      <w:rPr>
        <w:sz w:val="28"/>
        <w:szCs w:val="28"/>
      </w:rPr>
    </w:pPr>
    <w:r>
      <w:rPr>
        <w:b/>
        <w:bCs/>
        <w:sz w:val="28"/>
        <w:szCs w:val="28"/>
      </w:rPr>
      <w:t>МІСЬКОГО ГОЛОВИ</w:t>
    </w:r>
  </w:p>
  <w:p>
    <w:pPr>
      <w:pStyle w:val="21"/>
      <w:ind w:hanging="0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 xml:space="preserve"> </w:t>
    </w:r>
    <w:r>
      <w:rPr>
        <w:sz w:val="28"/>
        <w:szCs w:val="28"/>
        <w:lang w:val="uk-UA"/>
      </w:rPr>
      <w:t>19.09.2019 р.                                        м.Покров</w:t>
    </w:r>
    <w:r>
      <w:rPr>
        <w:sz w:val="28"/>
        <w:szCs w:val="28"/>
      </w:rPr>
      <w:t xml:space="preserve">                 </w:t>
    </w:r>
    <w:r>
      <w:rPr>
        <w:sz w:val="28"/>
        <w:szCs w:val="28"/>
        <w:lang w:val="uk-UA"/>
      </w:rPr>
      <w:t xml:space="preserve">       </w:t>
    </w:r>
    <w:r>
      <w:rPr>
        <w:sz w:val="28"/>
        <w:szCs w:val="28"/>
      </w:rPr>
      <w:t xml:space="preserve"> </w:t>
    </w:r>
    <w:r>
      <w:rPr>
        <w:sz w:val="28"/>
        <w:szCs w:val="28"/>
        <w:lang w:val="uk-UA"/>
      </w:rPr>
      <w:t xml:space="preserve">                № 265 - р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5775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uiPriority w:val="99"/>
    <w:semiHidden/>
    <w:qFormat/>
    <w:locked/>
    <w:rsid w:val="00e45775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e45775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e45775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e45775"/>
    <w:rPr>
      <w:rFonts w:ascii="Tahoma" w:hAnsi="Tahoma" w:cs="Tahoma"/>
      <w:kern w:val="2"/>
      <w:sz w:val="16"/>
      <w:szCs w:val="16"/>
    </w:rPr>
  </w:style>
  <w:style w:type="character" w:styleId="Style14" w:customStyle="1">
    <w:name w:val="Основной текст Знак"/>
    <w:link w:val="a3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5" w:customStyle="1">
    <w:name w:val="Верхний колонтитул Знак"/>
    <w:link w:val="a9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6" w:customStyle="1">
    <w:name w:val="Нижний колонтитул Знак"/>
    <w:link w:val="ab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7" w:customStyle="1">
    <w:name w:val="Текст выноски Знак"/>
    <w:link w:val="ad"/>
    <w:uiPriority w:val="99"/>
    <w:semiHidden/>
    <w:qFormat/>
    <w:locked/>
    <w:rsid w:val="005f67f0"/>
    <w:rPr>
      <w:kern w:val="2"/>
      <w:sz w:val="2"/>
      <w:szCs w:val="2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uiPriority w:val="99"/>
    <w:rsid w:val="00e45775"/>
    <w:pPr>
      <w:spacing w:before="0" w:after="120"/>
    </w:pPr>
    <w:rPr/>
  </w:style>
  <w:style w:type="paragraph" w:styleId="Style20">
    <w:name w:val="List"/>
    <w:basedOn w:val="Style19"/>
    <w:uiPriority w:val="99"/>
    <w:rsid w:val="00e45775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uiPriority w:val="99"/>
    <w:qFormat/>
    <w:rsid w:val="00e45775"/>
    <w:pPr>
      <w:suppressLineNumbers/>
    </w:pPr>
    <w:rPr/>
  </w:style>
  <w:style w:type="paragraph" w:styleId="1" w:customStyle="1">
    <w:name w:val="Заголовок1"/>
    <w:basedOn w:val="Normal"/>
    <w:next w:val="Style19"/>
    <w:uiPriority w:val="99"/>
    <w:qFormat/>
    <w:rsid w:val="00e45775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Caption">
    <w:name w:val="caption"/>
    <w:basedOn w:val="Normal"/>
    <w:uiPriority w:val="99"/>
    <w:qFormat/>
    <w:rsid w:val="00e45775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e45775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c12c85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e45775"/>
    <w:pPr>
      <w:ind w:firstLine="720"/>
      <w:jc w:val="center"/>
    </w:pPr>
    <w:rPr/>
  </w:style>
  <w:style w:type="paragraph" w:styleId="Style23">
    <w:name w:val="Header"/>
    <w:basedOn w:val="Normal"/>
    <w:link w:val="aa"/>
    <w:uiPriority w:val="99"/>
    <w:rsid w:val="00e45775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link w:val="ac"/>
    <w:uiPriority w:val="99"/>
    <w:rsid w:val="00e4577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uiPriority w:val="99"/>
    <w:semiHidden/>
    <w:qFormat/>
    <w:rsid w:val="00e45775"/>
    <w:pPr/>
    <w:rPr>
      <w:rFonts w:ascii="Tahoma" w:hAnsi="Tahoma" w:cs="Tahoma"/>
      <w:sz w:val="16"/>
      <w:szCs w:val="16"/>
    </w:rPr>
  </w:style>
  <w:style w:type="paragraph" w:styleId="Style25" w:customStyle="1">
    <w:name w:val="Содержимое таблицы"/>
    <w:basedOn w:val="Normal"/>
    <w:uiPriority w:val="99"/>
    <w:qFormat/>
    <w:rsid w:val="00c12c85"/>
    <w:pPr>
      <w:suppressLineNumbers/>
    </w:pPr>
    <w:rPr/>
  </w:style>
  <w:style w:type="paragraph" w:styleId="Style26" w:customStyle="1">
    <w:name w:val="Заголовок таблицы"/>
    <w:basedOn w:val="Style25"/>
    <w:uiPriority w:val="99"/>
    <w:qFormat/>
    <w:rsid w:val="00c12c8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Application>LibreOffice/6.1.4.2$Windows_x86 LibreOffice_project/9d0f32d1f0b509096fd65e0d4bec26ddd1938fd3</Application>
  <Pages>9</Pages>
  <Words>595</Words>
  <Characters>4092</Characters>
  <CharactersWithSpaces>5334</CharactersWithSpaces>
  <Paragraphs>117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uk-UA</dc:language>
  <cp:lastModifiedBy>Пользователь Windows</cp:lastModifiedBy>
  <cp:lastPrinted>2019-05-24T05:09:00Z</cp:lastPrinted>
  <dcterms:modified xsi:type="dcterms:W3CDTF">2019-09-20T05:26:00Z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