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5539740</wp:posOffset>
                </wp:positionH>
                <wp:positionV relativeFrom="paragraph">
                  <wp:posOffset>107315</wp:posOffset>
                </wp:positionV>
                <wp:extent cx="668020" cy="18542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4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auto"/>
                                <w:kern w:val="0"/>
                                <w:szCs w:val="22"/>
                                <w:lang w:val="en-US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36.2pt;margin-top:8.45pt;width:52.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auto"/>
                          <w:kern w:val="0"/>
                          <w:szCs w:val="22"/>
                          <w:lang w:val="en-US" w:eastAsia="en-US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-112395</wp:posOffset>
            </wp:positionV>
            <wp:extent cx="412750" cy="59309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bidi w:val="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34925</wp:posOffset>
                </wp:positionV>
                <wp:extent cx="6116955" cy="11430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45pt" to="482.85pt,3.0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РОЗПОРЯДЖЕННЯ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МІСЬКОГО ГОЛОВИ</w:t>
      </w:r>
    </w:p>
    <w:p>
      <w:pPr>
        <w:pStyle w:val="BodyText2"/>
        <w:bidi w:val="0"/>
        <w:spacing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</w:p>
    <w:p>
      <w:pPr>
        <w:pStyle w:val="BodyText2"/>
        <w:bidi w:val="0"/>
        <w:spacing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uk-UA"/>
        </w:rPr>
        <w:t>16.09.2019 р.                                    м.Покров                                                 №259-р</w:t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/>
      </w:pPr>
      <w:r>
        <w:rPr>
          <w:sz w:val="28"/>
          <w:szCs w:val="28"/>
          <w:lang w:val="uk-UA"/>
        </w:rPr>
        <w:t>у Кубку України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ранг)  зі </w:t>
      </w:r>
    </w:p>
    <w:p>
      <w:pPr>
        <w:pStyle w:val="Normal"/>
        <w:rPr>
          <w:sz w:val="28"/>
          <w:szCs w:val="28"/>
          <w:lang w:val="uk-UA"/>
        </w:rPr>
      </w:pPr>
      <w:bookmarkStart w:id="0" w:name="__DdeLink__1453_2023670030"/>
      <w:r>
        <w:rPr>
          <w:sz w:val="28"/>
          <w:szCs w:val="28"/>
          <w:lang w:val="uk-UA"/>
        </w:rPr>
        <w:t>спортивної акробатики</w:t>
      </w:r>
      <w:bookmarkEnd w:id="0"/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/>
      </w:pPr>
      <w:r>
        <w:rPr>
          <w:sz w:val="28"/>
          <w:szCs w:val="28"/>
          <w:lang w:val="uk-UA"/>
        </w:rPr>
        <w:t>серед дорослих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</w:t>
      </w:r>
      <w:r>
        <w:rPr>
          <w:color w:val="111111"/>
          <w:sz w:val="28"/>
          <w:szCs w:val="28"/>
          <w:lang w:val="uk-UA"/>
        </w:rPr>
        <w:t xml:space="preserve"> 12.09.2019 р. № 2130</w:t>
      </w:r>
      <w:r>
        <w:rPr>
          <w:sz w:val="28"/>
          <w:szCs w:val="28"/>
          <w:lang w:val="uk-UA"/>
        </w:rPr>
        <w:t>, з метою підвищення майстерності спортсменів та представництва команди міста Покров у Кубку України 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ранг) зі спортивної акробатики серед дорослих:</w:t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 Кубку України (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ранг) зі спортивної акробатики серед дорослих, який відбудеться у період з 17.09.2019 р. по 20.09.2019 р. у м.Вінниця (додаток).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2.Відділу молоді та спорту (Калінін І.С.):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м.Покров у  Кубку України зі спортивної акробатики у період з 17.09.2019 р. по 20.09.2019 р.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2.2.Висвітлити в ЗМІ та при підведенні підсумків спортивних досягнень  м.Покров за 2019 рік результативність  участі  команди  м.Покров у Кубку України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ранг) зі спортивної акробатики.</w:t>
      </w:r>
    </w:p>
    <w:p>
      <w:pPr>
        <w:pStyle w:val="Normal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hanging="0"/>
        <w:jc w:val="both"/>
        <w:rPr/>
      </w:pPr>
      <w:r>
        <w:rPr>
          <w:sz w:val="28"/>
          <w:szCs w:val="28"/>
          <w:lang w:val="uk-UA"/>
        </w:rPr>
        <w:tab/>
        <w:t>3.Управлінню освіти (Цупрова Г.А.):</w:t>
      </w:r>
    </w:p>
    <w:p>
      <w:pPr>
        <w:pStyle w:val="Normal"/>
        <w:ind w:hanging="0"/>
        <w:jc w:val="both"/>
        <w:rPr/>
      </w:pPr>
      <w:r>
        <w:rPr>
          <w:sz w:val="28"/>
          <w:szCs w:val="28"/>
          <w:lang w:val="uk-UA"/>
        </w:rPr>
        <w:tab/>
        <w:t xml:space="preserve">3.1.Направити команду комунального позашкільного навчального закладу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«Дитячо-юнацька спортивна школа ім.Д.Дідіка м.Покров Дніпропетровської області» для участі у  Кубку України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ранг) зі спортивної акробатики з дотриманням вимог чинного законодавства.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Образцову О.П., відповідальною за</w:t>
      </w:r>
      <w:r>
        <w:rPr>
          <w:spacing w:val="-20"/>
          <w:sz w:val="28"/>
          <w:szCs w:val="28"/>
          <w:lang w:val="uk-UA"/>
        </w:rPr>
        <w:t xml:space="preserve"> збереження життя та 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ab/>
        <w:t>3.3.</w:t>
      </w:r>
      <w:r>
        <w:rPr>
          <w:sz w:val="28"/>
          <w:szCs w:val="28"/>
          <w:lang w:val="uk-UA"/>
        </w:rPr>
        <w:t>Підготувати матеріал щодо участі команди м.Покров у  Кубку України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ранг) зі спортивної акробатики дорослих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ab/>
        <w:t>3.4.</w:t>
      </w:r>
      <w:r>
        <w:rPr>
          <w:sz w:val="28"/>
          <w:szCs w:val="28"/>
          <w:lang w:val="uk-UA"/>
        </w:rPr>
        <w:t>Звітувати в.о. начальника відділу молоді та спорту (Калінін І.С.)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</w:r>
      <w:r>
        <w:rPr>
          <w:spacing w:val="-20"/>
          <w:sz w:val="28"/>
          <w:szCs w:val="28"/>
          <w:lang w:val="uk-UA"/>
        </w:rPr>
        <w:t xml:space="preserve"> Кубку України  </w:t>
      </w:r>
      <w:r>
        <w:rPr>
          <w:spacing w:val="-20"/>
          <w:sz w:val="28"/>
          <w:szCs w:val="28"/>
        </w:rPr>
        <w:t>(</w:t>
      </w:r>
      <w:r>
        <w:rPr>
          <w:spacing w:val="-20"/>
          <w:sz w:val="28"/>
          <w:szCs w:val="28"/>
          <w:lang w:val="en-US"/>
        </w:rPr>
        <w:t>III</w:t>
      </w:r>
      <w:r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  <w:lang w:val="uk-UA"/>
        </w:rPr>
        <w:t>ранг) зі спортивної акробатики</w:t>
      </w:r>
      <w:r>
        <w:rPr>
          <w:sz w:val="28"/>
          <w:szCs w:val="28"/>
          <w:lang w:val="uk-UA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4.Фінансовому управлінню (Міщенко Т.В.) провести фінансування учасників змагань.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5.Відділу бухгалтерського обліку виконкому (Шульга О.П.) здійснити оплату проїзду, проживання та харчування учасників змагань.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 О.М. Шаповал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</w:t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16.09.2019 р. № 259-р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Список </w:t>
      </w:r>
      <w:r>
        <w:rPr>
          <w:sz w:val="28"/>
          <w:szCs w:val="28"/>
          <w:lang w:val="uk-UA"/>
        </w:rPr>
        <w:t xml:space="preserve">учасників 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Кубку України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ранг)  зі спортивної акробатики серед дорослих</w:t>
      </w:r>
    </w:p>
    <w:p>
      <w:pPr>
        <w:pStyle w:val="Normal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КПНЗ «ДЮСШ ім. Д.Дідіка»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/>
      </w:pPr>
      <w:r>
        <w:rPr>
          <w:sz w:val="28"/>
          <w:szCs w:val="28"/>
          <w:lang w:val="en-US"/>
        </w:rPr>
        <w:t>17.09.2019 - 20</w:t>
      </w:r>
      <w:r>
        <w:rPr>
          <w:sz w:val="28"/>
          <w:szCs w:val="28"/>
          <w:lang w:val="uk-UA"/>
        </w:rPr>
        <w:t>.09.2019 р.                                                                          м. Вінниця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tbl>
      <w:tblPr>
        <w:tblStyle w:val="a5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3"/>
        <w:gridCol w:w="3888"/>
        <w:gridCol w:w="2384"/>
        <w:gridCol w:w="2716"/>
      </w:tblGrid>
      <w:tr>
        <w:trPr>
          <w:trHeight w:val="1164" w:hRule="atLeast"/>
        </w:trPr>
        <w:tc>
          <w:tcPr>
            <w:tcW w:w="6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 спортсмена</w:t>
            </w:r>
          </w:p>
        </w:tc>
        <w:tc>
          <w:tcPr>
            <w:tcW w:w="2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>
          <w:trHeight w:val="568" w:hRule="atLeast"/>
        </w:trPr>
        <w:tc>
          <w:tcPr>
            <w:tcW w:w="6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Заульський  Спартак</w:t>
            </w:r>
          </w:p>
        </w:tc>
        <w:tc>
          <w:tcPr>
            <w:tcW w:w="2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68" w:hRule="atLeast"/>
        </w:trPr>
        <w:tc>
          <w:tcPr>
            <w:tcW w:w="6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Забутна Орина</w:t>
            </w:r>
          </w:p>
        </w:tc>
        <w:tc>
          <w:tcPr>
            <w:tcW w:w="2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68" w:hRule="atLeast"/>
        </w:trPr>
        <w:tc>
          <w:tcPr>
            <w:tcW w:w="6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Євтушенко Артур</w:t>
            </w:r>
          </w:p>
        </w:tc>
        <w:tc>
          <w:tcPr>
            <w:tcW w:w="2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2002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68" w:hRule="atLeast"/>
        </w:trPr>
        <w:tc>
          <w:tcPr>
            <w:tcW w:w="6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Гужва Катерина</w:t>
            </w:r>
          </w:p>
        </w:tc>
        <w:tc>
          <w:tcPr>
            <w:tcW w:w="2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68" w:hRule="atLeast"/>
        </w:trPr>
        <w:tc>
          <w:tcPr>
            <w:tcW w:w="6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Образцова Ольга Петрівна</w:t>
            </w:r>
          </w:p>
        </w:tc>
        <w:tc>
          <w:tcPr>
            <w:tcW w:w="2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1975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тренер – викладач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молоді та спорту                                              І.С. Калінін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1701" w:right="851" w:header="284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lear" w:pos="4844"/>
        <w:tab w:val="clear" w:pos="9689"/>
        <w:tab w:val="left" w:pos="1080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484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rsid w:val="00b74849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036bb3"/>
    <w:rPr>
      <w:rFonts w:ascii="Segoe UI" w:hAnsi="Segoe UI" w:eastAsia="Times New Roman" w:cs="Segoe UI"/>
      <w:kern w:val="2"/>
      <w:sz w:val="18"/>
      <w:szCs w:val="18"/>
      <w:lang w:val="ru-RU" w:eastAsia="ru-RU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semiHidden/>
    <w:unhideWhenUsed/>
    <w:rsid w:val="00b74849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uiPriority w:val="99"/>
    <w:qFormat/>
    <w:rsid w:val="00b74849"/>
    <w:pPr>
      <w:ind w:firstLine="720"/>
      <w:jc w:val="center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36bb3"/>
    <w:pPr/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9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620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B739E-16D6-41F5-A339-410F49F6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LibreOffice/6.1.4.2$Windows_x86 LibreOffice_project/9d0f32d1f0b509096fd65e0d4bec26ddd1938fd3</Application>
  <Pages>6</Pages>
  <Words>432</Words>
  <Characters>2870</Characters>
  <CharactersWithSpaces>3910</CharactersWithSpaces>
  <Paragraphs>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2019-09-13T06:26:00Z</dcterms:created>
  <dc:creator>Пользователь Windows</dc:creator>
  <dc:description/>
  <dc:language>uk-UA</dc:language>
  <cp:lastModifiedBy/>
  <cp:lastPrinted>2019-09-13T10:42:43Z</cp:lastPrinted>
  <dcterms:modified xsi:type="dcterms:W3CDTF">2019-09-17T11:42:14Z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