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5443220</wp:posOffset>
                </wp:positionH>
                <wp:positionV relativeFrom="paragraph">
                  <wp:posOffset>-357505</wp:posOffset>
                </wp:positionV>
                <wp:extent cx="840105" cy="1746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28.6pt;margin-top:-28.15pt;width:66.0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Cs w:val="24"/>
          <w:lang w:val="ru-RU"/>
        </w:rPr>
      </w:pPr>
      <w:r>
        <w:rPr>
          <w:rFonts w:cs="Times New Roman" w:ascii="Times New Roman" w:hAnsi="Times New Roman"/>
          <w:b/>
          <w:szCs w:val="24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23.10.2019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№439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надання малолітній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статусу дитини, позбавленої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батьківського піклування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первинному обліку в службі у справах дітей перебуває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малолітня ХХХХ ХХХХ ХХХХ,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залиши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ла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ся без батьківського піклування.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Матір дитини, гр. ХХХХ ХХХХ ХХХХ, ХХХХ року народження рішенням Орджонікідзевського міського суду Дніпропетровської області від 30.08.2019 р. №184/683/19,  позбавлено батьківських прав.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Батько дитини, гр.ХХХХ ХХХХ ХХХХ, ХХХХ року народження вироком Орджонікідзевського міського суду Дніпропетровської області від 14.07.2016р. №184/1192/16-к засуджений за вчинення кримінальних правопорушень.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вищевикладене, керуючись інтересами дитини,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 34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 Надати малолітній 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статус дитини, позбавленої батьківського піклування.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jc w:val="both"/>
        <w:textAlignment w:val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</w:p>
    <w:sectPr>
      <w:type w:val="nextPage"/>
      <w:pgSz w:w="11906" w:h="16838"/>
      <w:pgMar w:left="1701" w:right="567" w:header="720" w:top="1134" w:footer="720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paragraph" w:styleId="Style15" w:customStyle="1">
    <w:name w:val="Заголовок"/>
    <w:next w:val="Textbody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Указатель"/>
    <w:qFormat/>
    <w:pPr>
      <w:widowControl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LibreOffice/6.2.0.3$Linux_X86_64 LibreOffice_project/98c6a8a1c6c7b144ce3cc729e34964b47ce25d62</Application>
  <Pages>2</Pages>
  <Words>184</Words>
  <Characters>1318</Characters>
  <CharactersWithSpaces>1669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2019-10-17T09:53:00Z</dcterms:created>
  <dc:creator/>
  <dc:description/>
  <dc:language>ru-RU</dc:language>
  <cp:lastModifiedBy/>
  <cp:lastPrinted>2019-10-18T06:20:00Z</cp:lastPrinted>
  <dcterms:modified xsi:type="dcterms:W3CDTF">2019-10-30T10:04:49Z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