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D" w:rsidRPr="00BC52EC" w:rsidRDefault="004D6E9D" w:rsidP="004D6E9D">
      <w:pPr>
        <w:pStyle w:val="a5"/>
        <w:spacing w:after="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КОПІЯ</w:t>
      </w:r>
    </w:p>
    <w:p w:rsidR="004D6E9D" w:rsidRDefault="004D6E9D" w:rsidP="004D6E9D">
      <w:pPr>
        <w:pStyle w:val="a5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4335" cy="57467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99" t="-511" r="-699" b="-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4D6E9D" w:rsidRDefault="004D6E9D" w:rsidP="004D6E9D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4D6E9D" w:rsidRDefault="004D6E9D" w:rsidP="004D6E9D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4D6E9D" w:rsidRDefault="004D6E9D" w:rsidP="004D6E9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4D6E9D" w:rsidRPr="00BC52EC" w:rsidRDefault="004D6E9D" w:rsidP="004D6E9D">
      <w:pPr>
        <w:pStyle w:val="BodyText2"/>
        <w:ind w:firstLine="0"/>
        <w:jc w:val="left"/>
        <w:rPr>
          <w:bCs/>
          <w:sz w:val="28"/>
          <w:szCs w:val="28"/>
        </w:rPr>
      </w:pPr>
      <w:r w:rsidRPr="00BC52EC">
        <w:rPr>
          <w:bCs/>
          <w:sz w:val="28"/>
          <w:szCs w:val="28"/>
        </w:rPr>
        <w:t xml:space="preserve">24. 03. 2023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proofErr w:type="spellStart"/>
      <w:r w:rsidRPr="00BC52EC">
        <w:rPr>
          <w:sz w:val="20"/>
        </w:rPr>
        <w:t>м.Покров</w:t>
      </w:r>
      <w:proofErr w:type="spellEnd"/>
      <w:r w:rsidRPr="00BC52EC">
        <w:rPr>
          <w:sz w:val="28"/>
          <w:szCs w:val="28"/>
        </w:rPr>
        <w:t xml:space="preserve">  </w:t>
      </w:r>
      <w:r w:rsidRPr="00BC52EC">
        <w:rPr>
          <w:bCs/>
          <w:sz w:val="28"/>
          <w:szCs w:val="28"/>
        </w:rPr>
        <w:t xml:space="preserve">                               </w:t>
      </w:r>
      <w:r w:rsidRPr="00BC52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BC52EC">
        <w:rPr>
          <w:sz w:val="28"/>
          <w:szCs w:val="28"/>
        </w:rPr>
        <w:t>№</w:t>
      </w:r>
      <w:r w:rsidRPr="00BC52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</w:p>
    <w:p w:rsidR="008A07C9" w:rsidRPr="008A07C9" w:rsidRDefault="008A07C9">
      <w:pPr>
        <w:pStyle w:val="22"/>
        <w:ind w:firstLine="0"/>
        <w:jc w:val="both"/>
        <w:rPr>
          <w:sz w:val="12"/>
          <w:szCs w:val="12"/>
        </w:rPr>
      </w:pPr>
    </w:p>
    <w:p w:rsidR="0042109B" w:rsidRDefault="008A07C9">
      <w:pPr>
        <w:pStyle w:val="22"/>
        <w:spacing w:line="276" w:lineRule="auto"/>
        <w:ind w:firstLine="0"/>
      </w:pPr>
      <w:r>
        <w:rPr>
          <w:sz w:val="28"/>
          <w:szCs w:val="28"/>
        </w:rPr>
        <w:t>(37 сесія 8 скликання)</w:t>
      </w:r>
    </w:p>
    <w:p w:rsidR="0042109B" w:rsidRDefault="0042109B">
      <w:pPr>
        <w:suppressAutoHyphens w:val="0"/>
        <w:jc w:val="center"/>
        <w:rPr>
          <w:lang w:val="uk-UA"/>
        </w:rPr>
      </w:pPr>
    </w:p>
    <w:p w:rsidR="0042109B" w:rsidRDefault="008A07C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</w:t>
      </w:r>
      <w:r>
        <w:rPr>
          <w:color w:val="000000"/>
          <w:sz w:val="27"/>
          <w:szCs w:val="27"/>
          <w:lang w:val="uk-UA"/>
        </w:rPr>
        <w:t>Порядку використання у 2023 році субвенції з міського бюджету державному бюджету на виконання Програми підтримки 3 відділу у        м. Покров Нікопольського районного територіального центру комплектування та соціальної підтримки на 2021 — 2023 роки (із змінами), затвердженого рішенням 35 сесії міської ради 8 скликання від 27.01.2023 №5</w:t>
      </w:r>
    </w:p>
    <w:p w:rsidR="0042109B" w:rsidRDefault="0042109B">
      <w:pPr>
        <w:rPr>
          <w:sz w:val="26"/>
          <w:szCs w:val="26"/>
          <w:lang w:val="uk-UA"/>
        </w:rPr>
      </w:pPr>
    </w:p>
    <w:p w:rsidR="0042109B" w:rsidRDefault="008A07C9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З метою </w:t>
      </w:r>
      <w:r>
        <w:rPr>
          <w:color w:val="000000"/>
          <w:sz w:val="27"/>
          <w:szCs w:val="27"/>
          <w:lang w:val="uk-UA"/>
        </w:rPr>
        <w:t>виконання Програми підтримки 3 відділу у м. Покров Нікопольського районного територіального центру комплектування та соціальної підтримки на 2021 — 2023 роки (із змінами), керуючись Бюджетним кодексом України, Законом України «Про місцеве самоврядування в Україні»</w:t>
      </w:r>
      <w:r>
        <w:rPr>
          <w:sz w:val="26"/>
          <w:szCs w:val="26"/>
          <w:lang w:val="uk-UA"/>
        </w:rPr>
        <w:t>, враховуючи лист начальника 3 відділу у м. Покров Нікопольського районного територіального центру комплектування та соціальної підтримки</w:t>
      </w:r>
      <w:r>
        <w:rPr>
          <w:rStyle w:val="a3"/>
          <w:b w:val="0"/>
          <w:bCs w:val="0"/>
          <w:color w:val="000000"/>
          <w:sz w:val="26"/>
          <w:szCs w:val="26"/>
          <w:shd w:val="clear" w:color="auto" w:fill="FFFFFF"/>
          <w:lang w:val="uk-UA" w:eastAsia="ru-RU"/>
        </w:rPr>
        <w:t xml:space="preserve"> від 14.03.2023 № 715, </w:t>
      </w:r>
      <w:r>
        <w:rPr>
          <w:kern w:val="2"/>
          <w:sz w:val="26"/>
          <w:szCs w:val="26"/>
          <w:lang w:val="uk-UA"/>
        </w:rPr>
        <w:t>міська рада</w:t>
      </w:r>
    </w:p>
    <w:p w:rsidR="0042109B" w:rsidRDefault="0042109B">
      <w:pPr>
        <w:ind w:firstLine="567"/>
        <w:jc w:val="both"/>
        <w:rPr>
          <w:kern w:val="2"/>
          <w:sz w:val="26"/>
          <w:szCs w:val="26"/>
          <w:lang w:val="uk-UA"/>
        </w:rPr>
      </w:pPr>
    </w:p>
    <w:p w:rsidR="0042109B" w:rsidRDefault="008A07C9">
      <w:pPr>
        <w:pStyle w:val="aa"/>
        <w:spacing w:before="0" w:after="0"/>
        <w:jc w:val="both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42109B" w:rsidRDefault="0042109B">
      <w:pPr>
        <w:ind w:firstLine="720"/>
        <w:jc w:val="both"/>
        <w:rPr>
          <w:sz w:val="26"/>
          <w:szCs w:val="26"/>
          <w:lang w:val="uk-UA"/>
        </w:rPr>
      </w:pPr>
    </w:p>
    <w:p w:rsidR="0042109B" w:rsidRPr="008A07C9" w:rsidRDefault="008A07C9" w:rsidP="008A07C9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ru-RU"/>
        </w:rPr>
        <w:t>1.</w:t>
      </w:r>
      <w:r w:rsidRPr="008A07C9">
        <w:rPr>
          <w:sz w:val="26"/>
          <w:szCs w:val="26"/>
          <w:lang w:val="uk-UA" w:eastAsia="ru-RU"/>
        </w:rPr>
        <w:t xml:space="preserve">Внести зміни до пунктів 3 та 4 </w:t>
      </w:r>
      <w:r w:rsidRPr="008A07C9">
        <w:rPr>
          <w:color w:val="000000"/>
          <w:sz w:val="27"/>
          <w:szCs w:val="27"/>
          <w:lang w:val="uk-UA"/>
        </w:rPr>
        <w:t>Порядку використання у 2023 році субвенції з міського бюджету державному бюджету на виконання Програми підтримки 3 відділу у м. Покров Нікопольського районного територіального центру комплектування та соціальної підтримки на 2021 — 2023 роки (із змінами), затвердженого рішенням 35 сесії міської ради 8 скликання від 27.01.2023 №5, виклавши їх у наступній редакції:</w:t>
      </w:r>
    </w:p>
    <w:p w:rsidR="0042109B" w:rsidRDefault="008A07C9">
      <w:pPr>
        <w:ind w:firstLine="705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“3.Отримувачем субвенції є Дніпропетровський обласний територіальний цент комплектування та соціальної підтримки. </w:t>
      </w:r>
    </w:p>
    <w:p w:rsidR="0042109B" w:rsidRDefault="008A07C9">
      <w:pPr>
        <w:ind w:firstLine="7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4.Головний розпорядник бюджетних коштів уповноважує одержувача бюджетних коштів - </w:t>
      </w:r>
      <w:r>
        <w:rPr>
          <w:color w:val="000000"/>
          <w:sz w:val="27"/>
          <w:szCs w:val="27"/>
          <w:lang w:val="uk-UA"/>
        </w:rPr>
        <w:t xml:space="preserve">Дніпропетровський обласний територіальний цент комплектування та соціальної підтримки на виконання заходів, передбачених Програмою та надає йому кошти міського бюджету в межах бюджетних асигнувань у вигляді </w:t>
      </w:r>
      <w:proofErr w:type="spellStart"/>
      <w:r>
        <w:rPr>
          <w:color w:val="000000"/>
          <w:sz w:val="27"/>
          <w:szCs w:val="27"/>
          <w:lang w:val="uk-UA"/>
        </w:rPr>
        <w:t>субвенції”</w:t>
      </w:r>
      <w:proofErr w:type="spellEnd"/>
      <w:r>
        <w:rPr>
          <w:color w:val="000000"/>
          <w:sz w:val="27"/>
          <w:szCs w:val="27"/>
          <w:lang w:val="uk-UA"/>
        </w:rPr>
        <w:t>.</w:t>
      </w:r>
    </w:p>
    <w:p w:rsidR="0042109B" w:rsidRDefault="008A07C9">
      <w:pPr>
        <w:pStyle w:val="a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ru-RU"/>
        </w:rPr>
        <w:tab/>
        <w:t>2.</w:t>
      </w:r>
      <w:r>
        <w:rPr>
          <w:spacing w:val="-1"/>
          <w:sz w:val="26"/>
          <w:szCs w:val="26"/>
          <w:lang w:val="uk-UA"/>
        </w:rPr>
        <w:t xml:space="preserve">Контроль за виконанням цього рішення покласти на заступника міського голови Олександра ЧИСТЯКОВА, секретаря міської ради Сергія </w:t>
      </w:r>
      <w:proofErr w:type="spellStart"/>
      <w:r>
        <w:rPr>
          <w:spacing w:val="-1"/>
          <w:sz w:val="26"/>
          <w:szCs w:val="26"/>
          <w:lang w:val="uk-UA"/>
        </w:rPr>
        <w:t>КУРАСОВА</w:t>
      </w:r>
      <w:bookmarkStart w:id="0" w:name="_GoBack"/>
      <w:bookmarkEnd w:id="0"/>
      <w:proofErr w:type="spellEnd"/>
      <w:r>
        <w:rPr>
          <w:spacing w:val="-1"/>
          <w:sz w:val="26"/>
          <w:szCs w:val="26"/>
          <w:lang w:val="uk-UA"/>
        </w:rPr>
        <w:t xml:space="preserve">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42109B" w:rsidRDefault="0042109B">
      <w:pPr>
        <w:rPr>
          <w:sz w:val="26"/>
          <w:szCs w:val="26"/>
          <w:lang w:val="uk-UA"/>
        </w:rPr>
      </w:pPr>
    </w:p>
    <w:p w:rsidR="0042109B" w:rsidRDefault="008A07C9">
      <w:pPr>
        <w:jc w:val="both"/>
        <w:rPr>
          <w:spacing w:val="-1"/>
          <w:sz w:val="26"/>
          <w:szCs w:val="26"/>
          <w:lang w:val="uk-UA"/>
        </w:rPr>
      </w:pPr>
      <w:proofErr w:type="spellStart"/>
      <w:r>
        <w:rPr>
          <w:spacing w:val="-1"/>
          <w:sz w:val="26"/>
          <w:szCs w:val="26"/>
        </w:rPr>
        <w:t>Міський</w:t>
      </w:r>
      <w:proofErr w:type="spellEnd"/>
      <w:r>
        <w:rPr>
          <w:spacing w:val="-1"/>
          <w:sz w:val="26"/>
          <w:szCs w:val="26"/>
        </w:rPr>
        <w:t xml:space="preserve"> голова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</w:t>
      </w:r>
      <w:proofErr w:type="spellStart"/>
      <w:r>
        <w:rPr>
          <w:spacing w:val="-1"/>
          <w:sz w:val="26"/>
          <w:szCs w:val="26"/>
        </w:rPr>
        <w:t>Олександр</w:t>
      </w:r>
      <w:proofErr w:type="spellEnd"/>
      <w:r>
        <w:rPr>
          <w:spacing w:val="-1"/>
          <w:sz w:val="26"/>
          <w:szCs w:val="26"/>
        </w:rPr>
        <w:t xml:space="preserve"> ШАПОВАЛ</w:t>
      </w:r>
    </w:p>
    <w:p w:rsidR="0042109B" w:rsidRDefault="0042109B">
      <w:pPr>
        <w:jc w:val="both"/>
        <w:rPr>
          <w:sz w:val="26"/>
          <w:szCs w:val="26"/>
          <w:lang w:val="uk-UA"/>
        </w:rPr>
      </w:pPr>
    </w:p>
    <w:p w:rsidR="0042109B" w:rsidRDefault="008A07C9">
      <w:pPr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Анна </w:t>
      </w:r>
      <w:proofErr w:type="spellStart"/>
      <w:r>
        <w:rPr>
          <w:sz w:val="16"/>
          <w:szCs w:val="16"/>
        </w:rPr>
        <w:t>Гаврюшенко</w:t>
      </w:r>
      <w:proofErr w:type="spellEnd"/>
      <w:r>
        <w:rPr>
          <w:sz w:val="16"/>
          <w:szCs w:val="16"/>
        </w:rPr>
        <w:t xml:space="preserve"> 42244 </w:t>
      </w:r>
    </w:p>
    <w:sectPr w:rsidR="0042109B" w:rsidSect="008A07C9">
      <w:pgSz w:w="11906" w:h="16838"/>
      <w:pgMar w:top="851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4E3"/>
    <w:multiLevelType w:val="multilevel"/>
    <w:tmpl w:val="8DBCD54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129F09A3"/>
    <w:multiLevelType w:val="multilevel"/>
    <w:tmpl w:val="BD32B1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42109B"/>
    <w:rsid w:val="0042109B"/>
    <w:rsid w:val="004D6E9D"/>
    <w:rsid w:val="008A07C9"/>
    <w:rsid w:val="00BD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5D85"/>
    <w:rPr>
      <w:b/>
      <w:bCs/>
    </w:rPr>
  </w:style>
  <w:style w:type="character" w:customStyle="1" w:styleId="a4">
    <w:name w:val="Основной текст Знак"/>
    <w:basedOn w:val="a0"/>
    <w:link w:val="a5"/>
    <w:qFormat/>
    <w:rsid w:val="00555D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5"/>
    <w:qFormat/>
    <w:rsid w:val="004210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555D85"/>
    <w:pPr>
      <w:spacing w:after="140" w:line="288" w:lineRule="auto"/>
    </w:pPr>
  </w:style>
  <w:style w:type="paragraph" w:styleId="a7">
    <w:name w:val="List"/>
    <w:basedOn w:val="a5"/>
    <w:rsid w:val="0042109B"/>
    <w:rPr>
      <w:rFonts w:cs="Arial"/>
    </w:rPr>
  </w:style>
  <w:style w:type="paragraph" w:customStyle="1" w:styleId="Caption">
    <w:name w:val="Caption"/>
    <w:basedOn w:val="a"/>
    <w:qFormat/>
    <w:rsid w:val="0042109B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42109B"/>
    <w:pPr>
      <w:suppressLineNumbers/>
    </w:pPr>
    <w:rPr>
      <w:rFonts w:cs="Arial"/>
    </w:rPr>
  </w:style>
  <w:style w:type="paragraph" w:styleId="a9">
    <w:name w:val="No Spacing"/>
    <w:qFormat/>
    <w:rsid w:val="00555D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qFormat/>
    <w:rsid w:val="00555D85"/>
    <w:pPr>
      <w:suppressAutoHyphens w:val="0"/>
      <w:spacing w:before="280" w:after="280"/>
    </w:pPr>
    <w:rPr>
      <w:lang w:val="en-US"/>
    </w:rPr>
  </w:style>
  <w:style w:type="paragraph" w:customStyle="1" w:styleId="22">
    <w:name w:val="Основной текст 22"/>
    <w:basedOn w:val="a"/>
    <w:qFormat/>
    <w:rsid w:val="00555D85"/>
    <w:pPr>
      <w:ind w:firstLine="720"/>
      <w:jc w:val="center"/>
    </w:pPr>
    <w:rPr>
      <w:szCs w:val="20"/>
      <w:lang w:val="uk-UA"/>
    </w:rPr>
  </w:style>
  <w:style w:type="paragraph" w:styleId="ab">
    <w:name w:val="List Paragraph"/>
    <w:basedOn w:val="a"/>
    <w:uiPriority w:val="34"/>
    <w:qFormat/>
    <w:rsid w:val="00555D85"/>
    <w:pPr>
      <w:ind w:left="720"/>
      <w:contextualSpacing/>
    </w:pPr>
  </w:style>
  <w:style w:type="paragraph" w:customStyle="1" w:styleId="BodyText2">
    <w:name w:val="Body Text 2"/>
    <w:basedOn w:val="a"/>
    <w:rsid w:val="004D6E9D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1371</Words>
  <Characters>782</Characters>
  <Application>Microsoft Office Word</Application>
  <DocSecurity>0</DocSecurity>
  <Lines>6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7</cp:revision>
  <cp:lastPrinted>2023-03-23T09:18:00Z</cp:lastPrinted>
  <dcterms:created xsi:type="dcterms:W3CDTF">2023-03-17T08:43:00Z</dcterms:created>
  <dcterms:modified xsi:type="dcterms:W3CDTF">2023-03-23T13:11:00Z</dcterms:modified>
  <dc:language>uk-UA</dc:language>
</cp:coreProperties>
</file>